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C58B2" w14:textId="10E63685" w:rsidR="00354868" w:rsidRPr="00666E2E" w:rsidRDefault="00354868" w:rsidP="0086171E">
      <w:pPr>
        <w:spacing w:after="132" w:line="251" w:lineRule="auto"/>
        <w:jc w:val="both"/>
        <w:rPr>
          <w:rFonts w:cstheme="minorHAnsi"/>
        </w:rPr>
      </w:pPr>
    </w:p>
    <w:p w14:paraId="3CD6CE51" w14:textId="69C45C78" w:rsidR="00354868" w:rsidRPr="00666E2E" w:rsidRDefault="00FF16A0" w:rsidP="00354868">
      <w:pPr>
        <w:tabs>
          <w:tab w:val="right" w:pos="9193"/>
        </w:tabs>
        <w:spacing w:after="0"/>
        <w:jc w:val="right"/>
        <w:rPr>
          <w:rFonts w:cstheme="minorHAnsi"/>
          <w:b/>
          <w:i/>
        </w:rPr>
      </w:pPr>
      <w:r w:rsidRPr="00C04793">
        <w:rPr>
          <w:rFonts w:cstheme="minorHAnsi"/>
          <w:b/>
          <w:i/>
        </w:rPr>
        <w:t>Tom III</w:t>
      </w:r>
      <w:r w:rsidR="00354868" w:rsidRPr="00C04793">
        <w:rPr>
          <w:rFonts w:cstheme="minorHAnsi"/>
          <w:b/>
          <w:i/>
        </w:rPr>
        <w:t xml:space="preserve"> </w:t>
      </w:r>
      <w:r w:rsidRPr="00C04793">
        <w:rPr>
          <w:rFonts w:cstheme="minorHAnsi"/>
          <w:b/>
          <w:i/>
        </w:rPr>
        <w:t>SIWZ</w:t>
      </w:r>
    </w:p>
    <w:p w14:paraId="264E9D85" w14:textId="0317281B" w:rsidR="00862069" w:rsidRPr="00666E2E" w:rsidRDefault="00862069" w:rsidP="00354868">
      <w:pPr>
        <w:tabs>
          <w:tab w:val="right" w:pos="9193"/>
        </w:tabs>
        <w:spacing w:after="0"/>
        <w:jc w:val="right"/>
        <w:rPr>
          <w:rFonts w:cstheme="minorHAnsi"/>
          <w:b/>
          <w:i/>
        </w:rPr>
      </w:pPr>
    </w:p>
    <w:p w14:paraId="10891F47" w14:textId="542D18E2" w:rsidR="00862069" w:rsidRPr="006E6290" w:rsidRDefault="00E25089" w:rsidP="00862069">
      <w:pPr>
        <w:spacing w:after="160" w:line="259" w:lineRule="auto"/>
        <w:jc w:val="center"/>
        <w:rPr>
          <w:b/>
          <w:sz w:val="28"/>
          <w:szCs w:val="28"/>
        </w:rPr>
      </w:pPr>
      <w:r w:rsidRPr="006E6290">
        <w:rPr>
          <w:b/>
          <w:sz w:val="28"/>
          <w:szCs w:val="28"/>
        </w:rPr>
        <w:t>Wzór</w:t>
      </w:r>
      <w:r w:rsidR="00862069" w:rsidRPr="006E6290">
        <w:rPr>
          <w:b/>
          <w:sz w:val="28"/>
          <w:szCs w:val="28"/>
        </w:rPr>
        <w:t xml:space="preserve"> umowy</w:t>
      </w:r>
    </w:p>
    <w:p w14:paraId="12643701" w14:textId="77777777" w:rsidR="00AD4613" w:rsidRPr="00666E2E" w:rsidRDefault="00AD4613" w:rsidP="00AD4613">
      <w:pPr>
        <w:jc w:val="center"/>
        <w:rPr>
          <w:b/>
        </w:rPr>
      </w:pPr>
      <w:r w:rsidRPr="00666E2E">
        <w:rPr>
          <w:b/>
        </w:rPr>
        <w:t xml:space="preserve">Umowa </w:t>
      </w:r>
    </w:p>
    <w:p w14:paraId="299EE4BA" w14:textId="77777777" w:rsidR="00AD4613" w:rsidRPr="00666E2E" w:rsidRDefault="00AD4613" w:rsidP="00AD4613">
      <w:pPr>
        <w:spacing w:before="100" w:beforeAutospacing="1" w:after="100" w:afterAutospacing="1" w:line="240" w:lineRule="auto"/>
        <w:jc w:val="both"/>
      </w:pPr>
      <w:r w:rsidRPr="00666E2E">
        <w:t xml:space="preserve">zawarta w ……………………… w dniu …..………. pomiędzy: </w:t>
      </w:r>
    </w:p>
    <w:p w14:paraId="4FB9725C" w14:textId="3CAE4F6D" w:rsidR="00AD4613" w:rsidRPr="006C2C55" w:rsidRDefault="00AD4613" w:rsidP="00AD4613">
      <w:pPr>
        <w:spacing w:before="100" w:beforeAutospacing="1" w:after="100" w:afterAutospacing="1" w:line="240" w:lineRule="auto"/>
        <w:jc w:val="both"/>
        <w:rPr>
          <w:sz w:val="24"/>
        </w:rPr>
      </w:pPr>
      <w:r w:rsidRPr="006C2C55">
        <w:rPr>
          <w:b/>
          <w:sz w:val="24"/>
        </w:rPr>
        <w:t>Naukową i Akademicką Siecią Komputerową</w:t>
      </w:r>
      <w:r w:rsidRPr="006C2C55">
        <w:rPr>
          <w:sz w:val="24"/>
        </w:rPr>
        <w:t xml:space="preserve"> - Państwowym Instytutem Badawczym z siedzibą w Warszawie, działającym pod adresem 01-045 Warszawa, ul. Kolska 12, którego akta rejestrowe przechowuje Sąd Rejonowy dla m.st. Warszawy XII Wydział Gospodarczy Krajowego Rejestru Sądowego pod numerem 0000012938, REGON: 010464542, NIP: 521-04-17-157, zwany dalej „Zamawiającym”</w:t>
      </w:r>
      <w:r w:rsidR="00ED3D47">
        <w:rPr>
          <w:sz w:val="24"/>
        </w:rPr>
        <w:t xml:space="preserve"> lub „NASK”</w:t>
      </w:r>
      <w:r w:rsidRPr="006C2C55">
        <w:rPr>
          <w:sz w:val="24"/>
        </w:rPr>
        <w:t>, w imieniu i na rzecz którego działa:</w:t>
      </w:r>
    </w:p>
    <w:p w14:paraId="18651581" w14:textId="77777777" w:rsidR="00AD4613" w:rsidRPr="00666E2E" w:rsidRDefault="00AD4613" w:rsidP="006948A5">
      <w:pPr>
        <w:pStyle w:val="Akapitzlist"/>
        <w:numPr>
          <w:ilvl w:val="0"/>
          <w:numId w:val="26"/>
        </w:numPr>
        <w:spacing w:after="119" w:line="247" w:lineRule="auto"/>
        <w:ind w:right="1034"/>
      </w:pPr>
      <w:r w:rsidRPr="00666E2E">
        <w:t xml:space="preserve">(imię, nazwisko i pełniona funkcja reprezentanta Zamawiającego), </w:t>
      </w:r>
      <w:r w:rsidRPr="00666E2E">
        <w:br/>
      </w:r>
    </w:p>
    <w:p w14:paraId="78F6C6C8" w14:textId="77777777" w:rsidR="00AD4613" w:rsidRPr="00666E2E" w:rsidRDefault="00AD4613" w:rsidP="006948A5">
      <w:pPr>
        <w:pStyle w:val="Akapitzlist"/>
        <w:numPr>
          <w:ilvl w:val="0"/>
          <w:numId w:val="26"/>
        </w:numPr>
        <w:spacing w:after="119" w:line="247" w:lineRule="auto"/>
        <w:ind w:right="1034"/>
      </w:pPr>
      <w:r w:rsidRPr="00666E2E">
        <w:t>(imię, nazwisko i pełniona funkcja reprezentanta Zamawiającego),</w:t>
      </w:r>
    </w:p>
    <w:p w14:paraId="2E34ED74" w14:textId="77777777" w:rsidR="00AD4613" w:rsidRPr="00556553" w:rsidRDefault="00AD4613" w:rsidP="006948A5">
      <w:pPr>
        <w:spacing w:after="107" w:line="345" w:lineRule="auto"/>
        <w:jc w:val="both"/>
        <w:rPr>
          <w:sz w:val="24"/>
        </w:rPr>
      </w:pPr>
      <w:r w:rsidRPr="00556553">
        <w:rPr>
          <w:sz w:val="24"/>
        </w:rPr>
        <w:t xml:space="preserve">a </w:t>
      </w:r>
    </w:p>
    <w:p w14:paraId="1E2981DC" w14:textId="2F8B5000" w:rsidR="00AD4613" w:rsidRPr="00556553" w:rsidRDefault="00AD4613" w:rsidP="00AB28AD">
      <w:pPr>
        <w:spacing w:after="70"/>
        <w:ind w:left="25" w:right="55"/>
        <w:jc w:val="both"/>
        <w:rPr>
          <w:sz w:val="24"/>
        </w:rPr>
      </w:pPr>
      <w:r w:rsidRPr="00556553">
        <w:rPr>
          <w:sz w:val="24"/>
        </w:rPr>
        <w:t>…………………………………………………….………………………………………………………………………………..…</w:t>
      </w:r>
      <w:r w:rsidR="00FE3FD4" w:rsidRPr="00556553">
        <w:rPr>
          <w:sz w:val="24"/>
        </w:rPr>
        <w:t xml:space="preserve"> </w:t>
      </w:r>
      <w:r w:rsidRPr="00556553">
        <w:rPr>
          <w:sz w:val="24"/>
        </w:rPr>
        <w:t xml:space="preserve">(nazwa Wykonawcy) z </w:t>
      </w:r>
      <w:r w:rsidRPr="00556553">
        <w:rPr>
          <w:sz w:val="24"/>
        </w:rPr>
        <w:tab/>
        <w:t xml:space="preserve">siedzibą </w:t>
      </w:r>
      <w:r w:rsidR="00AB28AD">
        <w:rPr>
          <w:sz w:val="24"/>
        </w:rPr>
        <w:tab/>
        <w:t xml:space="preserve">w </w:t>
      </w:r>
      <w:r w:rsidR="00AB28AD">
        <w:rPr>
          <w:sz w:val="24"/>
        </w:rPr>
        <w:tab/>
        <w:t xml:space="preserve">………….………………………… </w:t>
      </w:r>
      <w:r w:rsidR="00AB28AD">
        <w:rPr>
          <w:sz w:val="24"/>
        </w:rPr>
        <w:tab/>
        <w:t xml:space="preserve">(siedziba </w:t>
      </w:r>
      <w:r w:rsidRPr="00556553">
        <w:rPr>
          <w:sz w:val="24"/>
        </w:rPr>
        <w:t xml:space="preserve">Wykonawcy), ……………………………………………………………………………………………………………………….. </w:t>
      </w:r>
      <w:r w:rsidRPr="00556553">
        <w:rPr>
          <w:sz w:val="24"/>
        </w:rPr>
        <w:tab/>
        <w:t xml:space="preserve">(adres wykonawcy), </w:t>
      </w:r>
    </w:p>
    <w:p w14:paraId="567DA4FB" w14:textId="6A4CDAB8" w:rsidR="00AD4613" w:rsidRPr="00556553" w:rsidRDefault="00AD4613" w:rsidP="00AB28AD">
      <w:pPr>
        <w:spacing w:after="68"/>
        <w:ind w:left="25" w:right="55"/>
        <w:jc w:val="both"/>
        <w:rPr>
          <w:sz w:val="24"/>
        </w:rPr>
      </w:pPr>
      <w:r w:rsidRPr="00556553">
        <w:rPr>
          <w:sz w:val="24"/>
        </w:rPr>
        <w:t xml:space="preserve">wpisanym/wpisaną do Krajowego Rejestru Sądowego (lub, odpowiednio, do innego rejestru lub ewidencji) pod numerem: ……………………. przez …………………………….……….… Regon: …..……………., NIP: ……………….… (odpowiednio), zwanym dalej </w:t>
      </w:r>
      <w:r w:rsidR="000B3ED0" w:rsidRPr="00556553">
        <w:rPr>
          <w:sz w:val="24"/>
        </w:rPr>
        <w:t>„</w:t>
      </w:r>
      <w:r w:rsidRPr="00556553">
        <w:rPr>
          <w:sz w:val="24"/>
        </w:rPr>
        <w:t>Wykonawcą</w:t>
      </w:r>
      <w:r w:rsidR="000B3ED0" w:rsidRPr="00556553">
        <w:rPr>
          <w:sz w:val="24"/>
        </w:rPr>
        <w:t>”</w:t>
      </w:r>
      <w:r w:rsidRPr="00556553">
        <w:rPr>
          <w:sz w:val="24"/>
        </w:rPr>
        <w:t xml:space="preserve">, </w:t>
      </w:r>
    </w:p>
    <w:p w14:paraId="2D2F15D0" w14:textId="5DB7840C" w:rsidR="00AD4613" w:rsidRPr="00556553" w:rsidRDefault="00AD4613" w:rsidP="006948A5">
      <w:pPr>
        <w:spacing w:after="155" w:line="322" w:lineRule="auto"/>
        <w:ind w:left="25" w:right="55"/>
        <w:jc w:val="both"/>
        <w:rPr>
          <w:sz w:val="24"/>
        </w:rPr>
      </w:pPr>
      <w:r w:rsidRPr="00556553">
        <w:rPr>
          <w:sz w:val="24"/>
        </w:rPr>
        <w:t xml:space="preserve">reprezentowanym/reprezentowaną (na podstawie odpisu z KRS / pełnomocnictwa innego dokumentu, z którego wynika umocowanie do reprezentowania - stanowiącego załącznik do niniejszej umowy) przez: </w:t>
      </w:r>
    </w:p>
    <w:p w14:paraId="0264A43C" w14:textId="77777777" w:rsidR="00AD4613" w:rsidRPr="00556553" w:rsidRDefault="00AD4613" w:rsidP="00470967">
      <w:pPr>
        <w:numPr>
          <w:ilvl w:val="0"/>
          <w:numId w:val="10"/>
        </w:numPr>
        <w:spacing w:after="116" w:line="249" w:lineRule="auto"/>
        <w:ind w:left="735" w:right="55" w:hanging="360"/>
        <w:jc w:val="both"/>
        <w:rPr>
          <w:sz w:val="24"/>
        </w:rPr>
      </w:pPr>
      <w:r w:rsidRPr="00556553">
        <w:rPr>
          <w:sz w:val="24"/>
        </w:rPr>
        <w:t xml:space="preserve">(imię, nazwisko i pełniona funkcja reprezentanta Wykonawcy), </w:t>
      </w:r>
    </w:p>
    <w:p w14:paraId="69FD32D7" w14:textId="77777777" w:rsidR="00AD4613" w:rsidRPr="00556553" w:rsidRDefault="00AD4613">
      <w:pPr>
        <w:numPr>
          <w:ilvl w:val="0"/>
          <w:numId w:val="10"/>
        </w:numPr>
        <w:spacing w:after="5" w:line="249" w:lineRule="auto"/>
        <w:ind w:left="735" w:right="55" w:hanging="360"/>
        <w:jc w:val="both"/>
        <w:rPr>
          <w:sz w:val="24"/>
        </w:rPr>
      </w:pPr>
      <w:r w:rsidRPr="00556553">
        <w:rPr>
          <w:sz w:val="24"/>
        </w:rPr>
        <w:t xml:space="preserve">(imię, nazwisko i pełniona funkcja reprezentanta Wykonawcy), </w:t>
      </w:r>
    </w:p>
    <w:p w14:paraId="31943FEB" w14:textId="77777777" w:rsidR="00AD4613" w:rsidRPr="00556553" w:rsidRDefault="00AD4613" w:rsidP="00C27C48">
      <w:pPr>
        <w:spacing w:after="5" w:line="249" w:lineRule="auto"/>
        <w:ind w:left="735" w:right="55"/>
        <w:jc w:val="both"/>
        <w:rPr>
          <w:sz w:val="24"/>
        </w:rPr>
      </w:pPr>
    </w:p>
    <w:p w14:paraId="7F0DAC61" w14:textId="0ECC1EFA" w:rsidR="00AD4613" w:rsidRPr="00556553" w:rsidRDefault="00AD4613" w:rsidP="00C27C48">
      <w:pPr>
        <w:jc w:val="both"/>
        <w:rPr>
          <w:sz w:val="24"/>
        </w:rPr>
      </w:pPr>
      <w:r w:rsidRPr="00556553">
        <w:rPr>
          <w:sz w:val="24"/>
        </w:rPr>
        <w:t xml:space="preserve">łącznie zwanymi „Stronami”, a odrębnie „Stroną”. </w:t>
      </w:r>
    </w:p>
    <w:p w14:paraId="4A9B0E82" w14:textId="7F67F8C0" w:rsidR="00AD4613" w:rsidRPr="00556553" w:rsidRDefault="00C00A8D" w:rsidP="00C27C48">
      <w:pPr>
        <w:jc w:val="both"/>
        <w:rPr>
          <w:sz w:val="24"/>
        </w:rPr>
      </w:pPr>
      <w:r w:rsidRPr="00556553">
        <w:rPr>
          <w:sz w:val="24"/>
        </w:rPr>
        <w:t xml:space="preserve">W związku z rozstrzygnięciem postępowania o udzielenie zamówienia publicznego </w:t>
      </w:r>
      <w:r w:rsidR="002F4084">
        <w:rPr>
          <w:sz w:val="24"/>
        </w:rPr>
        <w:t>pn</w:t>
      </w:r>
      <w:r w:rsidRPr="00556553">
        <w:rPr>
          <w:sz w:val="24"/>
        </w:rPr>
        <w:t xml:space="preserve">. </w:t>
      </w:r>
      <w:r w:rsidRPr="002F4084">
        <w:rPr>
          <w:i/>
          <w:sz w:val="24"/>
        </w:rPr>
        <w:t>„</w:t>
      </w:r>
      <w:r w:rsidR="002F4084" w:rsidRPr="002F4084">
        <w:rPr>
          <w:i/>
          <w:sz w:val="24"/>
        </w:rPr>
        <w:t>Najem długoterminowy (36-miesięczny) 38 pojazdów wraz z usługą serwisową, ubezpieczeniem i innymi usługami</w:t>
      </w:r>
      <w:r w:rsidRPr="002F4084">
        <w:rPr>
          <w:i/>
          <w:sz w:val="24"/>
        </w:rPr>
        <w:t>”</w:t>
      </w:r>
      <w:r w:rsidRPr="00556553">
        <w:rPr>
          <w:sz w:val="24"/>
        </w:rPr>
        <w:t>, znak: ZZ</w:t>
      </w:r>
      <w:r w:rsidR="002F4084" w:rsidRPr="002F4084">
        <w:rPr>
          <w:sz w:val="24"/>
        </w:rPr>
        <w:t>.2111.213.2018.JOK [OSE-2018]</w:t>
      </w:r>
      <w:r w:rsidRPr="00556553">
        <w:rPr>
          <w:sz w:val="24"/>
        </w:rPr>
        <w:t xml:space="preserve"> przeprowadzonego </w:t>
      </w:r>
      <w:r w:rsidR="00C27C48" w:rsidRPr="00556553">
        <w:rPr>
          <w:sz w:val="24"/>
        </w:rPr>
        <w:t xml:space="preserve">zgodnie z postanowieniami ustawy </w:t>
      </w:r>
      <w:r w:rsidRPr="00556553">
        <w:rPr>
          <w:sz w:val="24"/>
        </w:rPr>
        <w:t>z dnia 29 stycznia 2004 r. Prawo zamówień publicznych (</w:t>
      </w:r>
      <w:r w:rsidR="001F4B29" w:rsidRPr="00556553">
        <w:rPr>
          <w:sz w:val="24"/>
        </w:rPr>
        <w:t xml:space="preserve">t. j. </w:t>
      </w:r>
      <w:r w:rsidRPr="00556553">
        <w:rPr>
          <w:sz w:val="24"/>
        </w:rPr>
        <w:t xml:space="preserve">Dz.U. z 2017  poz. 1579 z późn. zm.) – </w:t>
      </w:r>
      <w:r w:rsidR="00C27C48" w:rsidRPr="00556553">
        <w:rPr>
          <w:sz w:val="24"/>
        </w:rPr>
        <w:t>zwanej dalej ustawą</w:t>
      </w:r>
      <w:r w:rsidRPr="00556553">
        <w:rPr>
          <w:sz w:val="24"/>
        </w:rPr>
        <w:t xml:space="preserve"> </w:t>
      </w:r>
      <w:r w:rsidR="00177801" w:rsidRPr="00556553">
        <w:rPr>
          <w:sz w:val="24"/>
        </w:rPr>
        <w:t>P</w:t>
      </w:r>
      <w:r w:rsidR="00177801">
        <w:rPr>
          <w:sz w:val="24"/>
        </w:rPr>
        <w:t>rawo zamówień publicznych</w:t>
      </w:r>
      <w:r w:rsidRPr="00556553">
        <w:rPr>
          <w:sz w:val="24"/>
        </w:rPr>
        <w:t xml:space="preserve">, </w:t>
      </w:r>
      <w:r w:rsidR="00C27C48" w:rsidRPr="00556553">
        <w:rPr>
          <w:sz w:val="24"/>
        </w:rPr>
        <w:t>w trybie przetargu nieograniczonego</w:t>
      </w:r>
      <w:r w:rsidRPr="00556553">
        <w:rPr>
          <w:sz w:val="24"/>
        </w:rPr>
        <w:t>, została zawarta umowa (zwana dalej: „Umową”) o następującej treści:</w:t>
      </w:r>
    </w:p>
    <w:p w14:paraId="39886213" w14:textId="77777777" w:rsidR="00AD4613" w:rsidRPr="00666E2E" w:rsidRDefault="00AD4613" w:rsidP="006948A5">
      <w:pPr>
        <w:spacing w:after="19"/>
      </w:pPr>
    </w:p>
    <w:p w14:paraId="330ED791" w14:textId="00C60204" w:rsidR="00AD4613" w:rsidRPr="00F50C17" w:rsidRDefault="00AD4613" w:rsidP="00AD4613">
      <w:pPr>
        <w:pStyle w:val="Nagwek2"/>
        <w:ind w:left="1149" w:right="1082"/>
        <w:jc w:val="center"/>
        <w:rPr>
          <w:rFonts w:asciiTheme="minorHAnsi" w:hAnsiTheme="minorHAnsi"/>
        </w:rPr>
      </w:pPr>
      <w:r w:rsidRPr="00F50C17">
        <w:rPr>
          <w:rFonts w:asciiTheme="minorHAnsi" w:hAnsiTheme="minorHAnsi"/>
        </w:rPr>
        <w:lastRenderedPageBreak/>
        <w:t xml:space="preserve">§ </w:t>
      </w:r>
      <w:r w:rsidR="00C27C48">
        <w:rPr>
          <w:rFonts w:asciiTheme="minorHAnsi" w:hAnsiTheme="minorHAnsi"/>
        </w:rPr>
        <w:t>1</w:t>
      </w:r>
      <w:r w:rsidRPr="00F50C17">
        <w:rPr>
          <w:rFonts w:asciiTheme="minorHAnsi" w:hAnsiTheme="minorHAnsi"/>
        </w:rPr>
        <w:t xml:space="preserve"> Przedmiot Umowy</w:t>
      </w:r>
    </w:p>
    <w:p w14:paraId="2B69D5E8" w14:textId="34AE88E3" w:rsidR="00DD7E40" w:rsidRDefault="00C27C48" w:rsidP="006C2C55">
      <w:pPr>
        <w:numPr>
          <w:ilvl w:val="0"/>
          <w:numId w:val="11"/>
        </w:numPr>
        <w:spacing w:after="38" w:line="270" w:lineRule="auto"/>
        <w:ind w:right="119" w:hanging="283"/>
        <w:jc w:val="both"/>
      </w:pPr>
      <w:r>
        <w:t xml:space="preserve">Umowa reguluje prawa i obowiązki Stron w odniesieniu do </w:t>
      </w:r>
      <w:bookmarkStart w:id="0" w:name="_Hlk514148056"/>
      <w:r>
        <w:t xml:space="preserve">najmu </w:t>
      </w:r>
      <w:r w:rsidR="00556553">
        <w:t>samochodów</w:t>
      </w:r>
      <w:r>
        <w:t xml:space="preserve">, </w:t>
      </w:r>
      <w:r w:rsidR="00DD7E40">
        <w:t xml:space="preserve">jak również świadczenia usług serwisowych i innych usług określonych </w:t>
      </w:r>
      <w:r w:rsidR="007F6A25">
        <w:t xml:space="preserve">szczegółowo </w:t>
      </w:r>
      <w:r w:rsidR="00DD7E40">
        <w:t xml:space="preserve">w </w:t>
      </w:r>
      <w:r w:rsidR="007F6A25">
        <w:t xml:space="preserve">niniejszej </w:t>
      </w:r>
      <w:r w:rsidR="00DD7E40">
        <w:t>Umowie i Opisie Przedmiotu Zamówienia</w:t>
      </w:r>
      <w:bookmarkEnd w:id="0"/>
      <w:r w:rsidR="00DD7E40">
        <w:t>.</w:t>
      </w:r>
    </w:p>
    <w:p w14:paraId="5B70AED7" w14:textId="13FDB669" w:rsidR="00AD4613" w:rsidRDefault="00DD7E40" w:rsidP="00DD7E40">
      <w:pPr>
        <w:numPr>
          <w:ilvl w:val="0"/>
          <w:numId w:val="11"/>
        </w:numPr>
        <w:spacing w:after="38" w:line="270" w:lineRule="auto"/>
        <w:ind w:right="119" w:hanging="283"/>
        <w:jc w:val="both"/>
      </w:pPr>
      <w:r>
        <w:t>Opis Przedmiotu Zamówienia stanowi Załącznik nr 1 do Umowy.</w:t>
      </w:r>
    </w:p>
    <w:p w14:paraId="14DD0192" w14:textId="309BE033" w:rsidR="00C27C48" w:rsidRDefault="00C27C48" w:rsidP="006C2C55">
      <w:pPr>
        <w:numPr>
          <w:ilvl w:val="0"/>
          <w:numId w:val="11"/>
        </w:numPr>
        <w:spacing w:after="38" w:line="270" w:lineRule="auto"/>
        <w:ind w:right="119" w:hanging="283"/>
        <w:jc w:val="both"/>
      </w:pPr>
      <w:r w:rsidRPr="00F50C17">
        <w:t>Przedmiot Umowy obejmuje</w:t>
      </w:r>
      <w:r w:rsidR="00DD7E40">
        <w:t xml:space="preserve"> odpłatny najem</w:t>
      </w:r>
      <w:r w:rsidR="001E784E">
        <w:t xml:space="preserve"> </w:t>
      </w:r>
      <w:r w:rsidR="009F14D5">
        <w:t xml:space="preserve">przez Zamawiającego </w:t>
      </w:r>
      <w:r w:rsidR="001A057C">
        <w:t xml:space="preserve">samochodów </w:t>
      </w:r>
      <w:r w:rsidR="0043436E">
        <w:t xml:space="preserve">opisanych w Załączniku nr </w:t>
      </w:r>
      <w:r w:rsidR="007E7B97">
        <w:t xml:space="preserve">1 </w:t>
      </w:r>
      <w:r w:rsidR="002956C5">
        <w:t xml:space="preserve">do Umowy </w:t>
      </w:r>
      <w:r w:rsidR="00594455">
        <w:t>(Opis Przedmiotu Zamówienia)</w:t>
      </w:r>
      <w:r w:rsidR="001E784E">
        <w:t>, zwanych dalej „pojazdami</w:t>
      </w:r>
      <w:r w:rsidR="003E70E0">
        <w:t>”</w:t>
      </w:r>
      <w:r w:rsidR="00305595">
        <w:t xml:space="preserve"> i </w:t>
      </w:r>
      <w:r w:rsidR="002F4084">
        <w:t xml:space="preserve">w </w:t>
      </w:r>
      <w:r w:rsidR="00E25089">
        <w:t>Z</w:t>
      </w:r>
      <w:r w:rsidR="00305595">
        <w:t>ałącznik</w:t>
      </w:r>
      <w:r w:rsidR="002F4084">
        <w:t>u</w:t>
      </w:r>
      <w:r w:rsidR="00305595">
        <w:t xml:space="preserve"> nr </w:t>
      </w:r>
      <w:r w:rsidR="000F5D7D">
        <w:t>2 do Umowy (</w:t>
      </w:r>
      <w:r w:rsidR="00A60C39">
        <w:t>O</w:t>
      </w:r>
      <w:r w:rsidR="00305595">
        <w:t>ferta Wykonawcy)</w:t>
      </w:r>
      <w:r w:rsidR="001E784E">
        <w:t xml:space="preserve"> wraz ze świadczeniem </w:t>
      </w:r>
      <w:r w:rsidR="009F14D5">
        <w:t xml:space="preserve">przez Wykonawcę </w:t>
      </w:r>
      <w:r w:rsidR="001E784E">
        <w:t>usług serwisowych i innych usług określonych w niniejszej Umowie i Załączniku nr 1 do Umowy (Opis Przedmiotu Zamówienia)</w:t>
      </w:r>
      <w:r w:rsidR="00FB6604">
        <w:t xml:space="preserve">, jak również w </w:t>
      </w:r>
      <w:r w:rsidR="00315C5B">
        <w:t>O</w:t>
      </w:r>
      <w:r w:rsidR="00FB6604">
        <w:t xml:space="preserve">fercie Wykonawcy stanowiącej Załącznik </w:t>
      </w:r>
      <w:r w:rsidR="00FB6604" w:rsidRPr="00594455">
        <w:t xml:space="preserve">nr </w:t>
      </w:r>
      <w:r w:rsidR="00FB6604" w:rsidRPr="002F4084">
        <w:t>2</w:t>
      </w:r>
      <w:r w:rsidR="00FB6604" w:rsidRPr="00594455">
        <w:t xml:space="preserve"> do</w:t>
      </w:r>
      <w:r w:rsidR="00FB6604">
        <w:t xml:space="preserve"> Umowy</w:t>
      </w:r>
      <w:r w:rsidR="001E784E">
        <w:t>.</w:t>
      </w:r>
    </w:p>
    <w:p w14:paraId="154D59A0" w14:textId="6FCEF833" w:rsidR="001E784E" w:rsidRDefault="001E784E" w:rsidP="006C2C55">
      <w:pPr>
        <w:numPr>
          <w:ilvl w:val="0"/>
          <w:numId w:val="11"/>
        </w:numPr>
        <w:spacing w:after="38" w:line="270" w:lineRule="auto"/>
        <w:ind w:right="119" w:hanging="283"/>
        <w:jc w:val="both"/>
      </w:pPr>
      <w:r>
        <w:t xml:space="preserve">Wykonawca będzie posiadał  przez cały okres trwania Umowy tytuł prawny do dysponowania pojazdami. </w:t>
      </w:r>
    </w:p>
    <w:p w14:paraId="6FE7BA8F" w14:textId="11A97816" w:rsidR="00FB6604" w:rsidRDefault="0040624E" w:rsidP="006C2C55">
      <w:pPr>
        <w:numPr>
          <w:ilvl w:val="0"/>
          <w:numId w:val="11"/>
        </w:numPr>
        <w:spacing w:after="38" w:line="270" w:lineRule="auto"/>
        <w:ind w:right="119" w:hanging="283"/>
        <w:jc w:val="both"/>
      </w:pPr>
      <w:r>
        <w:t>Wykonawca oświadcza, że p</w:t>
      </w:r>
      <w:r w:rsidR="00FB6604">
        <w:t xml:space="preserve">ojazdy stanowiące Przedmiot Umowy nie </w:t>
      </w:r>
      <w:r>
        <w:t xml:space="preserve">są i nie </w:t>
      </w:r>
      <w:r w:rsidR="00FB6604">
        <w:t xml:space="preserve">będą obciążone </w:t>
      </w:r>
      <w:r>
        <w:t>prawami osób trzecich, w szczególności zastawem czy też innym ograniczonym prawem rzeczowym.</w:t>
      </w:r>
    </w:p>
    <w:p w14:paraId="6BF251A4" w14:textId="2A622921" w:rsidR="000F5D7D" w:rsidRDefault="000F5D7D" w:rsidP="006C2C55">
      <w:pPr>
        <w:numPr>
          <w:ilvl w:val="0"/>
          <w:numId w:val="11"/>
        </w:numPr>
        <w:spacing w:after="38" w:line="270" w:lineRule="auto"/>
        <w:ind w:right="119" w:hanging="283"/>
        <w:jc w:val="both"/>
      </w:pPr>
      <w:r>
        <w:t>W przypadku gdy w trakcie obowiązywania Umowy wobec Zamawiającego zostaną zgłoszone roszczenia o naruszenie praw osób trzecich, dotyczące pojazdów, Wykonawca oświadcza, że podejmie wszelkie środki obrony Zamawiającego przed tymi roszczeniami, jak również gwarantuje, że Zamawiający zostanie zwolniony od tych roszczeń, a wszelkie koszty jakie poniesie Zamawiający z powyższych tytułów, zostaną pokryte przez Wykonawcę.</w:t>
      </w:r>
    </w:p>
    <w:p w14:paraId="5BF2CE91" w14:textId="34AB54D1" w:rsidR="00903ECE" w:rsidRPr="00315C5B" w:rsidRDefault="00903ECE" w:rsidP="006C2C55">
      <w:pPr>
        <w:numPr>
          <w:ilvl w:val="0"/>
          <w:numId w:val="11"/>
        </w:numPr>
        <w:spacing w:after="38" w:line="270" w:lineRule="auto"/>
        <w:ind w:right="119" w:hanging="283"/>
        <w:jc w:val="both"/>
      </w:pPr>
      <w:r w:rsidRPr="00A305E0">
        <w:rPr>
          <w:rFonts w:cstheme="minorHAnsi"/>
        </w:rPr>
        <w:t xml:space="preserve">Zamawiający przewiduje możliwość skorzystania z prawa opcji. Korzystanie z prawa opcji będzie polegało na zwiększeniu ilości pojazdów objętych </w:t>
      </w:r>
      <w:r w:rsidR="001D7A38">
        <w:rPr>
          <w:rFonts w:cstheme="minorHAnsi"/>
        </w:rPr>
        <w:t xml:space="preserve">niniejszą </w:t>
      </w:r>
      <w:r w:rsidR="00177801">
        <w:rPr>
          <w:rFonts w:cstheme="minorHAnsi"/>
        </w:rPr>
        <w:t>U</w:t>
      </w:r>
      <w:r w:rsidRPr="00A305E0">
        <w:rPr>
          <w:rFonts w:cstheme="minorHAnsi"/>
        </w:rPr>
        <w:t>mową</w:t>
      </w:r>
      <w:r w:rsidR="00595D10">
        <w:rPr>
          <w:rFonts w:cstheme="minorHAnsi"/>
        </w:rPr>
        <w:t>,</w:t>
      </w:r>
      <w:r w:rsidRPr="00A305E0">
        <w:rPr>
          <w:rFonts w:cstheme="minorHAnsi"/>
        </w:rPr>
        <w:t xml:space="preserve"> </w:t>
      </w:r>
      <w:r w:rsidR="00595D10">
        <w:rPr>
          <w:rFonts w:cstheme="minorHAnsi"/>
        </w:rPr>
        <w:t>ponad ilość objętą</w:t>
      </w:r>
      <w:r w:rsidRPr="00A305E0">
        <w:rPr>
          <w:rFonts w:cstheme="minorHAnsi"/>
        </w:rPr>
        <w:t xml:space="preserve"> zamówieniem podstawowym</w:t>
      </w:r>
      <w:r w:rsidR="00595D10">
        <w:rPr>
          <w:rFonts w:cstheme="minorHAnsi"/>
        </w:rPr>
        <w:t>, tj. 38 pojazdów</w:t>
      </w:r>
      <w:r w:rsidR="001D7A38">
        <w:rPr>
          <w:rFonts w:cstheme="minorHAnsi"/>
        </w:rPr>
        <w:t xml:space="preserve">, </w:t>
      </w:r>
      <w:r w:rsidRPr="00A305E0">
        <w:rPr>
          <w:rFonts w:cstheme="minorHAnsi"/>
        </w:rPr>
        <w:t xml:space="preserve">w okresie 3 lat od udzielenia zamówienia podstawowego, odpowiednio na takich samych warunkach i zasadach, jakie zostały określone w </w:t>
      </w:r>
      <w:r w:rsidR="00177801">
        <w:rPr>
          <w:rFonts w:cstheme="minorHAnsi"/>
        </w:rPr>
        <w:t>U</w:t>
      </w:r>
      <w:r w:rsidRPr="00A305E0">
        <w:rPr>
          <w:rFonts w:cstheme="minorHAnsi"/>
        </w:rPr>
        <w:t>mowie dla zamówienia podstawowego</w:t>
      </w:r>
      <w:r w:rsidR="00D2740D">
        <w:rPr>
          <w:rFonts w:cstheme="minorHAnsi"/>
        </w:rPr>
        <w:t>, o ile Umowa nie wprowadza postanowień szczególnych, odnoszących się wyłącznie do prawa opcji</w:t>
      </w:r>
      <w:r w:rsidRPr="00A305E0">
        <w:rPr>
          <w:rFonts w:cstheme="minorHAnsi"/>
        </w:rPr>
        <w:t>.</w:t>
      </w:r>
      <w:r w:rsidR="00E7300A">
        <w:rPr>
          <w:rFonts w:cstheme="minorHAnsi"/>
        </w:rPr>
        <w:t xml:space="preserve"> W przypadku skorzystania przez Zamawiającego z prawa opcji, Wykonawca jest w szczególności zobowiązany do zapewnienia świadczenia usług serwisowych, </w:t>
      </w:r>
      <w:r w:rsidRPr="00A305E0">
        <w:rPr>
          <w:rFonts w:cstheme="minorHAnsi"/>
        </w:rPr>
        <w:t xml:space="preserve"> </w:t>
      </w:r>
      <w:r w:rsidR="00E7300A">
        <w:rPr>
          <w:rFonts w:cstheme="minorHAnsi"/>
        </w:rPr>
        <w:t>zawierania umów ubezpieczenia i zapewnienia gwarancji</w:t>
      </w:r>
      <w:r w:rsidR="00595D10">
        <w:rPr>
          <w:rFonts w:cstheme="minorHAnsi"/>
        </w:rPr>
        <w:t xml:space="preserve"> pojazdu objętego prawem opcji</w:t>
      </w:r>
      <w:r w:rsidR="00E7300A">
        <w:rPr>
          <w:rFonts w:cstheme="minorHAnsi"/>
        </w:rPr>
        <w:t xml:space="preserve">, w takim samym zakresie i na takich samych warunkach jak dla </w:t>
      </w:r>
      <w:r w:rsidR="00234F2F">
        <w:rPr>
          <w:rFonts w:cstheme="minorHAnsi"/>
        </w:rPr>
        <w:t xml:space="preserve">pojazdów objętych </w:t>
      </w:r>
      <w:r w:rsidR="00E7300A">
        <w:rPr>
          <w:rFonts w:cstheme="minorHAnsi"/>
        </w:rPr>
        <w:t>zamówieni</w:t>
      </w:r>
      <w:r w:rsidR="00234F2F">
        <w:rPr>
          <w:rFonts w:cstheme="minorHAnsi"/>
        </w:rPr>
        <w:t>em</w:t>
      </w:r>
      <w:r w:rsidR="00E7300A">
        <w:rPr>
          <w:rFonts w:cstheme="minorHAnsi"/>
        </w:rPr>
        <w:t xml:space="preserve"> podstawow</w:t>
      </w:r>
      <w:r w:rsidR="00234F2F">
        <w:rPr>
          <w:rFonts w:cstheme="minorHAnsi"/>
        </w:rPr>
        <w:t>ym</w:t>
      </w:r>
      <w:r w:rsidR="00E7300A">
        <w:rPr>
          <w:rFonts w:cstheme="minorHAnsi"/>
        </w:rPr>
        <w:t xml:space="preserve">. </w:t>
      </w:r>
    </w:p>
    <w:p w14:paraId="0D2DC8EC" w14:textId="339007DE" w:rsidR="00903ECE" w:rsidRPr="00315C5B" w:rsidRDefault="00903ECE" w:rsidP="006C2C55">
      <w:pPr>
        <w:numPr>
          <w:ilvl w:val="0"/>
          <w:numId w:val="11"/>
        </w:numPr>
        <w:spacing w:after="38" w:line="270" w:lineRule="auto"/>
        <w:ind w:right="119" w:hanging="283"/>
        <w:jc w:val="both"/>
      </w:pPr>
      <w:r w:rsidRPr="00A305E0">
        <w:rPr>
          <w:rFonts w:cstheme="minorHAnsi"/>
        </w:rPr>
        <w:t xml:space="preserve">Zamawiający zastrzega, że wartość zamówień polegających na skorzystaniu z prawa opcji nie przekroczy 50% wartości zamówienia podstawowego. </w:t>
      </w:r>
    </w:p>
    <w:p w14:paraId="082DA519" w14:textId="5F15533A" w:rsidR="00903ECE" w:rsidRPr="00315C5B" w:rsidRDefault="00903ECE" w:rsidP="006C2C55">
      <w:pPr>
        <w:numPr>
          <w:ilvl w:val="0"/>
          <w:numId w:val="11"/>
        </w:numPr>
        <w:spacing w:after="38" w:line="270" w:lineRule="auto"/>
        <w:ind w:right="119" w:hanging="283"/>
        <w:jc w:val="both"/>
      </w:pPr>
      <w:r w:rsidRPr="00A305E0">
        <w:rPr>
          <w:rFonts w:cstheme="minorHAnsi"/>
        </w:rPr>
        <w:t xml:space="preserve">Zamawiający z co najmniej </w:t>
      </w:r>
      <w:r w:rsidR="001D7A38">
        <w:rPr>
          <w:rFonts w:cstheme="minorHAnsi"/>
        </w:rPr>
        <w:t>4</w:t>
      </w:r>
      <w:r w:rsidRPr="00A305E0">
        <w:rPr>
          <w:rFonts w:cstheme="minorHAnsi"/>
        </w:rPr>
        <w:t xml:space="preserve"> miesięcznym wyprzedzeniem poinformuje Wykonawcę o zamiarze skorzystania z prawa opcji, chyba że Wykonawca wyrazi zgodę na krótszy termin. </w:t>
      </w:r>
      <w:r w:rsidR="00B10EEC" w:rsidRPr="006515E4">
        <w:rPr>
          <w:rFonts w:cstheme="minorHAnsi"/>
        </w:rPr>
        <w:t>Zamiar skorzystania z prawa opcji Zamawiający zgłosi w formie pisemnej na dokumencie zamówienia określającym zakres opcji, w szczególności ilość zamawianych pojazdów, termin dostawy</w:t>
      </w:r>
      <w:r w:rsidR="001D7A38" w:rsidRPr="006515E4">
        <w:rPr>
          <w:rFonts w:cstheme="minorHAnsi"/>
        </w:rPr>
        <w:t>,</w:t>
      </w:r>
      <w:r w:rsidR="00B10EEC" w:rsidRPr="006515E4">
        <w:rPr>
          <w:rFonts w:cstheme="minorHAnsi"/>
        </w:rPr>
        <w:t xml:space="preserve"> okres najmu.</w:t>
      </w:r>
      <w:r w:rsidR="00B10EEC">
        <w:rPr>
          <w:rFonts w:cstheme="minorHAnsi"/>
        </w:rPr>
        <w:t xml:space="preserve">  </w:t>
      </w:r>
    </w:p>
    <w:p w14:paraId="12D09A80" w14:textId="1DC31F11" w:rsidR="00903ECE" w:rsidRPr="00315C5B" w:rsidRDefault="00560179" w:rsidP="006C2C55">
      <w:pPr>
        <w:numPr>
          <w:ilvl w:val="0"/>
          <w:numId w:val="11"/>
        </w:numPr>
        <w:spacing w:after="38" w:line="270" w:lineRule="auto"/>
        <w:ind w:right="119" w:hanging="283"/>
        <w:jc w:val="both"/>
      </w:pPr>
      <w:r>
        <w:rPr>
          <w:rFonts w:cstheme="minorHAnsi"/>
        </w:rPr>
        <w:t xml:space="preserve"> </w:t>
      </w:r>
      <w:r w:rsidR="00234F2F">
        <w:rPr>
          <w:rFonts w:cstheme="minorHAnsi"/>
        </w:rPr>
        <w:t xml:space="preserve">W przypadku skorzystania przez Zamawiającego z prawa opcji, </w:t>
      </w:r>
      <w:r w:rsidR="00903ECE" w:rsidRPr="00A305E0">
        <w:rPr>
          <w:rFonts w:cstheme="minorHAnsi"/>
        </w:rPr>
        <w:t>Wykonawca będzie zobowiązany do dostawy pojazdu wyprodukowanego w roku, w którym został</w:t>
      </w:r>
      <w:r w:rsidR="00234F2F">
        <w:rPr>
          <w:rFonts w:cstheme="minorHAnsi"/>
        </w:rPr>
        <w:t>o</w:t>
      </w:r>
      <w:r w:rsidR="00903ECE" w:rsidRPr="00A305E0">
        <w:rPr>
          <w:rFonts w:cstheme="minorHAnsi"/>
        </w:rPr>
        <w:t xml:space="preserve"> </w:t>
      </w:r>
      <w:r w:rsidR="00234F2F">
        <w:rPr>
          <w:rFonts w:cstheme="minorHAnsi"/>
        </w:rPr>
        <w:t xml:space="preserve">złożone przez Zamawiającego zamówienie na pojazd w ramach </w:t>
      </w:r>
      <w:r w:rsidR="00D2740D">
        <w:rPr>
          <w:rFonts w:cstheme="minorHAnsi"/>
        </w:rPr>
        <w:t xml:space="preserve">prawa </w:t>
      </w:r>
      <w:r w:rsidR="00234F2F">
        <w:rPr>
          <w:rFonts w:cstheme="minorHAnsi"/>
        </w:rPr>
        <w:t>opcji</w:t>
      </w:r>
      <w:r>
        <w:rPr>
          <w:rFonts w:cstheme="minorHAnsi"/>
        </w:rPr>
        <w:t xml:space="preserve"> lub wyprodukowanego w roku w którym ma nastąpić, zgodnie z zamówieniem, dostawa danego pojazdu zamówionego w ramach prawa opcji</w:t>
      </w:r>
      <w:r w:rsidR="00903ECE" w:rsidRPr="00A305E0">
        <w:rPr>
          <w:rFonts w:cstheme="minorHAnsi"/>
        </w:rPr>
        <w:t>.</w:t>
      </w:r>
    </w:p>
    <w:p w14:paraId="5A966A27" w14:textId="14FD0A86" w:rsidR="00903ECE" w:rsidRPr="00F50C17" w:rsidRDefault="00903ECE" w:rsidP="006C2C55">
      <w:pPr>
        <w:numPr>
          <w:ilvl w:val="0"/>
          <w:numId w:val="11"/>
        </w:numPr>
        <w:spacing w:after="38" w:line="270" w:lineRule="auto"/>
        <w:ind w:right="119" w:hanging="283"/>
        <w:jc w:val="both"/>
      </w:pPr>
      <w:r>
        <w:rPr>
          <w:rFonts w:cstheme="minorHAnsi"/>
        </w:rPr>
        <w:t xml:space="preserve">Wszystkie zapisy </w:t>
      </w:r>
      <w:r w:rsidR="00177801">
        <w:rPr>
          <w:rFonts w:cstheme="minorHAnsi"/>
        </w:rPr>
        <w:t>U</w:t>
      </w:r>
      <w:r>
        <w:rPr>
          <w:rFonts w:cstheme="minorHAnsi"/>
        </w:rPr>
        <w:t>mowy dotyczące zamówienia podstawowego należy analogicznie stosować do prawa opcji</w:t>
      </w:r>
      <w:r w:rsidR="00D2740D">
        <w:rPr>
          <w:rFonts w:cstheme="minorHAnsi"/>
        </w:rPr>
        <w:t>, z zastrzeżeniem postanowień szczególnych, odnoszących się wyłącznie do prawa opcji</w:t>
      </w:r>
      <w:r>
        <w:rPr>
          <w:rFonts w:cstheme="minorHAnsi"/>
        </w:rPr>
        <w:t xml:space="preserve">. </w:t>
      </w:r>
    </w:p>
    <w:p w14:paraId="228F14A4" w14:textId="610C789F" w:rsidR="00AD4613" w:rsidRPr="00666E2E" w:rsidRDefault="00AD4613" w:rsidP="00AD4613">
      <w:pPr>
        <w:spacing w:after="19"/>
        <w:ind w:left="188"/>
      </w:pPr>
    </w:p>
    <w:p w14:paraId="66178B20" w14:textId="59B7A8E8" w:rsidR="00AD4613" w:rsidRPr="00F629EE" w:rsidRDefault="00AD4613" w:rsidP="00AD4613">
      <w:pPr>
        <w:pStyle w:val="Nagwek2"/>
        <w:jc w:val="center"/>
        <w:rPr>
          <w:rFonts w:asciiTheme="minorHAnsi" w:hAnsiTheme="minorHAnsi"/>
        </w:rPr>
      </w:pPr>
      <w:r w:rsidRPr="00F629EE">
        <w:rPr>
          <w:rFonts w:asciiTheme="minorHAnsi" w:hAnsiTheme="minorHAnsi"/>
        </w:rPr>
        <w:t xml:space="preserve">§ </w:t>
      </w:r>
      <w:r w:rsidR="00C15DED">
        <w:rPr>
          <w:rFonts w:asciiTheme="minorHAnsi" w:hAnsiTheme="minorHAnsi"/>
        </w:rPr>
        <w:t>2</w:t>
      </w:r>
      <w:r w:rsidR="00C15DED" w:rsidRPr="00F629EE">
        <w:rPr>
          <w:rFonts w:asciiTheme="minorHAnsi" w:hAnsiTheme="minorHAnsi"/>
        </w:rPr>
        <w:t xml:space="preserve"> </w:t>
      </w:r>
      <w:r w:rsidR="004965A2">
        <w:rPr>
          <w:rFonts w:asciiTheme="minorHAnsi" w:hAnsiTheme="minorHAnsi"/>
        </w:rPr>
        <w:t>Okres obowiązywania Umowy</w:t>
      </w:r>
    </w:p>
    <w:p w14:paraId="304149A1" w14:textId="77777777" w:rsidR="00AD4613" w:rsidRPr="00666E2E" w:rsidRDefault="00AD4613" w:rsidP="00AD4613">
      <w:pPr>
        <w:spacing w:after="0"/>
        <w:ind w:right="119"/>
      </w:pPr>
    </w:p>
    <w:p w14:paraId="4295041B" w14:textId="3829C292" w:rsidR="001A057C" w:rsidRDefault="00F81254" w:rsidP="00556553">
      <w:pPr>
        <w:pStyle w:val="Akapitzlist"/>
        <w:numPr>
          <w:ilvl w:val="1"/>
          <w:numId w:val="1"/>
        </w:numPr>
        <w:tabs>
          <w:tab w:val="left" w:pos="408"/>
        </w:tabs>
        <w:autoSpaceDE w:val="0"/>
        <w:autoSpaceDN w:val="0"/>
        <w:adjustRightInd w:val="0"/>
        <w:spacing w:after="0"/>
        <w:jc w:val="both"/>
      </w:pPr>
      <w:r w:rsidRPr="00666E2E">
        <w:lastRenderedPageBreak/>
        <w:t>Niniejsz</w:t>
      </w:r>
      <w:r w:rsidR="004965A2">
        <w:t>ą</w:t>
      </w:r>
      <w:r w:rsidRPr="00666E2E">
        <w:t xml:space="preserve"> Umow</w:t>
      </w:r>
      <w:r w:rsidR="004965A2">
        <w:t>ę</w:t>
      </w:r>
      <w:r w:rsidRPr="00666E2E">
        <w:t xml:space="preserve"> zaw</w:t>
      </w:r>
      <w:r w:rsidR="004965A2">
        <w:t xml:space="preserve">iera się na czas określony trwający od daty zawarcia </w:t>
      </w:r>
      <w:r w:rsidR="00EE4926">
        <w:t>U</w:t>
      </w:r>
      <w:r w:rsidR="004965A2">
        <w:t>mowy</w:t>
      </w:r>
      <w:r w:rsidR="001A057C">
        <w:t xml:space="preserve"> do dnia upływu okresu najmu ostatniego z wynajmowanych pojazdów</w:t>
      </w:r>
      <w:r w:rsidR="00556553">
        <w:t xml:space="preserve">, to jest </w:t>
      </w:r>
      <w:r w:rsidR="003E70E0">
        <w:t xml:space="preserve">do </w:t>
      </w:r>
      <w:r w:rsidR="00556553">
        <w:t>dnia podpisania przez Strony bez zastrzeżeń protokołu zdawczo-odbiorczego zwrotu ostatniego z pojazdów</w:t>
      </w:r>
      <w:r w:rsidR="001A057C">
        <w:t>.</w:t>
      </w:r>
    </w:p>
    <w:p w14:paraId="1A1592FB" w14:textId="704CE894" w:rsidR="007F7AAA" w:rsidRDefault="00CC4767" w:rsidP="00556553">
      <w:pPr>
        <w:pStyle w:val="Akapitzlist"/>
        <w:numPr>
          <w:ilvl w:val="1"/>
          <w:numId w:val="1"/>
        </w:numPr>
        <w:tabs>
          <w:tab w:val="left" w:pos="408"/>
        </w:tabs>
        <w:autoSpaceDE w:val="0"/>
        <w:autoSpaceDN w:val="0"/>
        <w:adjustRightInd w:val="0"/>
        <w:spacing w:after="0"/>
        <w:jc w:val="both"/>
      </w:pPr>
      <w:r>
        <w:t>Okres najmu p</w:t>
      </w:r>
      <w:r w:rsidR="001A057C">
        <w:t>oszczególne</w:t>
      </w:r>
      <w:r>
        <w:t>go pojazdu</w:t>
      </w:r>
      <w:r w:rsidR="001A057C">
        <w:t xml:space="preserve"> </w:t>
      </w:r>
      <w:r>
        <w:t xml:space="preserve">wynosi  </w:t>
      </w:r>
      <w:r w:rsidR="007E7B97">
        <w:t>36</w:t>
      </w:r>
      <w:r>
        <w:t xml:space="preserve"> miesi</w:t>
      </w:r>
      <w:r w:rsidR="007E7B97">
        <w:t>ęcy</w:t>
      </w:r>
      <w:r w:rsidR="0020336D">
        <w:t xml:space="preserve">, </w:t>
      </w:r>
      <w:r w:rsidR="00D2740D">
        <w:t>(</w:t>
      </w:r>
      <w:r w:rsidR="0020336D">
        <w:t xml:space="preserve">z wyjątkiem </w:t>
      </w:r>
      <w:r w:rsidR="007F7AAA">
        <w:t>pojazdów</w:t>
      </w:r>
      <w:r w:rsidR="0020336D">
        <w:t xml:space="preserve"> </w:t>
      </w:r>
      <w:r w:rsidR="007F7AAA">
        <w:t xml:space="preserve">objętych </w:t>
      </w:r>
      <w:r w:rsidR="0020336D">
        <w:t>praw</w:t>
      </w:r>
      <w:r w:rsidR="007F7AAA">
        <w:t>em</w:t>
      </w:r>
      <w:r w:rsidR="0020336D">
        <w:t xml:space="preserve"> opcji</w:t>
      </w:r>
      <w:r w:rsidR="007F7AAA">
        <w:t>,</w:t>
      </w:r>
      <w:r w:rsidR="0020336D">
        <w:t xml:space="preserve"> o którym mowa w </w:t>
      </w:r>
      <w:r w:rsidR="0020336D">
        <w:rPr>
          <w:rFonts w:cstheme="minorHAnsi"/>
        </w:rPr>
        <w:t>§</w:t>
      </w:r>
      <w:r w:rsidR="0020336D">
        <w:t>1 ust.7</w:t>
      </w:r>
      <w:r w:rsidR="007F7AAA">
        <w:t>-11</w:t>
      </w:r>
      <w:r w:rsidR="00D2740D">
        <w:t xml:space="preserve"> Umowy)</w:t>
      </w:r>
      <w:r w:rsidR="004E299B">
        <w:t xml:space="preserve"> </w:t>
      </w:r>
      <w:r>
        <w:t>i rozpoczyna się z dniem</w:t>
      </w:r>
      <w:r w:rsidR="001A057C">
        <w:t xml:space="preserve"> podpisania przez Strony bez zas</w:t>
      </w:r>
      <w:r>
        <w:t>t</w:t>
      </w:r>
      <w:r w:rsidR="001A057C">
        <w:t>r</w:t>
      </w:r>
      <w:r>
        <w:t>zeżeń</w:t>
      </w:r>
      <w:r w:rsidR="001A057C">
        <w:t xml:space="preserve"> </w:t>
      </w:r>
      <w:r>
        <w:t>protokołu zdawczo-odbiorczego wydania pojazdu Zamawiającemu</w:t>
      </w:r>
      <w:r w:rsidR="004965A2">
        <w:t>.</w:t>
      </w:r>
    </w:p>
    <w:p w14:paraId="3C182D6B" w14:textId="2EEF22EA" w:rsidR="00F81254" w:rsidRPr="00666E2E" w:rsidRDefault="007F7AAA" w:rsidP="00556553">
      <w:pPr>
        <w:pStyle w:val="Akapitzlist"/>
        <w:numPr>
          <w:ilvl w:val="1"/>
          <w:numId w:val="1"/>
        </w:numPr>
        <w:tabs>
          <w:tab w:val="left" w:pos="408"/>
        </w:tabs>
        <w:autoSpaceDE w:val="0"/>
        <w:autoSpaceDN w:val="0"/>
        <w:adjustRightInd w:val="0"/>
        <w:spacing w:after="0"/>
        <w:jc w:val="both"/>
      </w:pPr>
      <w:r>
        <w:t xml:space="preserve">W przypadku skorzystania przez Zamawiającego z prawa opcji, o którym mowa w </w:t>
      </w:r>
      <w:r>
        <w:rPr>
          <w:rFonts w:cstheme="minorHAnsi"/>
        </w:rPr>
        <w:t>§</w:t>
      </w:r>
      <w:r>
        <w:t xml:space="preserve">1 ust.7-11 Umowy, okres najmu pojazdu objętego prawem opcji będzie wskazany w zamówieniu na ten pojazd, z tym że okres ten nie może </w:t>
      </w:r>
      <w:r w:rsidR="000F18E5">
        <w:t>przekroczyć</w:t>
      </w:r>
      <w:r>
        <w:t xml:space="preserve"> 36 miesięcy.</w:t>
      </w:r>
      <w:r w:rsidR="004965A2">
        <w:t xml:space="preserve"> </w:t>
      </w:r>
      <w:r w:rsidR="00F81254" w:rsidRPr="00666E2E">
        <w:t xml:space="preserve"> </w:t>
      </w:r>
    </w:p>
    <w:p w14:paraId="24711728" w14:textId="271B24EE" w:rsidR="00DB5B49" w:rsidRDefault="00CC4767" w:rsidP="00556553">
      <w:pPr>
        <w:pStyle w:val="Akapitzlist"/>
        <w:numPr>
          <w:ilvl w:val="1"/>
          <w:numId w:val="1"/>
        </w:numPr>
        <w:tabs>
          <w:tab w:val="left" w:pos="408"/>
        </w:tabs>
        <w:autoSpaceDE w:val="0"/>
        <w:autoSpaceDN w:val="0"/>
        <w:adjustRightInd w:val="0"/>
        <w:spacing w:after="0"/>
        <w:jc w:val="both"/>
      </w:pPr>
      <w:r>
        <w:t xml:space="preserve">Poszczególne pojazdy będą dostarczane do Zamawiającego w różnych terminach, </w:t>
      </w:r>
      <w:r w:rsidR="003E70E0">
        <w:t>określonych w Załączniku nr 1 do Umowy</w:t>
      </w:r>
      <w:r w:rsidR="00E8400C">
        <w:t xml:space="preserve"> – Opis</w:t>
      </w:r>
      <w:r w:rsidR="007F7AAA">
        <w:t>ie</w:t>
      </w:r>
      <w:r w:rsidR="00E8400C">
        <w:t xml:space="preserve"> Przedmiotu Zamówienia</w:t>
      </w:r>
      <w:r w:rsidR="003E70E0">
        <w:t xml:space="preserve"> (</w:t>
      </w:r>
      <w:r w:rsidR="00177801">
        <w:t xml:space="preserve">w przypadku zamówienia podstawowego w terminie określonym w Harmonogramie stanowiącym załącznik nr </w:t>
      </w:r>
      <w:r w:rsidR="00E8400C">
        <w:t>2</w:t>
      </w:r>
      <w:r w:rsidR="00177801">
        <w:t xml:space="preserve"> do Opisu Przedmiotu Zamówienia, natomiast w przypadku skorzystania z prawa opcji w terminie wynikającym z </w:t>
      </w:r>
      <w:r w:rsidR="00E8400C">
        <w:t xml:space="preserve">odrębnego </w:t>
      </w:r>
      <w:r w:rsidR="00177801">
        <w:t xml:space="preserve">zamówienia </w:t>
      </w:r>
      <w:r w:rsidR="007F7AAA">
        <w:t>o którym mowa</w:t>
      </w:r>
      <w:r w:rsidR="00177801">
        <w:t xml:space="preserve"> w Opisie Przedmiotu Zamówienia i w </w:t>
      </w:r>
      <w:r w:rsidR="00177801" w:rsidRPr="00F50C17">
        <w:t xml:space="preserve">§ </w:t>
      </w:r>
      <w:r w:rsidR="00177801">
        <w:t>1 ust. 9 Umowy</w:t>
      </w:r>
      <w:r w:rsidR="003E70E0">
        <w:t>).</w:t>
      </w:r>
    </w:p>
    <w:p w14:paraId="0639DBE2" w14:textId="0F0E0010" w:rsidR="00F86016" w:rsidRPr="00F50C17" w:rsidRDefault="00DB5B49" w:rsidP="00556553">
      <w:pPr>
        <w:pStyle w:val="Akapitzlist"/>
        <w:numPr>
          <w:ilvl w:val="1"/>
          <w:numId w:val="1"/>
        </w:numPr>
        <w:tabs>
          <w:tab w:val="left" w:pos="408"/>
        </w:tabs>
        <w:autoSpaceDE w:val="0"/>
        <w:autoSpaceDN w:val="0"/>
        <w:adjustRightInd w:val="0"/>
        <w:spacing w:after="0"/>
        <w:jc w:val="both"/>
      </w:pPr>
      <w:r>
        <w:t xml:space="preserve">Przez dni robocze Strony rozumieją każdy dzień tygodnia, od poniedziałku do piątku, za wyjątkiem dni ustawowo wolnych od pracy w </w:t>
      </w:r>
      <w:r w:rsidR="00B469CE">
        <w:t>Rzecz</w:t>
      </w:r>
      <w:r w:rsidR="00E3300D">
        <w:t>y</w:t>
      </w:r>
      <w:r>
        <w:t>pospolitej Polskiej</w:t>
      </w:r>
      <w:r w:rsidR="00C15DED">
        <w:t xml:space="preserve">. </w:t>
      </w:r>
    </w:p>
    <w:p w14:paraId="05303BE1" w14:textId="282B78E0" w:rsidR="00AD4613" w:rsidRPr="00666E2E" w:rsidRDefault="00AD4613" w:rsidP="00AD4613">
      <w:pPr>
        <w:spacing w:after="19"/>
        <w:ind w:left="104"/>
        <w:jc w:val="center"/>
      </w:pPr>
    </w:p>
    <w:p w14:paraId="2675C845" w14:textId="686D505B" w:rsidR="00AD4613" w:rsidRPr="00F629EE" w:rsidRDefault="00AD4613" w:rsidP="00AD4613">
      <w:pPr>
        <w:pStyle w:val="Nagwek2"/>
        <w:ind w:left="1149" w:right="1086"/>
        <w:jc w:val="center"/>
        <w:rPr>
          <w:rFonts w:asciiTheme="minorHAnsi" w:hAnsiTheme="minorHAnsi"/>
        </w:rPr>
      </w:pPr>
      <w:r w:rsidRPr="00F629EE">
        <w:rPr>
          <w:rFonts w:asciiTheme="minorHAnsi" w:hAnsiTheme="minorHAnsi"/>
        </w:rPr>
        <w:t xml:space="preserve">§ </w:t>
      </w:r>
      <w:r w:rsidR="00C15DED">
        <w:rPr>
          <w:rFonts w:asciiTheme="minorHAnsi" w:hAnsiTheme="minorHAnsi"/>
        </w:rPr>
        <w:t>3</w:t>
      </w:r>
      <w:r w:rsidR="00C15DED" w:rsidRPr="00F629EE">
        <w:rPr>
          <w:rFonts w:asciiTheme="minorHAnsi" w:hAnsiTheme="minorHAnsi"/>
        </w:rPr>
        <w:t xml:space="preserve"> </w:t>
      </w:r>
      <w:r w:rsidR="00C15DED">
        <w:rPr>
          <w:rFonts w:asciiTheme="minorHAnsi" w:hAnsiTheme="minorHAnsi"/>
        </w:rPr>
        <w:t>Sposób realizacji Umowy</w:t>
      </w:r>
    </w:p>
    <w:p w14:paraId="0F90D0A1" w14:textId="77777777" w:rsidR="00AD4613" w:rsidRPr="00666E2E" w:rsidRDefault="00AD4613" w:rsidP="00325D3E">
      <w:pPr>
        <w:spacing w:after="0"/>
      </w:pPr>
    </w:p>
    <w:p w14:paraId="41A06C3E" w14:textId="567F4B9F" w:rsidR="00AD4613" w:rsidRDefault="00C21A19" w:rsidP="00F629EE">
      <w:pPr>
        <w:numPr>
          <w:ilvl w:val="0"/>
          <w:numId w:val="12"/>
        </w:numPr>
        <w:spacing w:after="38" w:line="270" w:lineRule="auto"/>
        <w:ind w:right="119" w:hanging="427"/>
        <w:jc w:val="both"/>
      </w:pPr>
      <w:r>
        <w:t xml:space="preserve">Pojazdy będą użytkowane przez Zamawiającego </w:t>
      </w:r>
      <w:r w:rsidR="00DE3758">
        <w:t>na terytorium Rzeczypospolitej Polskiej, jak również poza jej granicami. Usługi serwisowe będą świadczone przez Wykonawcę na terytorium Rzeczypospolitej Polskiej</w:t>
      </w:r>
      <w:r w:rsidR="00ED105A">
        <w:t xml:space="preserve"> oraz</w:t>
      </w:r>
      <w:r w:rsidR="00DE3758">
        <w:t xml:space="preserve"> na obszarze innych państw członkowskich Unii Europejskiej. </w:t>
      </w:r>
    </w:p>
    <w:p w14:paraId="017010A4" w14:textId="5B2CDF54" w:rsidR="00156B2C" w:rsidRDefault="00156B2C" w:rsidP="00ED105A">
      <w:pPr>
        <w:numPr>
          <w:ilvl w:val="0"/>
          <w:numId w:val="12"/>
        </w:numPr>
        <w:spacing w:after="38" w:line="270" w:lineRule="auto"/>
        <w:ind w:right="119" w:hanging="427"/>
        <w:jc w:val="both"/>
      </w:pPr>
      <w:r>
        <w:t xml:space="preserve">Warunki świadczenia usług serwisowych </w:t>
      </w:r>
      <w:r w:rsidR="00ED105A" w:rsidRPr="00ED105A">
        <w:t xml:space="preserve">na terytorium Rzeczypospolitej Polskiej oraz </w:t>
      </w:r>
      <w:r>
        <w:t>poza granicami Polski są szczegółowo opisane w Załączniku nr 1 do Umowy (Opis Przedmiotu Zamówienia).</w:t>
      </w:r>
    </w:p>
    <w:p w14:paraId="637A1B52" w14:textId="3DD91B05" w:rsidR="006061A1" w:rsidRPr="00666E2E" w:rsidRDefault="006061A1" w:rsidP="00ED105A">
      <w:pPr>
        <w:numPr>
          <w:ilvl w:val="0"/>
          <w:numId w:val="12"/>
        </w:numPr>
        <w:spacing w:after="38" w:line="270" w:lineRule="auto"/>
        <w:ind w:right="119" w:hanging="427"/>
        <w:jc w:val="both"/>
      </w:pPr>
      <w:r>
        <w:t xml:space="preserve">Przekazanie </w:t>
      </w:r>
      <w:r w:rsidRPr="006061A1">
        <w:t xml:space="preserve">pojazdów przez Wykonawcę Zamawiającemu nastąpi w mieście, w którym siedzibę ma Zamawiający, to jest na terenie m.st. Warszawy, w punkcie wyznaczonym przez Wykonawcę, z tym że Wykonawca poinformuje Zamawiającego o dokładnej dacie, miejscu i godzinie przekazania pojazdów co najmniej 7 dni przed datą przekazania, </w:t>
      </w:r>
      <w:r w:rsidRPr="006061A1">
        <w:rPr>
          <w:bCs/>
        </w:rPr>
        <w:t xml:space="preserve">przy czym przekazanie pojazdów nastąpi nie później niż w datach wskazanych w Załączniku nr 1 do Umowy (Opis Przedmiotu Zamówienia). W przypadku </w:t>
      </w:r>
      <w:r w:rsidR="00D91AB9">
        <w:rPr>
          <w:bCs/>
        </w:rPr>
        <w:t xml:space="preserve">gdy </w:t>
      </w:r>
      <w:r w:rsidR="00B43CA3">
        <w:rPr>
          <w:bCs/>
        </w:rPr>
        <w:t>niemożliwe stanie się dostarczenie przez Wykonawcę</w:t>
      </w:r>
      <w:r w:rsidR="00D91AB9">
        <w:rPr>
          <w:bCs/>
        </w:rPr>
        <w:t xml:space="preserve"> </w:t>
      </w:r>
      <w:r w:rsidRPr="006061A1">
        <w:rPr>
          <w:bCs/>
        </w:rPr>
        <w:t xml:space="preserve">pojazdów określonych w </w:t>
      </w:r>
      <w:r w:rsidR="00315C5B">
        <w:rPr>
          <w:bCs/>
        </w:rPr>
        <w:t>O</w:t>
      </w:r>
      <w:r w:rsidRPr="006061A1">
        <w:rPr>
          <w:bCs/>
        </w:rPr>
        <w:t xml:space="preserve">fercie Wykonawcy we wskazanych datach, Wykonawca jest zobowiązany do dostarczenia w tych samych datach pojazdów zastępczych o parametrach techniczno-użytkowych tożsamych lub wyższych jak pojazdy wskazane w </w:t>
      </w:r>
      <w:r w:rsidR="00315C5B">
        <w:rPr>
          <w:bCs/>
        </w:rPr>
        <w:t>O</w:t>
      </w:r>
      <w:r w:rsidRPr="006061A1">
        <w:rPr>
          <w:bCs/>
        </w:rPr>
        <w:t xml:space="preserve">fercie Wykonawcy, wyprodukowane nie wcześniej niż dwa lata od roku produkcji pojazdu, który miał zostać dostarczony zgodnie z Załącznikiem nr 2 do Umowy (Oferta Wykonawcy) na okres maksymalnie 3 miesięcy. </w:t>
      </w:r>
      <w:r w:rsidR="00D91AB9">
        <w:rPr>
          <w:bCs/>
        </w:rPr>
        <w:t xml:space="preserve">Zamawiający jest uprawniony do naliczania kary umownej określonej w </w:t>
      </w:r>
      <w:r w:rsidR="00D91AB9" w:rsidRPr="00BF2C1F">
        <w:t xml:space="preserve">§ </w:t>
      </w:r>
      <w:r w:rsidR="00D91AB9">
        <w:t xml:space="preserve">6 ust. 1 pkt 1 w sytuacji niedostarczenia po tym terminie pojazdu właściwego (pojazdu określonego w </w:t>
      </w:r>
      <w:r w:rsidR="00315C5B">
        <w:t>O</w:t>
      </w:r>
      <w:r w:rsidR="00D91AB9">
        <w:t>fercie Wykonawcy).</w:t>
      </w:r>
      <w:r w:rsidR="00D91AB9">
        <w:rPr>
          <w:bCs/>
        </w:rPr>
        <w:t xml:space="preserve"> </w:t>
      </w:r>
      <w:r w:rsidRPr="006061A1">
        <w:rPr>
          <w:bCs/>
        </w:rPr>
        <w:t xml:space="preserve">W przypadku gdy Wykonawca nie dostarczy wraz z upływem tego terminu pojazdów zgodnych z Ofertą, Zamawiający ma </w:t>
      </w:r>
      <w:r w:rsidR="00D91AB9">
        <w:rPr>
          <w:bCs/>
        </w:rPr>
        <w:t xml:space="preserve">również </w:t>
      </w:r>
      <w:r w:rsidRPr="006061A1">
        <w:rPr>
          <w:bCs/>
        </w:rPr>
        <w:t xml:space="preserve">prawo do rozwiązania </w:t>
      </w:r>
      <w:r w:rsidR="00B43CA3">
        <w:rPr>
          <w:bCs/>
        </w:rPr>
        <w:t>U</w:t>
      </w:r>
      <w:r w:rsidRPr="006061A1">
        <w:rPr>
          <w:bCs/>
        </w:rPr>
        <w:t>mowy ze skutkiem natychmiastowym.</w:t>
      </w:r>
    </w:p>
    <w:p w14:paraId="4305EF89" w14:textId="09C9CB04" w:rsidR="006668DD" w:rsidRDefault="00EC0026" w:rsidP="003A43FF">
      <w:pPr>
        <w:numPr>
          <w:ilvl w:val="0"/>
          <w:numId w:val="12"/>
        </w:numPr>
        <w:spacing w:after="38" w:line="270" w:lineRule="auto"/>
        <w:ind w:right="119" w:hanging="427"/>
        <w:jc w:val="both"/>
      </w:pPr>
      <w:r>
        <w:t>Każdy pojazd</w:t>
      </w:r>
      <w:r w:rsidR="006668DD">
        <w:t xml:space="preserve"> zostan</w:t>
      </w:r>
      <w:r>
        <w:t>ie</w:t>
      </w:r>
      <w:r w:rsidR="006668DD">
        <w:t xml:space="preserve"> przekazan</w:t>
      </w:r>
      <w:r>
        <w:t>y</w:t>
      </w:r>
      <w:r w:rsidR="006668DD">
        <w:t xml:space="preserve"> Zamawiającemu przez Wykonawcę </w:t>
      </w:r>
      <w:r>
        <w:t xml:space="preserve">na podstawie </w:t>
      </w:r>
      <w:r w:rsidR="00A71AE6">
        <w:t xml:space="preserve">odrębnego </w:t>
      </w:r>
      <w:r>
        <w:t>protokołu zdawczo-odbiorczego</w:t>
      </w:r>
      <w:r w:rsidR="00A71AE6">
        <w:t xml:space="preserve"> wydania pojazdu</w:t>
      </w:r>
      <w:r>
        <w:t xml:space="preserve">, którego wzór stanowi Załącznik nr </w:t>
      </w:r>
      <w:r w:rsidR="00A1258E">
        <w:t xml:space="preserve">3 </w:t>
      </w:r>
      <w:r>
        <w:t xml:space="preserve">do Umowy. </w:t>
      </w:r>
    </w:p>
    <w:p w14:paraId="736B7182" w14:textId="305F0205" w:rsidR="00EC0026" w:rsidRPr="00EC0026" w:rsidRDefault="00EC0026" w:rsidP="003A43FF">
      <w:pPr>
        <w:numPr>
          <w:ilvl w:val="0"/>
          <w:numId w:val="12"/>
        </w:numPr>
        <w:spacing w:after="38" w:line="270" w:lineRule="auto"/>
        <w:ind w:right="119" w:hanging="427"/>
        <w:jc w:val="both"/>
      </w:pPr>
      <w:r>
        <w:t xml:space="preserve">Przed podpisaniem protokołu </w:t>
      </w:r>
      <w:r w:rsidRPr="00EC0026">
        <w:t>zdawczo-odbiorczego, o którym mowa w ust. 4, Zamawiający sprawdzi ogólny stan pojazdów i upewni się, że pojazdy i ich wyposażenie są zgodne z dokonanym wyborem</w:t>
      </w:r>
      <w:r w:rsidR="00B469CE">
        <w:t>, w szczególności z Załącznikiem nr 1 do Umowy (Opis Przedmiotu Zamówienia)</w:t>
      </w:r>
      <w:r w:rsidR="00AE6E91">
        <w:t xml:space="preserve"> i</w:t>
      </w:r>
      <w:r w:rsidR="00B469CE">
        <w:t xml:space="preserve"> Załącznikiem nr 2 do Umowy (</w:t>
      </w:r>
      <w:r w:rsidR="00A60C39">
        <w:t>O</w:t>
      </w:r>
      <w:r w:rsidR="00B469CE">
        <w:t>ferta Wykonawcy)</w:t>
      </w:r>
      <w:r w:rsidRPr="00EC0026">
        <w:t xml:space="preserve"> oraz że brak jest widocznych usterek </w:t>
      </w:r>
      <w:r>
        <w:t xml:space="preserve">pojazdów. Oświadczenie Wykonawcy o tym, iż </w:t>
      </w:r>
      <w:r>
        <w:lastRenderedPageBreak/>
        <w:t>pojazd został przed jego przekazaniem sprawdzony pod względem technicznym i jest gotowy do użytkowania jak również oświadczenie Stron o stanie pojazdu znajdą się w protokole zdawczo- odbiorczym</w:t>
      </w:r>
      <w:r w:rsidR="00B469CE">
        <w:t xml:space="preserve"> wydania pojazdu</w:t>
      </w:r>
      <w:r>
        <w:t>.</w:t>
      </w:r>
    </w:p>
    <w:p w14:paraId="191FA4E6" w14:textId="2DB7B0BE" w:rsidR="00F54BB2" w:rsidRPr="00F54BB2" w:rsidRDefault="00EC0026" w:rsidP="003A43FF">
      <w:pPr>
        <w:numPr>
          <w:ilvl w:val="0"/>
          <w:numId w:val="12"/>
        </w:numPr>
        <w:spacing w:after="38" w:line="270" w:lineRule="auto"/>
        <w:ind w:right="119" w:hanging="427"/>
        <w:jc w:val="both"/>
      </w:pPr>
      <w:r>
        <w:t>Jednocześnie z przekazaniem pojazdu</w:t>
      </w:r>
      <w:r w:rsidR="00F54BB2">
        <w:t xml:space="preserve"> Wykonawca przekaże Zamawiającemu następujące dokumenty: </w:t>
      </w:r>
      <w:r w:rsidR="00F54BB2" w:rsidRPr="00F54BB2">
        <w:t xml:space="preserve">dowód rejestracyjny, polisę potwierdzającą zawarcie umowy ubezpieczenia, </w:t>
      </w:r>
      <w:r w:rsidR="00305595" w:rsidRPr="00FA15A5">
        <w:t xml:space="preserve">zestaw </w:t>
      </w:r>
      <w:r w:rsidR="00305595">
        <w:t xml:space="preserve">wszystkich niezbędnych </w:t>
      </w:r>
      <w:r w:rsidR="00305595" w:rsidRPr="00FA15A5">
        <w:t>instrukcji dotyczących</w:t>
      </w:r>
      <w:r w:rsidR="00305595">
        <w:t xml:space="preserve"> </w:t>
      </w:r>
      <w:r w:rsidR="00305595" w:rsidRPr="00FA15A5">
        <w:t xml:space="preserve">używania pojazdu, </w:t>
      </w:r>
      <w:r w:rsidR="00305595">
        <w:t>w szczególności jego obsługi i postępowania w przypadku kolizji lub awarii pojazdu</w:t>
      </w:r>
      <w:r w:rsidR="00F54BB2" w:rsidRPr="00F54BB2">
        <w:t>, kopię wyciągu ze świadectwa homologacji, kopię dokumentu gwarancji wystawionego przez producenta pojazdów oraz potwierdzoną przez Wykonawcę za zgodność z</w:t>
      </w:r>
      <w:r w:rsidR="00F54BB2">
        <w:t xml:space="preserve"> oryginałem</w:t>
      </w:r>
      <w:r w:rsidR="00D43BCC">
        <w:t>,</w:t>
      </w:r>
      <w:r w:rsidR="00F54BB2">
        <w:t xml:space="preserve"> kopię karty pojazdu. </w:t>
      </w:r>
      <w:r w:rsidR="000902B1">
        <w:t xml:space="preserve">Wykonawca przekaże również dwa komplety kluczyków i piloty. </w:t>
      </w:r>
      <w:r w:rsidR="00F54BB2">
        <w:t xml:space="preserve">W chwili wydania, pojazdy będą zatankowane odpowiednim paliwem w ilości nie mniejszej niż: </w:t>
      </w:r>
      <w:r w:rsidR="00540B6C">
        <w:t xml:space="preserve">10 </w:t>
      </w:r>
      <w:r w:rsidR="00F54BB2">
        <w:t>litrów</w:t>
      </w:r>
      <w:r w:rsidR="00AE6E91">
        <w:t>.</w:t>
      </w:r>
    </w:p>
    <w:p w14:paraId="62902C7F" w14:textId="69BDDBF5" w:rsidR="00FC7A99" w:rsidRDefault="00FC7A99" w:rsidP="003A43FF">
      <w:pPr>
        <w:numPr>
          <w:ilvl w:val="0"/>
          <w:numId w:val="12"/>
        </w:numPr>
        <w:spacing w:after="38" w:line="270" w:lineRule="auto"/>
        <w:ind w:right="119" w:hanging="427"/>
        <w:jc w:val="both"/>
      </w:pPr>
      <w:r>
        <w:t xml:space="preserve">Zamawiający ma prawo do odmowy odebrania </w:t>
      </w:r>
      <w:r w:rsidR="0012318A">
        <w:t xml:space="preserve">pojazdu lub </w:t>
      </w:r>
      <w:r>
        <w:t>pojazdów w następujących przypadkach:</w:t>
      </w:r>
    </w:p>
    <w:p w14:paraId="783AAB61" w14:textId="33AC320D" w:rsidR="00FC7A99" w:rsidRDefault="00FC7A99" w:rsidP="003A43FF">
      <w:pPr>
        <w:pStyle w:val="Akapitzlist"/>
        <w:numPr>
          <w:ilvl w:val="0"/>
          <w:numId w:val="55"/>
        </w:numPr>
        <w:spacing w:after="38" w:line="270" w:lineRule="auto"/>
        <w:ind w:right="119"/>
        <w:jc w:val="both"/>
      </w:pPr>
      <w:r>
        <w:t>gdy mają jakiekolwiek wady,</w:t>
      </w:r>
    </w:p>
    <w:p w14:paraId="44B27FAD" w14:textId="70BECBE0" w:rsidR="00FC7A99" w:rsidRDefault="00FC7A99" w:rsidP="003A43FF">
      <w:pPr>
        <w:pStyle w:val="Akapitzlist"/>
        <w:numPr>
          <w:ilvl w:val="0"/>
          <w:numId w:val="55"/>
        </w:numPr>
        <w:spacing w:after="38" w:line="270" w:lineRule="auto"/>
        <w:ind w:right="119"/>
        <w:jc w:val="both"/>
      </w:pPr>
      <w:r>
        <w:t xml:space="preserve">nie spełniają wymogów wskazanych w </w:t>
      </w:r>
      <w:r w:rsidR="007F6A25">
        <w:t xml:space="preserve">Umowie i załącznikach do niej, w szczególności w </w:t>
      </w:r>
      <w:r>
        <w:t>Załączniku nr 1 do Umowy (Opis Przedmiotu Zamówienia</w:t>
      </w:r>
      <w:r w:rsidR="00305595">
        <w:t>)</w:t>
      </w:r>
      <w:r w:rsidR="00D43BCC">
        <w:t xml:space="preserve"> oraz załączniku nr 2 </w:t>
      </w:r>
      <w:r w:rsidR="00E325DB">
        <w:t>(</w:t>
      </w:r>
      <w:r w:rsidR="00315C5B">
        <w:t>O</w:t>
      </w:r>
      <w:r w:rsidR="00D43BCC">
        <w:t>fercie Wykonawcy</w:t>
      </w:r>
      <w:r w:rsidR="00E325DB">
        <w:t>)</w:t>
      </w:r>
      <w:r>
        <w:t>,</w:t>
      </w:r>
    </w:p>
    <w:p w14:paraId="486DC661" w14:textId="3E36FEC3" w:rsidR="00FC7A99" w:rsidRPr="009F14D5" w:rsidRDefault="00FC7A99" w:rsidP="003A43FF">
      <w:pPr>
        <w:pStyle w:val="Akapitzlist"/>
        <w:numPr>
          <w:ilvl w:val="0"/>
          <w:numId w:val="55"/>
        </w:numPr>
        <w:spacing w:after="38" w:line="270" w:lineRule="auto"/>
        <w:ind w:right="119"/>
        <w:jc w:val="both"/>
      </w:pPr>
      <w:r>
        <w:t xml:space="preserve">Wykonawca nie przekaże Zamawiającemu któregokolwiek z dokumentów wskazanych w ust. </w:t>
      </w:r>
      <w:r w:rsidR="0012318A">
        <w:t>6</w:t>
      </w:r>
      <w:r w:rsidR="00305595">
        <w:t xml:space="preserve"> </w:t>
      </w:r>
      <w:r>
        <w:t>powyżej</w:t>
      </w:r>
      <w:r w:rsidR="00BB3834">
        <w:t xml:space="preserve"> lub w protokole zdawczo-odbiorczym wydania pojazdu,</w:t>
      </w:r>
      <w:r w:rsidR="00540B6C">
        <w:t xml:space="preserve"> lub treść tych dokumentów jest niezgodna z warunkami określonymi w Umowie i jej załącznikach</w:t>
      </w:r>
      <w:r>
        <w:t>.</w:t>
      </w:r>
      <w:r w:rsidR="003A43FF">
        <w:t xml:space="preserve"> </w:t>
      </w:r>
    </w:p>
    <w:p w14:paraId="5BDAB57A" w14:textId="1049AC6E" w:rsidR="00AD4613" w:rsidRPr="00666E2E" w:rsidRDefault="003A43FF" w:rsidP="00FD0394">
      <w:pPr>
        <w:numPr>
          <w:ilvl w:val="0"/>
          <w:numId w:val="12"/>
        </w:numPr>
        <w:spacing w:after="38" w:line="270" w:lineRule="auto"/>
        <w:ind w:right="119" w:hanging="427"/>
        <w:jc w:val="both"/>
      </w:pPr>
      <w:r>
        <w:t xml:space="preserve">W przypadku określonym w ust. 7 powyżej, Zamawiający </w:t>
      </w:r>
      <w:r w:rsidR="00DE25B3">
        <w:t>zgł</w:t>
      </w:r>
      <w:r w:rsidR="0012318A">
        <w:t>a</w:t>
      </w:r>
      <w:r w:rsidR="00DE25B3">
        <w:t xml:space="preserve">sza </w:t>
      </w:r>
      <w:r w:rsidR="00D43BCC">
        <w:t xml:space="preserve">zastrzeżenia </w:t>
      </w:r>
      <w:r w:rsidR="00DE25B3">
        <w:t xml:space="preserve">do protokołu zdawczo-odbiorczego. </w:t>
      </w:r>
      <w:r w:rsidR="00DB5B49">
        <w:t>Wykonawca jest zobowiązany do usunięcia</w:t>
      </w:r>
      <w:r w:rsidR="00D43BCC">
        <w:t xml:space="preserve"> </w:t>
      </w:r>
      <w:r>
        <w:t xml:space="preserve">wad </w:t>
      </w:r>
      <w:r w:rsidR="00D43BCC">
        <w:t>poprzez</w:t>
      </w:r>
      <w:r w:rsidR="00DE25B3">
        <w:t xml:space="preserve"> dostarczeni</w:t>
      </w:r>
      <w:r w:rsidR="00D43BCC">
        <w:t>e</w:t>
      </w:r>
      <w:r w:rsidR="00DE25B3">
        <w:t xml:space="preserve"> pojazdów wolnych od wad i w pełni zgodnych z Załącznikiem nr 1 (Opis Przedmiotu Zamówienia)</w:t>
      </w:r>
      <w:r w:rsidR="00DB5B49">
        <w:t xml:space="preserve"> </w:t>
      </w:r>
      <w:r w:rsidR="00D43BCC">
        <w:t>oraz z załącznikiem nr 2 (</w:t>
      </w:r>
      <w:r w:rsidR="00A60C39">
        <w:t>O</w:t>
      </w:r>
      <w:r w:rsidR="00220CB2">
        <w:t xml:space="preserve">fertą </w:t>
      </w:r>
      <w:r w:rsidR="00BB3834">
        <w:t>W</w:t>
      </w:r>
      <w:r w:rsidR="00D43BCC">
        <w:t xml:space="preserve">ykonawcy) </w:t>
      </w:r>
      <w:r w:rsidR="00DB5B49">
        <w:t>w ciągu 7 dni roboczych, liczonych od dnia odmowy odbioru pojazdów</w:t>
      </w:r>
      <w:r>
        <w:t xml:space="preserve">. Zamawiający ma prawo po bezskutecznym upływie wyznaczonego terminu do </w:t>
      </w:r>
      <w:r w:rsidR="000C0CC4">
        <w:t>rozwiązania Umowy</w:t>
      </w:r>
      <w:r w:rsidR="00220CB2">
        <w:t xml:space="preserve"> </w:t>
      </w:r>
      <w:r>
        <w:t>bez zachowania terminów wypowiedzenia, zgodnie z art. 664 Kodeksu Cywilnego.</w:t>
      </w:r>
    </w:p>
    <w:p w14:paraId="7070F597" w14:textId="515487F2" w:rsidR="00AD4613" w:rsidRDefault="003A43FF" w:rsidP="00FD0394">
      <w:pPr>
        <w:numPr>
          <w:ilvl w:val="0"/>
          <w:numId w:val="12"/>
        </w:numPr>
        <w:spacing w:after="38" w:line="270" w:lineRule="auto"/>
        <w:ind w:right="119" w:hanging="427"/>
        <w:jc w:val="both"/>
      </w:pPr>
      <w:r w:rsidRPr="00CF6FF5">
        <w:t xml:space="preserve">Odbiór pojazdu następuje </w:t>
      </w:r>
      <w:r w:rsidR="00DE25B3" w:rsidRPr="00CF6FF5">
        <w:t xml:space="preserve">w chwili odbioru dokumentów wskazanych w ust. </w:t>
      </w:r>
      <w:r w:rsidR="00AE7109">
        <w:t>6</w:t>
      </w:r>
      <w:r w:rsidR="003F1946" w:rsidRPr="00CF6FF5">
        <w:t xml:space="preserve"> </w:t>
      </w:r>
      <w:r w:rsidR="00DE25B3" w:rsidRPr="00CF6FF5">
        <w:t>powyżej i kluczyków do pojazdu</w:t>
      </w:r>
      <w:r w:rsidR="00220CB2">
        <w:t xml:space="preserve"> oraz</w:t>
      </w:r>
      <w:r w:rsidR="00DE25B3" w:rsidRPr="00CF6FF5">
        <w:t xml:space="preserve"> podpisania przez Strony protokołu zdawczo-odbiorczego </w:t>
      </w:r>
      <w:r w:rsidR="000C0CC4">
        <w:t xml:space="preserve">wydania pojazdu </w:t>
      </w:r>
      <w:r w:rsidR="00DE25B3" w:rsidRPr="00CF6FF5">
        <w:t>bez zastrzeżeń. Podpisanie protokołu bez zastrzeżeń oznacza stwierdzenie właściwego stanu pojazdu</w:t>
      </w:r>
      <w:r w:rsidR="00540B6C">
        <w:t xml:space="preserve"> na moment ich przyjęcia przez Zamawiającego</w:t>
      </w:r>
      <w:r w:rsidR="00DE25B3" w:rsidRPr="00CF6FF5">
        <w:t xml:space="preserve">. </w:t>
      </w:r>
    </w:p>
    <w:p w14:paraId="72D4AA04" w14:textId="50D9092A" w:rsidR="003F1946" w:rsidRPr="00CF6FF5" w:rsidRDefault="003F1946" w:rsidP="00FD0394">
      <w:pPr>
        <w:numPr>
          <w:ilvl w:val="0"/>
          <w:numId w:val="12"/>
        </w:numPr>
        <w:spacing w:after="38" w:line="270" w:lineRule="auto"/>
        <w:ind w:right="119" w:hanging="427"/>
        <w:jc w:val="both"/>
      </w:pPr>
      <w:r>
        <w:t>Zwrot pojazdów przez Zamawiającego po okresie najmu zostanie również potwierdzony przez Strony podpisaniem protokołu zdawczo-odbiorczego zwrotu pojazdu</w:t>
      </w:r>
      <w:r w:rsidR="00D43BCC">
        <w:t xml:space="preserve">, którego wzór stanowi </w:t>
      </w:r>
      <w:r w:rsidR="00BF0BFE">
        <w:t>Z</w:t>
      </w:r>
      <w:r w:rsidR="00D43BCC">
        <w:t xml:space="preserve">ałącznik nr </w:t>
      </w:r>
      <w:r w:rsidR="005D5B96">
        <w:t xml:space="preserve">4 </w:t>
      </w:r>
      <w:r w:rsidR="00D43BCC">
        <w:t xml:space="preserve">do </w:t>
      </w:r>
      <w:r w:rsidR="00F51FDD">
        <w:t>U</w:t>
      </w:r>
      <w:r w:rsidR="00D43BCC">
        <w:t>mowy</w:t>
      </w:r>
      <w:r>
        <w:t>.</w:t>
      </w:r>
    </w:p>
    <w:p w14:paraId="388A8DC1" w14:textId="64F52C08" w:rsidR="00AD4613" w:rsidRPr="00CF6FF5" w:rsidRDefault="00DE25B3" w:rsidP="00FD0394">
      <w:pPr>
        <w:numPr>
          <w:ilvl w:val="0"/>
          <w:numId w:val="12"/>
        </w:numPr>
        <w:spacing w:after="38" w:line="270" w:lineRule="auto"/>
        <w:ind w:right="119" w:hanging="427"/>
        <w:jc w:val="both"/>
      </w:pPr>
      <w:r w:rsidRPr="00CF6FF5">
        <w:t>Zamawiający będzie korzystał z pojazdów zgodnie z przepisami prawa (w szczególności powszechnie obowiązującymi przepisami prawa w zakresie użytkowania pojazdów i dróg)</w:t>
      </w:r>
      <w:r w:rsidR="000902B1" w:rsidRPr="00CF6FF5">
        <w:t>, warunkami i normami technicznymi oraz eksploatacyjnymi określonymi przez producenta pojazdu, jak również zgodnie z przeznaczeniem pojazdu</w:t>
      </w:r>
      <w:r w:rsidR="00AD4613" w:rsidRPr="00CF6FF5">
        <w:t xml:space="preserve">. </w:t>
      </w:r>
    </w:p>
    <w:p w14:paraId="366CEE2B" w14:textId="4A547695" w:rsidR="00AD4613" w:rsidRPr="00CF6FF5" w:rsidRDefault="000902B1" w:rsidP="00FD0394">
      <w:pPr>
        <w:numPr>
          <w:ilvl w:val="0"/>
          <w:numId w:val="12"/>
        </w:numPr>
        <w:spacing w:after="38" w:line="270" w:lineRule="auto"/>
        <w:ind w:right="119" w:hanging="427"/>
        <w:jc w:val="both"/>
      </w:pPr>
      <w:r w:rsidRPr="00CF6FF5">
        <w:t xml:space="preserve">Wykonawca dostarczy Zamawiającemu pojazdy pozbawione jakichkolwiek reklam bądź innego rodzaju informacji umieszczonych na </w:t>
      </w:r>
      <w:r w:rsidR="003F1946">
        <w:t xml:space="preserve">karoserii </w:t>
      </w:r>
      <w:r w:rsidR="003F1946" w:rsidRPr="00CF6FF5">
        <w:t>poj</w:t>
      </w:r>
      <w:r w:rsidR="003F1946">
        <w:t>azdu</w:t>
      </w:r>
      <w:r w:rsidRPr="00CF6FF5">
        <w:t xml:space="preserve">, niebędących informacjami umieszczonymi na pojeździe fabrycznie przez producenta. </w:t>
      </w:r>
    </w:p>
    <w:p w14:paraId="154CD60F" w14:textId="2024145F" w:rsidR="00B17401" w:rsidRDefault="000902B1" w:rsidP="00CF6FF5">
      <w:pPr>
        <w:numPr>
          <w:ilvl w:val="0"/>
          <w:numId w:val="12"/>
        </w:numPr>
        <w:tabs>
          <w:tab w:val="left" w:pos="2694"/>
        </w:tabs>
        <w:spacing w:after="38" w:line="270" w:lineRule="auto"/>
        <w:ind w:right="119" w:hanging="427"/>
        <w:jc w:val="both"/>
      </w:pPr>
      <w:r w:rsidRPr="00CF6FF5">
        <w:t xml:space="preserve">Zamawiający powiadomi Wykonawcę bez zbędnej zwłoki o jakichkolwiek usterkach i uszkodzeniach wykrytych w pojeździe, jak również o zaginięciu któregokolwiek z dokumentów wskazanych w ust. </w:t>
      </w:r>
      <w:r w:rsidR="00AE7109">
        <w:t>6</w:t>
      </w:r>
      <w:r w:rsidR="003F1946" w:rsidRPr="00CF6FF5">
        <w:t xml:space="preserve"> </w:t>
      </w:r>
      <w:r w:rsidRPr="00CF6FF5">
        <w:t>powyżej lub kluczyków i pilotów.</w:t>
      </w:r>
      <w:r w:rsidR="007F6A25">
        <w:t xml:space="preserve"> </w:t>
      </w:r>
    </w:p>
    <w:p w14:paraId="081236F2" w14:textId="498958C0" w:rsidR="00AD4613" w:rsidRPr="00CF6FF5" w:rsidRDefault="000902B1" w:rsidP="00FD0394">
      <w:pPr>
        <w:numPr>
          <w:ilvl w:val="0"/>
          <w:numId w:val="12"/>
        </w:numPr>
        <w:spacing w:after="38" w:line="270" w:lineRule="auto"/>
        <w:ind w:right="119" w:hanging="427"/>
        <w:jc w:val="both"/>
      </w:pPr>
      <w:r w:rsidRPr="00CF6FF5">
        <w:t xml:space="preserve">W przypadku gdy zaginięcie o którym mowa w ust. </w:t>
      </w:r>
      <w:r w:rsidR="003F1946" w:rsidRPr="00CF6FF5">
        <w:t>1</w:t>
      </w:r>
      <w:r w:rsidR="00223984">
        <w:t>3</w:t>
      </w:r>
      <w:r w:rsidR="003F1946" w:rsidRPr="00CF6FF5">
        <w:t xml:space="preserve"> </w:t>
      </w:r>
      <w:r w:rsidRPr="00CF6FF5">
        <w:t xml:space="preserve">nastąpi z winy Zamawiającego, </w:t>
      </w:r>
      <w:r w:rsidR="000C0CC4">
        <w:t>zwróci</w:t>
      </w:r>
      <w:r w:rsidR="000C0CC4" w:rsidRPr="00CF6FF5">
        <w:t xml:space="preserve"> </w:t>
      </w:r>
      <w:r w:rsidRPr="00CF6FF5">
        <w:t xml:space="preserve">on </w:t>
      </w:r>
      <w:r w:rsidR="000C0CC4">
        <w:t xml:space="preserve">Wykonawcy </w:t>
      </w:r>
      <w:r w:rsidRPr="00CF6FF5">
        <w:t xml:space="preserve">koszt wymiany </w:t>
      </w:r>
      <w:r w:rsidR="00195E81">
        <w:t xml:space="preserve">poniesiony </w:t>
      </w:r>
      <w:r w:rsidR="000C0CC4">
        <w:t xml:space="preserve">wcześniej </w:t>
      </w:r>
      <w:r w:rsidRPr="00CF6FF5">
        <w:t>przez Wykonawcę</w:t>
      </w:r>
      <w:r w:rsidR="00AD4613" w:rsidRPr="00CF6FF5">
        <w:t>.</w:t>
      </w:r>
    </w:p>
    <w:p w14:paraId="4B3C057D" w14:textId="78BD5A92" w:rsidR="002919B5" w:rsidRPr="00CF6FF5" w:rsidRDefault="002919B5" w:rsidP="00FD0394">
      <w:pPr>
        <w:numPr>
          <w:ilvl w:val="0"/>
          <w:numId w:val="12"/>
        </w:numPr>
        <w:spacing w:after="38" w:line="270" w:lineRule="auto"/>
        <w:ind w:right="119" w:hanging="427"/>
        <w:jc w:val="both"/>
      </w:pPr>
      <w:r w:rsidRPr="00CF6FF5">
        <w:t xml:space="preserve">Wykonawca zobowiązuje się w całym okresie obowiązywania </w:t>
      </w:r>
      <w:r w:rsidR="003109B5" w:rsidRPr="00CF6FF5">
        <w:t>Umowy do świadczenia następujących usług i ponoszenia ich kosztów na rzecz Zamawiającego:</w:t>
      </w:r>
    </w:p>
    <w:p w14:paraId="13488E60" w14:textId="1935FC32" w:rsidR="003109B5" w:rsidRPr="00CF6FF5" w:rsidRDefault="003109B5" w:rsidP="00CF6FF5">
      <w:pPr>
        <w:pStyle w:val="Akapitzlist"/>
        <w:numPr>
          <w:ilvl w:val="0"/>
          <w:numId w:val="56"/>
        </w:numPr>
        <w:spacing w:after="38" w:line="270" w:lineRule="auto"/>
        <w:ind w:right="119"/>
        <w:jc w:val="both"/>
      </w:pPr>
      <w:r w:rsidRPr="00CF6FF5">
        <w:lastRenderedPageBreak/>
        <w:t>utrzymania pojazdów w ruchu;</w:t>
      </w:r>
    </w:p>
    <w:p w14:paraId="08A1CDC6" w14:textId="47405953" w:rsidR="003109B5" w:rsidRDefault="003109B5" w:rsidP="00CF6FF5">
      <w:pPr>
        <w:pStyle w:val="Akapitzlist"/>
        <w:numPr>
          <w:ilvl w:val="0"/>
          <w:numId w:val="56"/>
        </w:numPr>
        <w:spacing w:after="38" w:line="270" w:lineRule="auto"/>
        <w:ind w:right="119"/>
        <w:jc w:val="both"/>
      </w:pPr>
      <w:r w:rsidRPr="00CF6FF5">
        <w:t xml:space="preserve">wykonania wszystkich napraw (w tym </w:t>
      </w:r>
      <w:r w:rsidR="00195E81">
        <w:t xml:space="preserve">wszelkich </w:t>
      </w:r>
      <w:r w:rsidRPr="00CF6FF5">
        <w:t>napraw usterek i uszkodzeń powstałych w trakcie eksploatacji pojazdów zgodnej z przeznaczeniem</w:t>
      </w:r>
      <w:r w:rsidR="00444492">
        <w:t>),</w:t>
      </w:r>
      <w:r w:rsidRPr="00CF6FF5">
        <w:t xml:space="preserve"> za wyjątkiem napraw o których mowa w ust. </w:t>
      </w:r>
      <w:r w:rsidR="00C31944">
        <w:t xml:space="preserve">19 </w:t>
      </w:r>
      <w:r w:rsidR="006A0B6E">
        <w:t>lit. d-</w:t>
      </w:r>
      <w:r w:rsidR="00F62542">
        <w:t>e</w:t>
      </w:r>
      <w:r w:rsidRPr="00CF6FF5">
        <w:t>;</w:t>
      </w:r>
    </w:p>
    <w:p w14:paraId="1FE43BAE" w14:textId="6DE1E4C6" w:rsidR="006279F0" w:rsidRPr="00CF6FF5" w:rsidRDefault="00195E81" w:rsidP="00CF6FF5">
      <w:pPr>
        <w:pStyle w:val="Akapitzlist"/>
        <w:numPr>
          <w:ilvl w:val="0"/>
          <w:numId w:val="56"/>
        </w:numPr>
        <w:spacing w:after="38" w:line="270" w:lineRule="auto"/>
        <w:ind w:right="119"/>
        <w:jc w:val="both"/>
      </w:pPr>
      <w:r>
        <w:t>zapewnienia</w:t>
      </w:r>
      <w:r w:rsidR="006279F0">
        <w:t xml:space="preserve"> pojazdu zastępczego na warunkach opisanych w Załączniku nr 1 do Umowy (Opis Przedmiotu Zamówienia);</w:t>
      </w:r>
    </w:p>
    <w:p w14:paraId="1B6EB321" w14:textId="6D03E2A7" w:rsidR="003109B5" w:rsidRPr="00CF6FF5" w:rsidRDefault="003109B5" w:rsidP="00CF6FF5">
      <w:pPr>
        <w:pStyle w:val="Akapitzlist"/>
        <w:numPr>
          <w:ilvl w:val="0"/>
          <w:numId w:val="56"/>
        </w:numPr>
        <w:spacing w:after="38" w:line="270" w:lineRule="auto"/>
        <w:ind w:right="119"/>
        <w:jc w:val="both"/>
      </w:pPr>
      <w:r w:rsidRPr="00CF6FF5">
        <w:t>zapewnienia usługi Assistance</w:t>
      </w:r>
      <w:r w:rsidR="00BE245D">
        <w:t xml:space="preserve"> określonej szczegółowo </w:t>
      </w:r>
      <w:r w:rsidR="007447D9">
        <w:t xml:space="preserve">w </w:t>
      </w:r>
      <w:r w:rsidR="00BE245D">
        <w:t>Załączniku nr 1 do Umowy (Opis Przedmiotu Zamówienia</w:t>
      </w:r>
      <w:r w:rsidR="000C0CC4">
        <w:t>)</w:t>
      </w:r>
      <w:r w:rsidR="00C3694E">
        <w:t>;</w:t>
      </w:r>
    </w:p>
    <w:p w14:paraId="7A528F11" w14:textId="4B018EFF" w:rsidR="003109B5" w:rsidRPr="00CF6FF5" w:rsidRDefault="003109B5" w:rsidP="00CF6FF5">
      <w:pPr>
        <w:pStyle w:val="Akapitzlist"/>
        <w:numPr>
          <w:ilvl w:val="0"/>
          <w:numId w:val="56"/>
        </w:numPr>
        <w:spacing w:after="38" w:line="270" w:lineRule="auto"/>
        <w:ind w:right="119"/>
        <w:jc w:val="both"/>
      </w:pPr>
      <w:r w:rsidRPr="00CF6FF5">
        <w:t xml:space="preserve">zapewnienia  serwisu ogumienia </w:t>
      </w:r>
      <w:r w:rsidR="00531B0B">
        <w:t>w zakresie i  na warunkach określonych w</w:t>
      </w:r>
      <w:r w:rsidRPr="00CF6FF5">
        <w:t xml:space="preserve"> </w:t>
      </w:r>
      <w:r w:rsidR="006A0B6E">
        <w:t>Załącznik</w:t>
      </w:r>
      <w:r w:rsidR="00531B0B">
        <w:t>u</w:t>
      </w:r>
      <w:r w:rsidR="006A0B6E">
        <w:t xml:space="preserve"> </w:t>
      </w:r>
      <w:r w:rsidR="00D261D2">
        <w:t>nr 1 do Umowy (Opis Przedmiotu Zamówienia)</w:t>
      </w:r>
      <w:r w:rsidRPr="00CF6FF5">
        <w:t>;</w:t>
      </w:r>
    </w:p>
    <w:p w14:paraId="28C2FDCF" w14:textId="337CA0AC" w:rsidR="003F2A5F" w:rsidRPr="00CF6FF5" w:rsidRDefault="003109B5" w:rsidP="00C3694E">
      <w:pPr>
        <w:pStyle w:val="Akapitzlist"/>
        <w:numPr>
          <w:ilvl w:val="0"/>
          <w:numId w:val="56"/>
        </w:numPr>
        <w:spacing w:after="38" w:line="270" w:lineRule="auto"/>
        <w:ind w:right="119"/>
        <w:jc w:val="both"/>
      </w:pPr>
      <w:r w:rsidRPr="00CF6FF5">
        <w:t>zapewnienia wsparcia w obsłudze pojazdów</w:t>
      </w:r>
      <w:r w:rsidR="00195E81">
        <w:t>, w szczególności w zakresie instruktażu korzystania z pojazdu przed jego wydaniem Zamawiającemu</w:t>
      </w:r>
      <w:r w:rsidR="003F2A5F" w:rsidRPr="00CF6FF5">
        <w:t>;</w:t>
      </w:r>
    </w:p>
    <w:p w14:paraId="3C0462C8" w14:textId="1BE985CD" w:rsidR="003F2A5F" w:rsidRDefault="003F2A5F" w:rsidP="00CF6FF5">
      <w:pPr>
        <w:pStyle w:val="Akapitzlist"/>
        <w:numPr>
          <w:ilvl w:val="0"/>
          <w:numId w:val="56"/>
        </w:numPr>
        <w:spacing w:after="38" w:line="270" w:lineRule="auto"/>
        <w:ind w:right="119"/>
        <w:jc w:val="both"/>
      </w:pPr>
      <w:r w:rsidRPr="00CF6FF5">
        <w:t>wszelkich czynności związanych z ubezpieczeniem pojazdu i likwidacją szkód u ubezpieczyciela;</w:t>
      </w:r>
    </w:p>
    <w:p w14:paraId="4DF09D2E" w14:textId="46D08B6A" w:rsidR="006279F0" w:rsidRDefault="006279F0" w:rsidP="007447D9">
      <w:pPr>
        <w:pStyle w:val="Akapitzlist"/>
        <w:numPr>
          <w:ilvl w:val="0"/>
          <w:numId w:val="56"/>
        </w:numPr>
        <w:spacing w:after="38" w:line="270" w:lineRule="auto"/>
        <w:ind w:right="119"/>
        <w:jc w:val="both"/>
      </w:pPr>
      <w:r>
        <w:t>zapewnieni</w:t>
      </w:r>
      <w:r w:rsidR="003200E9">
        <w:t>a</w:t>
      </w:r>
      <w:r>
        <w:t xml:space="preserve"> gwarancji i obsługi serwisowej </w:t>
      </w:r>
      <w:r w:rsidR="003200E9">
        <w:t xml:space="preserve">(usług konserwacyjnych i przeglądów) </w:t>
      </w:r>
      <w:r>
        <w:t xml:space="preserve">w zakresie i na warunkach opisanych w załączniku nr 1 do </w:t>
      </w:r>
      <w:r w:rsidR="00EE4926">
        <w:t>U</w:t>
      </w:r>
      <w:r>
        <w:t xml:space="preserve">mowy (Opis Przedmiotu Zamówienia), w szczególności </w:t>
      </w:r>
      <w:r w:rsidR="003F2A5F" w:rsidRPr="00CF6FF5">
        <w:t>terminowego dokonywania przeglądów, w zakresie i w terminach zalecanych przez producenta pojazdów lub wynikających z przepisów prawa</w:t>
      </w:r>
      <w:r w:rsidR="00444492">
        <w:t>.</w:t>
      </w:r>
    </w:p>
    <w:p w14:paraId="33877A15" w14:textId="027F05F7" w:rsidR="007447D9" w:rsidRDefault="006279F0" w:rsidP="00FD0394">
      <w:pPr>
        <w:numPr>
          <w:ilvl w:val="0"/>
          <w:numId w:val="12"/>
        </w:numPr>
        <w:spacing w:after="38" w:line="270" w:lineRule="auto"/>
        <w:ind w:right="119" w:hanging="427"/>
        <w:jc w:val="both"/>
      </w:pPr>
      <w:r>
        <w:t xml:space="preserve">Szczegółowy </w:t>
      </w:r>
      <w:r w:rsidRPr="00CF6FF5">
        <w:t xml:space="preserve">zakres usług </w:t>
      </w:r>
      <w:r w:rsidR="00531B0B">
        <w:t>wskazanych  w ust. 1</w:t>
      </w:r>
      <w:r w:rsidR="00223984">
        <w:t>5</w:t>
      </w:r>
      <w:r w:rsidR="00531B0B">
        <w:t xml:space="preserve"> powyżej </w:t>
      </w:r>
      <w:r w:rsidRPr="00CF6FF5">
        <w:t>jest określony w Załączniku nr 1 do Umowy (Opis Przedmiotu Zamówienia)</w:t>
      </w:r>
      <w:r w:rsidR="00CE6AB5">
        <w:t xml:space="preserve"> i w pozostałych załącznikach, będących </w:t>
      </w:r>
      <w:r w:rsidRPr="00CF6FF5">
        <w:t>integralną częścią Umowy</w:t>
      </w:r>
      <w:r w:rsidR="00531B0B">
        <w:t>.</w:t>
      </w:r>
    </w:p>
    <w:p w14:paraId="16795CEC" w14:textId="419CDA2E" w:rsidR="006279F0" w:rsidRPr="00CF6FF5" w:rsidRDefault="00AE7109" w:rsidP="00FD0394">
      <w:pPr>
        <w:numPr>
          <w:ilvl w:val="0"/>
          <w:numId w:val="12"/>
        </w:numPr>
        <w:spacing w:after="38" w:line="270" w:lineRule="auto"/>
        <w:ind w:right="119" w:hanging="427"/>
        <w:jc w:val="both"/>
      </w:pPr>
      <w:r>
        <w:t xml:space="preserve">Usługi </w:t>
      </w:r>
      <w:r w:rsidR="006279F0" w:rsidRPr="00CF6FF5">
        <w:t>będą wykon</w:t>
      </w:r>
      <w:r w:rsidR="00531B0B">
        <w:t>ywane</w:t>
      </w:r>
      <w:r w:rsidR="006279F0" w:rsidRPr="00CF6FF5">
        <w:t xml:space="preserve"> w warsztatach i punktach obsługi serwisowej wskazanych przez Wykonawcę</w:t>
      </w:r>
      <w:r w:rsidR="008C4319">
        <w:t xml:space="preserve"> na zasadach wskazanych w Załączniku nr 1 do Umowy (Opis Przedmiotu Zamówienia)</w:t>
      </w:r>
      <w:r w:rsidR="006279F0">
        <w:t>.</w:t>
      </w:r>
    </w:p>
    <w:p w14:paraId="49984321" w14:textId="637CDCE5" w:rsidR="00671D73" w:rsidRPr="00CF6FF5" w:rsidRDefault="008C4319" w:rsidP="00FD0394">
      <w:pPr>
        <w:numPr>
          <w:ilvl w:val="0"/>
          <w:numId w:val="12"/>
        </w:numPr>
        <w:spacing w:after="38" w:line="270" w:lineRule="auto"/>
        <w:ind w:right="119" w:hanging="427"/>
        <w:jc w:val="both"/>
      </w:pPr>
      <w:r>
        <w:t xml:space="preserve">Wykonawca </w:t>
      </w:r>
      <w:r w:rsidR="006C7506">
        <w:t xml:space="preserve">zapewnia że </w:t>
      </w:r>
      <w:r>
        <w:t>przy przyjęciu pojazdu do warsztatu</w:t>
      </w:r>
      <w:r w:rsidR="006C7506">
        <w:t xml:space="preserve"> lub punktu obsługi serwisowej, wystawione zostanie potwierdzenie przyjęcia pojazdu. Ponadto Wykonawca gwarantuje że w chwili zwrotu, </w:t>
      </w:r>
      <w:r>
        <w:t xml:space="preserve"> </w:t>
      </w:r>
      <w:r w:rsidR="006C7506">
        <w:t>wystawiony zostanie przez warsztat lub punkt obsługi serwisowej</w:t>
      </w:r>
      <w:r w:rsidR="006C7506" w:rsidDel="006C7506">
        <w:t xml:space="preserve"> </w:t>
      </w:r>
      <w:r w:rsidR="006C7506">
        <w:t>dokument</w:t>
      </w:r>
      <w:r w:rsidR="00444492">
        <w:t xml:space="preserve"> </w:t>
      </w:r>
      <w:r w:rsidR="00671D73" w:rsidRPr="00CF6FF5">
        <w:t xml:space="preserve">zawierający co najmniej następujące informacje: numer rejestracyjny pojazdu, numer VIN, dane Stron, </w:t>
      </w:r>
      <w:r w:rsidR="00145C1F">
        <w:t xml:space="preserve">dane </w:t>
      </w:r>
      <w:r w:rsidR="00671D73" w:rsidRPr="00CF6FF5">
        <w:t xml:space="preserve">warsztatu lub punktu obsługi serwisowej, stan licznika, datę zwrotu pojazdu oraz opis </w:t>
      </w:r>
      <w:r w:rsidR="00364312">
        <w:t xml:space="preserve">zgłaszanych usterek </w:t>
      </w:r>
      <w:r w:rsidR="006C7506">
        <w:t xml:space="preserve">i </w:t>
      </w:r>
      <w:r w:rsidR="00364312" w:rsidRPr="00CF6FF5">
        <w:t>ewentu</w:t>
      </w:r>
      <w:r w:rsidR="00364312">
        <w:t>alnie dodatkowych</w:t>
      </w:r>
      <w:r w:rsidR="00364312" w:rsidRPr="00CF6FF5">
        <w:t xml:space="preserve"> </w:t>
      </w:r>
      <w:r w:rsidR="00671D73" w:rsidRPr="00CF6FF5">
        <w:t>usterek</w:t>
      </w:r>
      <w:r w:rsidR="00364312">
        <w:t xml:space="preserve"> stwierdzonych w trakcie czynności w warsztacie</w:t>
      </w:r>
      <w:r w:rsidR="006C7506">
        <w:t xml:space="preserve"> lub punkcie obsługi serwisowej</w:t>
      </w:r>
      <w:r w:rsidR="00671D73" w:rsidRPr="00CF6FF5">
        <w:t xml:space="preserve"> i sposób ich naprawy. </w:t>
      </w:r>
      <w:r w:rsidR="006C7506">
        <w:t>Dokument</w:t>
      </w:r>
      <w:r w:rsidR="00510CBD">
        <w:t xml:space="preserve"> </w:t>
      </w:r>
      <w:r w:rsidR="006C7506">
        <w:t xml:space="preserve">zostanie </w:t>
      </w:r>
      <w:r w:rsidR="00510CBD">
        <w:t>zaakceptowany i podpisany przez pracownika danego warsztatu lub punktu serwisowego i osobę odbierającą pojazd</w:t>
      </w:r>
      <w:r>
        <w:t xml:space="preserve"> </w:t>
      </w:r>
      <w:r w:rsidR="00510CBD">
        <w:t>po stronie Zamawiającego</w:t>
      </w:r>
      <w:r w:rsidR="006C7506">
        <w:t>, a następnie przekazany osobie odbierającej pojazd po stronie Zamawiającego.</w:t>
      </w:r>
    </w:p>
    <w:p w14:paraId="4AEFBB0D" w14:textId="6CB3AC4E" w:rsidR="007F279C" w:rsidRPr="000E7768" w:rsidRDefault="009A6C35" w:rsidP="007F279C">
      <w:pPr>
        <w:numPr>
          <w:ilvl w:val="0"/>
          <w:numId w:val="12"/>
        </w:numPr>
        <w:spacing w:after="38" w:line="270" w:lineRule="auto"/>
        <w:ind w:right="119" w:hanging="427"/>
        <w:jc w:val="both"/>
      </w:pPr>
      <w:r>
        <w:t>Wykonawca nie będzie</w:t>
      </w:r>
      <w:r w:rsidR="002F5CE2" w:rsidRPr="000E7768">
        <w:t xml:space="preserve"> ponosił </w:t>
      </w:r>
      <w:r w:rsidRPr="000E7768">
        <w:t>następując</w:t>
      </w:r>
      <w:r>
        <w:t>ych</w:t>
      </w:r>
      <w:r w:rsidRPr="000E7768">
        <w:t xml:space="preserve"> koszt</w:t>
      </w:r>
      <w:r>
        <w:t>ów</w:t>
      </w:r>
      <w:r w:rsidRPr="000E7768">
        <w:t xml:space="preserve"> </w:t>
      </w:r>
      <w:r w:rsidR="007F279C" w:rsidRPr="000E7768">
        <w:t>i opłat</w:t>
      </w:r>
      <w:r w:rsidR="006A0B6E" w:rsidRPr="000E7768">
        <w:t>:</w:t>
      </w:r>
    </w:p>
    <w:p w14:paraId="155FF6FC" w14:textId="4FE04919" w:rsidR="007F279C" w:rsidRPr="00CF6FF5" w:rsidRDefault="007F279C" w:rsidP="00CF6FF5">
      <w:pPr>
        <w:pStyle w:val="Akapitzlist"/>
        <w:numPr>
          <w:ilvl w:val="0"/>
          <w:numId w:val="57"/>
        </w:numPr>
        <w:spacing w:after="38" w:line="270" w:lineRule="auto"/>
        <w:ind w:right="119"/>
        <w:jc w:val="both"/>
      </w:pPr>
      <w:r w:rsidRPr="00CF6FF5">
        <w:t>koszty paliwa, płynu do spryskiwaczy oraz</w:t>
      </w:r>
      <w:r w:rsidR="00D139C8">
        <w:t xml:space="preserve"> </w:t>
      </w:r>
      <w:r w:rsidR="006A0B6E">
        <w:t>kosmetyków samochodowych</w:t>
      </w:r>
      <w:r w:rsidRPr="00CF6FF5">
        <w:t>;</w:t>
      </w:r>
    </w:p>
    <w:p w14:paraId="00FE14B0" w14:textId="11C4FE02" w:rsidR="002F5CE2" w:rsidRPr="00CF6FF5" w:rsidRDefault="007F279C" w:rsidP="00CF6FF5">
      <w:pPr>
        <w:pStyle w:val="Akapitzlist"/>
        <w:numPr>
          <w:ilvl w:val="0"/>
          <w:numId w:val="57"/>
        </w:numPr>
        <w:spacing w:after="38" w:line="270" w:lineRule="auto"/>
        <w:ind w:right="119"/>
        <w:jc w:val="both"/>
      </w:pPr>
      <w:r w:rsidRPr="00CF6FF5">
        <w:t>koszty utrzymania czystości pojazdów, w szczególności mycia, polerowania</w:t>
      </w:r>
      <w:r w:rsidR="00565FE1" w:rsidRPr="00CF6FF5">
        <w:t>, czyszczenia wnętrza pojazdu</w:t>
      </w:r>
      <w:r w:rsidRPr="00CF6FF5">
        <w:t>;</w:t>
      </w:r>
    </w:p>
    <w:p w14:paraId="4D41E6E3" w14:textId="77777777" w:rsidR="006A0B6E" w:rsidRDefault="007F279C" w:rsidP="00CF6FF5">
      <w:pPr>
        <w:pStyle w:val="Akapitzlist"/>
        <w:numPr>
          <w:ilvl w:val="0"/>
          <w:numId w:val="57"/>
        </w:numPr>
        <w:spacing w:after="38" w:line="270" w:lineRule="auto"/>
        <w:ind w:right="119"/>
        <w:jc w:val="both"/>
      </w:pPr>
      <w:r w:rsidRPr="00CF6FF5">
        <w:t>opłat parkingowych, garażowania, opłat drogowych</w:t>
      </w:r>
      <w:r w:rsidR="006A0B6E">
        <w:t>;</w:t>
      </w:r>
    </w:p>
    <w:p w14:paraId="3F482BEB" w14:textId="6A611933" w:rsidR="007F279C" w:rsidRDefault="006A0B6E" w:rsidP="00CF6FF5">
      <w:pPr>
        <w:pStyle w:val="Akapitzlist"/>
        <w:numPr>
          <w:ilvl w:val="0"/>
          <w:numId w:val="57"/>
        </w:numPr>
        <w:spacing w:after="38" w:line="270" w:lineRule="auto"/>
        <w:ind w:right="119"/>
        <w:jc w:val="both"/>
      </w:pPr>
      <w:r w:rsidRPr="006A0B6E">
        <w:t xml:space="preserve"> </w:t>
      </w:r>
      <w:r>
        <w:t xml:space="preserve">naprawy </w:t>
      </w:r>
      <w:r w:rsidR="00B237A5">
        <w:t xml:space="preserve">usterek i </w:t>
      </w:r>
      <w:r w:rsidRPr="00CF6FF5">
        <w:t>uszkodzeń będących skutkiem nieprawidłowej eksploatacji pojazdów, w szczególności użycia niewłaściwego paliwa, przy czym wiążąca co do konieczności wymiany/naprawy jest opinia warsztatu autoryzowanego przez producenta pojazdów, w którym pojazdy są serwisowane</w:t>
      </w:r>
      <w:r>
        <w:t>;</w:t>
      </w:r>
    </w:p>
    <w:p w14:paraId="6C0D21F0" w14:textId="20750817" w:rsidR="00D43658" w:rsidRPr="00CF6FF5" w:rsidRDefault="006A0B6E" w:rsidP="00F62542">
      <w:pPr>
        <w:pStyle w:val="Akapitzlist"/>
        <w:numPr>
          <w:ilvl w:val="0"/>
          <w:numId w:val="57"/>
        </w:numPr>
        <w:spacing w:after="38" w:line="270" w:lineRule="auto"/>
        <w:ind w:right="119"/>
        <w:jc w:val="both"/>
      </w:pPr>
      <w:r w:rsidRPr="00CF6FF5">
        <w:t>naprawy lub wymiany urządzeń niestanowiących wyposażenia pojazdu</w:t>
      </w:r>
      <w:r w:rsidR="00064D89">
        <w:t xml:space="preserve"> w chwili przekazania pojazdu</w:t>
      </w:r>
      <w:r w:rsidRPr="00CF6FF5">
        <w:t>,  zamontowanych przez Zamawiającego</w:t>
      </w:r>
      <w:r w:rsidR="00F62542">
        <w:t>.</w:t>
      </w:r>
    </w:p>
    <w:p w14:paraId="3DD2A8F2" w14:textId="4F808563" w:rsidR="00AD4613" w:rsidRPr="00CF6FF5" w:rsidRDefault="00D43658" w:rsidP="00FD0394">
      <w:pPr>
        <w:numPr>
          <w:ilvl w:val="0"/>
          <w:numId w:val="12"/>
        </w:numPr>
        <w:spacing w:after="38" w:line="270" w:lineRule="auto"/>
        <w:ind w:right="119" w:hanging="427"/>
        <w:jc w:val="both"/>
      </w:pPr>
      <w:r w:rsidRPr="00CF6FF5">
        <w:t xml:space="preserve">W przypadku zamiaru wprowadzenia zmian do pojazdu przez Zamawiającego (np. oklejenia pojazdu), wystąpi on do Wykonawcy o udzielenie </w:t>
      </w:r>
      <w:r w:rsidR="00423F87">
        <w:t xml:space="preserve">uprzedniej </w:t>
      </w:r>
      <w:r w:rsidRPr="00CF6FF5">
        <w:t>zgody na modyfikacje</w:t>
      </w:r>
      <w:r w:rsidR="00AD4613" w:rsidRPr="00CF6FF5">
        <w:t xml:space="preserve">. </w:t>
      </w:r>
      <w:r w:rsidR="00064D89">
        <w:t>Odmowa udzielenia zgody przez Wykonawcę wymaga racjonalnego uzasadnienia.</w:t>
      </w:r>
      <w:r w:rsidR="00010A37">
        <w:t xml:space="preserve"> Po wyrażeniu przez Wykonawcę zgody, nie może on żądać dodatkowego kosztu za oklejenie pojazdu, za wyjątkiem ewentualnego zwrotu kosztów doprowadzenia pojazdu do stanu pierwotnego przy zdaniu pojazdu.</w:t>
      </w:r>
    </w:p>
    <w:p w14:paraId="034B00D0" w14:textId="1E832548" w:rsidR="00671D73" w:rsidRDefault="00671D73" w:rsidP="00FD0394">
      <w:pPr>
        <w:numPr>
          <w:ilvl w:val="0"/>
          <w:numId w:val="12"/>
        </w:numPr>
        <w:spacing w:after="38" w:line="270" w:lineRule="auto"/>
        <w:ind w:right="119" w:hanging="427"/>
        <w:jc w:val="both"/>
      </w:pPr>
      <w:r w:rsidRPr="00CF6FF5">
        <w:lastRenderedPageBreak/>
        <w:t xml:space="preserve">Zamawiający zobowiązuje się do niedokonywania żadnych ingerencji w obrębie licznika kilometrów i do informowania Wykonawcy o uszkodzeniu lub awarii licznika bez zbędnej zwłoki lecz nie później niż w ciągu 3 dni </w:t>
      </w:r>
      <w:r w:rsidR="00423F87">
        <w:t xml:space="preserve">roboczych </w:t>
      </w:r>
      <w:r w:rsidRPr="00CF6FF5">
        <w:t xml:space="preserve">od wykrycia uszkodzenia lub awarii. </w:t>
      </w:r>
    </w:p>
    <w:p w14:paraId="283A045D" w14:textId="7E09CAE4" w:rsidR="00423F87" w:rsidRPr="00CF6FF5" w:rsidRDefault="00423F87" w:rsidP="00FD0394">
      <w:pPr>
        <w:numPr>
          <w:ilvl w:val="0"/>
          <w:numId w:val="12"/>
        </w:numPr>
        <w:spacing w:after="38" w:line="270" w:lineRule="auto"/>
        <w:ind w:right="119" w:hanging="427"/>
        <w:jc w:val="both"/>
      </w:pPr>
      <w:r>
        <w:t>Zamawiający poinformuje niezwłocznie Wykonawcę o uszkodzeniach i usterkach powstałych w pojeździe</w:t>
      </w:r>
      <w:r w:rsidR="00C34F3A">
        <w:t xml:space="preserve">, jak również o zagubieniu jakiegokolwiek z dokumentów wskazanych w </w:t>
      </w:r>
      <w:r w:rsidR="00C34F3A" w:rsidRPr="00F629EE">
        <w:t>§</w:t>
      </w:r>
      <w:r w:rsidR="00C34F3A">
        <w:t>3 ust. 6 Umowy</w:t>
      </w:r>
      <w:r>
        <w:t>.</w:t>
      </w:r>
    </w:p>
    <w:p w14:paraId="31ADBC63" w14:textId="57648198" w:rsidR="00671D73" w:rsidRPr="00CF6FF5" w:rsidRDefault="00671D73" w:rsidP="00FD0394">
      <w:pPr>
        <w:numPr>
          <w:ilvl w:val="0"/>
          <w:numId w:val="12"/>
        </w:numPr>
        <w:spacing w:after="38" w:line="270" w:lineRule="auto"/>
        <w:ind w:right="119" w:hanging="427"/>
        <w:jc w:val="both"/>
      </w:pPr>
      <w:r w:rsidRPr="00CF6FF5">
        <w:t xml:space="preserve">Zamawiający zobowiązuje się do przekazywania Wykonawcy </w:t>
      </w:r>
      <w:r w:rsidR="00157E41">
        <w:t xml:space="preserve">w </w:t>
      </w:r>
      <w:r w:rsidR="005874A0">
        <w:t>pierwszym tygodniu każdego kwar</w:t>
      </w:r>
      <w:r w:rsidR="00157E41">
        <w:t>tału</w:t>
      </w:r>
      <w:r w:rsidRPr="00CF6FF5">
        <w:t xml:space="preserve"> </w:t>
      </w:r>
      <w:r w:rsidR="00157E41" w:rsidRPr="00CF6FF5">
        <w:t>raport</w:t>
      </w:r>
      <w:r w:rsidR="00157E41">
        <w:t>u</w:t>
      </w:r>
      <w:r w:rsidR="00157E41" w:rsidRPr="00CF6FF5">
        <w:t xml:space="preserve"> zawierając</w:t>
      </w:r>
      <w:r w:rsidR="00157E41">
        <w:t>ego</w:t>
      </w:r>
      <w:r w:rsidR="00157E41" w:rsidRPr="00CF6FF5">
        <w:t xml:space="preserve"> </w:t>
      </w:r>
      <w:r w:rsidRPr="00CF6FF5">
        <w:t>aktualny</w:t>
      </w:r>
      <w:r w:rsidR="00FF16A0">
        <w:t xml:space="preserve"> (tzn. na dzień ostatniego dnia poprzedniego kwartału)</w:t>
      </w:r>
      <w:r w:rsidRPr="00CF6FF5">
        <w:t xml:space="preserve"> stan </w:t>
      </w:r>
      <w:r w:rsidR="00157E41" w:rsidRPr="00CF6FF5">
        <w:t>licznik</w:t>
      </w:r>
      <w:r w:rsidR="00157E41">
        <w:t>ów wszystkich pojazdów</w:t>
      </w:r>
      <w:r w:rsidRPr="00CF6FF5">
        <w:t xml:space="preserve"> za pośrednictwem poczty elektronicznej na adres wskazany w </w:t>
      </w:r>
      <w:r w:rsidR="00107255" w:rsidRPr="00F629EE">
        <w:t>§</w:t>
      </w:r>
      <w:r w:rsidR="00107255">
        <w:t xml:space="preserve">3 ust. </w:t>
      </w:r>
      <w:r w:rsidR="00232595">
        <w:t>2</w:t>
      </w:r>
      <w:r w:rsidR="0070055C">
        <w:t>8</w:t>
      </w:r>
      <w:r w:rsidR="00232595">
        <w:t xml:space="preserve"> </w:t>
      </w:r>
      <w:r w:rsidRPr="00CF6FF5">
        <w:t>Umowy.</w:t>
      </w:r>
    </w:p>
    <w:p w14:paraId="5D436AB5" w14:textId="4FCBFCDB" w:rsidR="00671D73" w:rsidRDefault="00CF6FF5" w:rsidP="00FD0394">
      <w:pPr>
        <w:numPr>
          <w:ilvl w:val="0"/>
          <w:numId w:val="12"/>
        </w:numPr>
        <w:spacing w:after="38" w:line="270" w:lineRule="auto"/>
        <w:ind w:right="119" w:hanging="427"/>
        <w:jc w:val="both"/>
      </w:pPr>
      <w:r w:rsidRPr="00CF6FF5">
        <w:t xml:space="preserve">Niedopełnienie obowiązku wskazanego w ust. </w:t>
      </w:r>
      <w:r w:rsidR="00444492" w:rsidRPr="00CF6FF5">
        <w:t>2</w:t>
      </w:r>
      <w:r w:rsidR="00444492">
        <w:t>3</w:t>
      </w:r>
      <w:r w:rsidR="00444492" w:rsidRPr="00CF6FF5">
        <w:t xml:space="preserve"> </w:t>
      </w:r>
      <w:r w:rsidRPr="00CF6FF5">
        <w:t xml:space="preserve">skutkować będzie określeniem przez Wykonawcę przebiegu pojazdów, przy uwzględnieniu średniego przebiegu w wymiarze 110 km dziennie, licząc od ostatniego potwierdzonego pisemnie wskazania licznika wynikającego z raportu o którym mowa w ust. </w:t>
      </w:r>
      <w:r w:rsidR="00444492" w:rsidRPr="00CF6FF5">
        <w:t>2</w:t>
      </w:r>
      <w:r w:rsidR="00444492">
        <w:t>3</w:t>
      </w:r>
      <w:r w:rsidR="00444492" w:rsidRPr="00CF6FF5">
        <w:t xml:space="preserve"> </w:t>
      </w:r>
      <w:r w:rsidR="00AE7109" w:rsidRPr="00CF6FF5">
        <w:t>po</w:t>
      </w:r>
      <w:r w:rsidR="00AE7109">
        <w:t>wyżej</w:t>
      </w:r>
      <w:r w:rsidR="00AE7109" w:rsidRPr="00CF6FF5">
        <w:t xml:space="preserve"> </w:t>
      </w:r>
      <w:r w:rsidRPr="00CF6FF5">
        <w:t>lub od początku używania pojazdów, gdy Zamawiający nie przedstawi wskazania licznika.</w:t>
      </w:r>
    </w:p>
    <w:p w14:paraId="591F1411" w14:textId="5EA537DC" w:rsidR="00223984" w:rsidRPr="00CF6FF5" w:rsidRDefault="00223984" w:rsidP="00FD0394">
      <w:pPr>
        <w:numPr>
          <w:ilvl w:val="0"/>
          <w:numId w:val="12"/>
        </w:numPr>
        <w:spacing w:after="38" w:line="270" w:lineRule="auto"/>
        <w:ind w:right="119" w:hanging="427"/>
        <w:jc w:val="both"/>
      </w:pPr>
      <w:r>
        <w:t xml:space="preserve">Zamawiający będzie przestrzegał w trakcie eksploatacji pojazdów otrzymanego zestawu instrukcji, o którym mowa w §3 ust. 6 </w:t>
      </w:r>
      <w:r w:rsidR="00444492">
        <w:t>Umowy</w:t>
      </w:r>
      <w:r>
        <w:t>. Udokumentowane koszty poniesione przez Wykonawcę z tytułu niewywiązywania się z powyższego obowiązku, będą ponoszone przez Zamawiającego.</w:t>
      </w:r>
    </w:p>
    <w:p w14:paraId="5B2C728F" w14:textId="5CF76599" w:rsidR="00234F2F" w:rsidRDefault="00D43658" w:rsidP="00FD0394">
      <w:pPr>
        <w:numPr>
          <w:ilvl w:val="0"/>
          <w:numId w:val="12"/>
        </w:numPr>
        <w:spacing w:after="38" w:line="270" w:lineRule="auto"/>
        <w:ind w:right="119" w:hanging="427"/>
        <w:jc w:val="both"/>
      </w:pPr>
      <w:r w:rsidRPr="00CF6FF5">
        <w:t>Całkowity</w:t>
      </w:r>
      <w:r w:rsidR="00A07CF2">
        <w:t>, łączny</w:t>
      </w:r>
      <w:r w:rsidRPr="00CF6FF5">
        <w:t xml:space="preserve"> przebieg dla </w:t>
      </w:r>
      <w:r w:rsidR="00107255">
        <w:t>wszystkich</w:t>
      </w:r>
      <w:r w:rsidR="005874A0">
        <w:t xml:space="preserve"> </w:t>
      </w:r>
      <w:r w:rsidR="004A58A6">
        <w:t>38</w:t>
      </w:r>
      <w:r w:rsidRPr="00CF6FF5">
        <w:t xml:space="preserve"> Pojazdów w okresie obowiązywania Umowy wyniesie</w:t>
      </w:r>
      <w:r w:rsidR="004A58A6">
        <w:t xml:space="preserve"> 2 600 000 </w:t>
      </w:r>
      <w:r w:rsidRPr="00CF6FF5">
        <w:t xml:space="preserve">kilometrów </w:t>
      </w:r>
      <w:r w:rsidR="00A07CF2">
        <w:t>(słownie: dwa miliony</w:t>
      </w:r>
      <w:r w:rsidR="006752D1">
        <w:t xml:space="preserve"> </w:t>
      </w:r>
      <w:r w:rsidR="00A07CF2">
        <w:t xml:space="preserve">sześćset tysięcy kilometrów) </w:t>
      </w:r>
      <w:r w:rsidRPr="00CF6FF5">
        <w:t>i stanowi łączną sumę kilometrów dla wszystkich pojazdów</w:t>
      </w:r>
      <w:r w:rsidR="00B10EEC">
        <w:t xml:space="preserve"> w ramach zamówienia podstawowego</w:t>
      </w:r>
      <w:r w:rsidR="00CF6FF5" w:rsidRPr="00CF6FF5">
        <w:t>.</w:t>
      </w:r>
      <w:r w:rsidR="007F7AAA">
        <w:t xml:space="preserve"> Wysokość opłat za przekroczenie </w:t>
      </w:r>
      <w:r w:rsidR="00D70E85">
        <w:t xml:space="preserve">ww. </w:t>
      </w:r>
      <w:r w:rsidR="007F7AAA">
        <w:t>limitu kilometrów</w:t>
      </w:r>
      <w:r w:rsidR="00D70E85">
        <w:t xml:space="preserve"> bądź wysokość zwrotu z tytułu niewykorzystania tego limitu jest określona odpowiednio w §5 ust. 11-12 Umowy. Rozliczenie ww. </w:t>
      </w:r>
      <w:r w:rsidR="006427CE">
        <w:t xml:space="preserve">całkowitego </w:t>
      </w:r>
      <w:r w:rsidR="00D70E85">
        <w:t>limitu nastąpi wraz z podpisaniem przez Strony bez zastrzeżeń protokołu zdawczo-odbiorczego zwrotu ostatniego z wynajmowanych pojazdów w ramach zamówienia podstawowego.</w:t>
      </w:r>
    </w:p>
    <w:p w14:paraId="2C7584E9" w14:textId="40E287FD" w:rsidR="00615225" w:rsidRDefault="008A6C99" w:rsidP="00FD0394">
      <w:pPr>
        <w:numPr>
          <w:ilvl w:val="0"/>
          <w:numId w:val="12"/>
        </w:numPr>
        <w:spacing w:after="38" w:line="270" w:lineRule="auto"/>
        <w:ind w:right="119" w:hanging="427"/>
        <w:jc w:val="both"/>
      </w:pPr>
      <w:r>
        <w:t xml:space="preserve">W przypadku pojazdów objętych prawem opcji, opisanej w </w:t>
      </w:r>
      <w:r w:rsidRPr="00F629EE">
        <w:t>§</w:t>
      </w:r>
      <w:r>
        <w:t xml:space="preserve">1 ust. 7-11 Umowy, przebieg dla jednego pojazdu </w:t>
      </w:r>
      <w:r w:rsidR="00365EFF">
        <w:t>wynosi</w:t>
      </w:r>
      <w:r>
        <w:t xml:space="preserve"> 25 tys. km rocznie. Ewentualn</w:t>
      </w:r>
      <w:r w:rsidR="00D70E85">
        <w:t>e</w:t>
      </w:r>
      <w:r>
        <w:t xml:space="preserve"> </w:t>
      </w:r>
      <w:r w:rsidR="00D70E85">
        <w:t xml:space="preserve">przekroczenie limitu </w:t>
      </w:r>
      <w:r w:rsidR="006427CE">
        <w:t xml:space="preserve">rocznego </w:t>
      </w:r>
      <w:r w:rsidR="00D70E85">
        <w:t>bądź niewykorzystanie go w całości,</w:t>
      </w:r>
      <w:r>
        <w:t xml:space="preserve"> </w:t>
      </w:r>
      <w:r w:rsidR="00D70E85">
        <w:t>będzie rozliczane indywidualnie dla każdego pojazdu objętego prawem opcji</w:t>
      </w:r>
      <w:r>
        <w:t xml:space="preserve"> </w:t>
      </w:r>
      <w:r w:rsidR="00D70E85">
        <w:t>z wykorzystaniem stawek opłat</w:t>
      </w:r>
      <w:r>
        <w:t xml:space="preserve"> określonych w </w:t>
      </w:r>
      <w:r w:rsidRPr="00BF2C1F">
        <w:t>§</w:t>
      </w:r>
      <w:r>
        <w:t xml:space="preserve"> 5 ust. 11-12 Umowy</w:t>
      </w:r>
      <w:r w:rsidR="00D70E85">
        <w:t xml:space="preserve"> </w:t>
      </w:r>
      <w:r w:rsidR="0070055C">
        <w:t>wraz z podpisaniem przez Strony bez zastrzeżeń protokołu zdawczo-odbiorczego zwrotu tego  pojazdu</w:t>
      </w:r>
      <w:r>
        <w:t xml:space="preserve">. </w:t>
      </w:r>
      <w:r w:rsidR="0070055C">
        <w:t>W sytuacji gdy okres najmu nie jest określony w pełnych latach przekroczenie limitu rocznego bądź niewykorzystanie go w całości zostanie rozliczone proporcjonalnie, w stosunku do faktycznego okresu najmu, biorąc za podstawę ww. limit roczny.</w:t>
      </w:r>
    </w:p>
    <w:p w14:paraId="3A1EF4BC" w14:textId="77777777" w:rsidR="00CF6FF5" w:rsidRPr="00CF6FF5" w:rsidRDefault="00CF6FF5" w:rsidP="00FD0394">
      <w:pPr>
        <w:numPr>
          <w:ilvl w:val="0"/>
          <w:numId w:val="12"/>
        </w:numPr>
        <w:spacing w:after="38" w:line="270" w:lineRule="auto"/>
        <w:ind w:right="119" w:hanging="427"/>
        <w:jc w:val="both"/>
      </w:pPr>
      <w:r w:rsidRPr="00CF6FF5">
        <w:t>Strony wyznaczają następujące osoby do kontaktów na potrzeby realizacji niniejszej Umowy, w tym podpisywania protokołów zdawczo – odbiorczych, wymiany informacji o bieżącej eksploatacji pojazdów, zgłaszania potrzeby wsparcia w tym zakresie itp.:</w:t>
      </w:r>
    </w:p>
    <w:p w14:paraId="12EC6DD6" w14:textId="2A3C45A2" w:rsidR="00CF6FF5" w:rsidRPr="00CF6FF5" w:rsidRDefault="00CF6FF5" w:rsidP="00CF6FF5">
      <w:pPr>
        <w:spacing w:after="38" w:line="270" w:lineRule="auto"/>
        <w:ind w:left="427" w:right="119"/>
        <w:jc w:val="both"/>
      </w:pPr>
      <w:r w:rsidRPr="00CF6FF5">
        <w:t>– ze strony Zamawiającego: …………………. tel. …………………………………., e-mail: ……………………………….</w:t>
      </w:r>
    </w:p>
    <w:p w14:paraId="62F0A718" w14:textId="54293D96" w:rsidR="00CF6FF5" w:rsidRPr="00CF6FF5" w:rsidRDefault="00CF6FF5" w:rsidP="00CF6FF5">
      <w:pPr>
        <w:spacing w:after="38" w:line="270" w:lineRule="auto"/>
        <w:ind w:left="427" w:right="119"/>
        <w:jc w:val="both"/>
      </w:pPr>
      <w:r w:rsidRPr="00CF6FF5">
        <w:t xml:space="preserve">– ze strony Wykonawcy: </w:t>
      </w:r>
      <w:r w:rsidR="00462C34">
        <w:t xml:space="preserve">     </w:t>
      </w:r>
      <w:r w:rsidRPr="00CF6FF5">
        <w:t>……</w:t>
      </w:r>
      <w:r w:rsidR="00462C34">
        <w:t>………………</w:t>
      </w:r>
      <w:r w:rsidRPr="00CF6FF5">
        <w:t xml:space="preserve"> tel. ………………………………….., e-mail: ………………………………</w:t>
      </w:r>
    </w:p>
    <w:p w14:paraId="55A82D3F" w14:textId="5E446FAA" w:rsidR="00AD4613" w:rsidRPr="00BE245D" w:rsidRDefault="00CF6FF5" w:rsidP="00FD0394">
      <w:pPr>
        <w:numPr>
          <w:ilvl w:val="0"/>
          <w:numId w:val="12"/>
        </w:numPr>
        <w:spacing w:after="38" w:line="270" w:lineRule="auto"/>
        <w:ind w:right="119" w:hanging="427"/>
        <w:jc w:val="both"/>
      </w:pPr>
      <w:r w:rsidRPr="00BE245D">
        <w:t xml:space="preserve">Zmiana osób i danych określonych w ust. </w:t>
      </w:r>
      <w:r w:rsidR="00232595" w:rsidRPr="00BE245D">
        <w:t>2</w:t>
      </w:r>
      <w:r w:rsidR="0070055C">
        <w:t>8</w:t>
      </w:r>
      <w:r w:rsidR="00232595" w:rsidRPr="00BE245D">
        <w:t xml:space="preserve"> </w:t>
      </w:r>
      <w:r w:rsidRPr="00BE245D">
        <w:t xml:space="preserve">powyżej, nie wymaga zmiany Umowy w formie aneksu, </w:t>
      </w:r>
      <w:r w:rsidR="00BE245D" w:rsidRPr="00BE245D">
        <w:t xml:space="preserve">konieczne jest jednak </w:t>
      </w:r>
      <w:r w:rsidR="00450848" w:rsidRPr="00BE245D">
        <w:t>poinformowanie</w:t>
      </w:r>
      <w:r w:rsidR="00BE245D" w:rsidRPr="00BE245D">
        <w:t xml:space="preserve"> drugiej Strony w formie pisemnej na odpowiedni adres wskazany w komparycji Umowy. </w:t>
      </w:r>
    </w:p>
    <w:p w14:paraId="6001618C" w14:textId="77777777" w:rsidR="00AD4613" w:rsidRPr="00220CB2" w:rsidRDefault="00AD4613" w:rsidP="00AD4613">
      <w:pPr>
        <w:spacing w:after="0"/>
        <w:ind w:left="188"/>
        <w:rPr>
          <w:highlight w:val="yellow"/>
        </w:rPr>
      </w:pPr>
    </w:p>
    <w:p w14:paraId="2236D299" w14:textId="755B69B3" w:rsidR="00AD4613" w:rsidRPr="00BF2C1F" w:rsidRDefault="00AD4613" w:rsidP="00AD4613">
      <w:pPr>
        <w:pStyle w:val="Nagwek2"/>
        <w:ind w:left="1149" w:right="1084"/>
        <w:jc w:val="center"/>
        <w:rPr>
          <w:rFonts w:asciiTheme="minorHAnsi" w:hAnsiTheme="minorHAnsi"/>
        </w:rPr>
      </w:pPr>
      <w:bookmarkStart w:id="1" w:name="_Hlk491774013"/>
      <w:r w:rsidRPr="00BF2C1F">
        <w:rPr>
          <w:rFonts w:asciiTheme="minorHAnsi" w:hAnsiTheme="minorHAnsi"/>
        </w:rPr>
        <w:t xml:space="preserve">§ </w:t>
      </w:r>
      <w:bookmarkEnd w:id="1"/>
      <w:r w:rsidR="00F275FA">
        <w:rPr>
          <w:rFonts w:asciiTheme="minorHAnsi" w:hAnsiTheme="minorHAnsi"/>
        </w:rPr>
        <w:t>4</w:t>
      </w:r>
      <w:r w:rsidRPr="00BF2C1F">
        <w:rPr>
          <w:rFonts w:asciiTheme="minorHAnsi" w:hAnsiTheme="minorHAnsi"/>
        </w:rPr>
        <w:t xml:space="preserve"> </w:t>
      </w:r>
      <w:r w:rsidR="00A83AEB" w:rsidRPr="00BF2C1F">
        <w:rPr>
          <w:rFonts w:asciiTheme="minorHAnsi" w:hAnsiTheme="minorHAnsi"/>
        </w:rPr>
        <w:t>Szkody i Ubezpieczenia</w:t>
      </w:r>
    </w:p>
    <w:p w14:paraId="2C39FFE4" w14:textId="77777777" w:rsidR="00AD4613" w:rsidRPr="00BF2C1F" w:rsidRDefault="00AD4613" w:rsidP="00AD4613"/>
    <w:p w14:paraId="3F309469" w14:textId="785D235F" w:rsidR="006A38EF" w:rsidRPr="00BF2C1F" w:rsidRDefault="00A83AEB" w:rsidP="00A83AEB">
      <w:pPr>
        <w:numPr>
          <w:ilvl w:val="0"/>
          <w:numId w:val="15"/>
        </w:numPr>
        <w:spacing w:after="38" w:line="270" w:lineRule="auto"/>
        <w:ind w:right="119" w:hanging="425"/>
        <w:jc w:val="both"/>
      </w:pPr>
      <w:r w:rsidRPr="00BF2C1F">
        <w:t>Na Wykonawcy ciąży obowiązek pełnego ubezpieczenia pojazdów</w:t>
      </w:r>
      <w:r w:rsidR="00672C17">
        <w:t xml:space="preserve"> (z udziałem własnym Zamawiającego określonym w Załączniku nr 1 do Umowy (Opis Przedmiotu Zamówienia)</w:t>
      </w:r>
      <w:r w:rsidRPr="00BF2C1F">
        <w:t xml:space="preserve"> w zakresie ubezpieczenia od odpowiedzialności cywilnej (dalej „OC”), ubezpieczenia Auto-Casco (dalej „AC”) i ubezpieczenia </w:t>
      </w:r>
      <w:bookmarkStart w:id="2" w:name="_Hlk514315326"/>
      <w:r w:rsidRPr="00BF2C1F">
        <w:t xml:space="preserve">od </w:t>
      </w:r>
      <w:r w:rsidRPr="00BF2C1F">
        <w:lastRenderedPageBreak/>
        <w:t xml:space="preserve">następstw nieszczęśliwych wypadków </w:t>
      </w:r>
      <w:bookmarkEnd w:id="2"/>
      <w:r w:rsidRPr="00BF2C1F">
        <w:t>(dalej „N</w:t>
      </w:r>
      <w:r w:rsidR="000E7768">
        <w:t>N</w:t>
      </w:r>
      <w:r w:rsidRPr="00BF2C1F">
        <w:t>W”)</w:t>
      </w:r>
      <w:r w:rsidR="00C34F3A">
        <w:t xml:space="preserve"> na zasadach wskazanych poniżej, jak również w Załączniku nr 1 do Umowy (Opis Przedmiotu Zamówienia)</w:t>
      </w:r>
      <w:r w:rsidR="006A38EF" w:rsidRPr="00BF2C1F">
        <w:t>.</w:t>
      </w:r>
      <w:r w:rsidRPr="00BF2C1F">
        <w:t xml:space="preserve"> Wykonawca zawrze umowy ubezpieczenia pojazdów, obowiązujące na terytorium Rzeczypospolitej Polskiej oraz na terytorium pozostałych państw członkowskich Unii Europejskiej, co najmniej </w:t>
      </w:r>
      <w:r w:rsidR="00C34F3A">
        <w:t xml:space="preserve">w </w:t>
      </w:r>
      <w:r w:rsidRPr="00BF2C1F">
        <w:t>zakresie</w:t>
      </w:r>
      <w:r w:rsidR="00C34F3A">
        <w:t xml:space="preserve"> wskazanym poniżej</w:t>
      </w:r>
      <w:r w:rsidRPr="00BF2C1F">
        <w:t>:</w:t>
      </w:r>
    </w:p>
    <w:p w14:paraId="12B1B218" w14:textId="77777777" w:rsidR="00C404B6" w:rsidRPr="00BF2C1F" w:rsidRDefault="00C404B6" w:rsidP="00A83AEB">
      <w:pPr>
        <w:pStyle w:val="Akapitzlist"/>
        <w:numPr>
          <w:ilvl w:val="0"/>
          <w:numId w:val="59"/>
        </w:numPr>
        <w:spacing w:after="38" w:line="270" w:lineRule="auto"/>
        <w:ind w:right="119"/>
        <w:jc w:val="both"/>
      </w:pPr>
      <w:r w:rsidRPr="00BF2C1F">
        <w:t>ubezpieczenia od odpowiedzialności cywilnej (OC) z tytułu spowodowania wypadku w czasie jazdy lub na postoju, z limitem kosztów odszkodowania zgodnie z obowiązującym polskim prawem za szkody wyrządzone osobom trzecim, rodzinie kierowcy i kierowcy pojazdu;</w:t>
      </w:r>
    </w:p>
    <w:p w14:paraId="0E085B13" w14:textId="1D7154AD" w:rsidR="00C404B6" w:rsidRPr="00BF2C1F" w:rsidRDefault="00C404B6" w:rsidP="00C404B6">
      <w:pPr>
        <w:pStyle w:val="Akapitzlist"/>
        <w:numPr>
          <w:ilvl w:val="0"/>
          <w:numId w:val="59"/>
        </w:numPr>
        <w:spacing w:after="38" w:line="270" w:lineRule="auto"/>
        <w:ind w:right="119"/>
        <w:jc w:val="both"/>
      </w:pPr>
      <w:r w:rsidRPr="00BF2C1F">
        <w:t xml:space="preserve">ubezpieczenia w najszerszym wariancie Auto – Casco (AC) pojazdu od szkód powstałych w wyniku: wypadku, kradzieży, pożaru, wybicia szyb, przewrócenia, uderzenia w przeszkodę ruchomą lub nieruchomą, w kwocie odpowiadającej wartości rynkowej pojazdów; </w:t>
      </w:r>
    </w:p>
    <w:p w14:paraId="552D3F43" w14:textId="60ABB8A7" w:rsidR="00A83AEB" w:rsidRPr="00BF2C1F" w:rsidRDefault="00C404B6" w:rsidP="00A83AEB">
      <w:pPr>
        <w:pStyle w:val="Akapitzlist"/>
        <w:numPr>
          <w:ilvl w:val="0"/>
          <w:numId w:val="59"/>
        </w:numPr>
        <w:spacing w:after="38" w:line="270" w:lineRule="auto"/>
        <w:ind w:right="119"/>
        <w:jc w:val="both"/>
      </w:pPr>
      <w:r w:rsidRPr="00BF2C1F">
        <w:t xml:space="preserve"> ubezpieczenia od następstw nieszczęśliwych </w:t>
      </w:r>
      <w:r w:rsidR="003859A3" w:rsidRPr="00BF2C1F">
        <w:t>wypadków</w:t>
      </w:r>
      <w:r w:rsidRPr="00BF2C1F">
        <w:t xml:space="preserve"> (NNW) kierowcy i pasażerów pojazdu.</w:t>
      </w:r>
    </w:p>
    <w:p w14:paraId="18A7EF65" w14:textId="035CCC17" w:rsidR="006A38EF" w:rsidRPr="00BF2C1F" w:rsidRDefault="00874BE4" w:rsidP="00FD0394">
      <w:pPr>
        <w:numPr>
          <w:ilvl w:val="0"/>
          <w:numId w:val="15"/>
        </w:numPr>
        <w:spacing w:after="38" w:line="270" w:lineRule="auto"/>
        <w:ind w:right="119" w:hanging="425"/>
        <w:jc w:val="both"/>
      </w:pPr>
      <w:r w:rsidRPr="00BF2C1F">
        <w:t xml:space="preserve">Zamawiający jest zobowiązany do zapoznania się z ogólnymi warunkami ubezpieczenia pojazdu, które zostaną przekazane w chwili odbioru poszczególnego pojazdu. </w:t>
      </w:r>
      <w:r w:rsidR="00C34F3A">
        <w:t>Zamawiający jest również zobowiązany do przestrzegania tych warunków w całym okresie realizacji Umowy</w:t>
      </w:r>
      <w:r w:rsidR="00444492">
        <w:t>.</w:t>
      </w:r>
    </w:p>
    <w:p w14:paraId="44BA676D" w14:textId="5B443D8F" w:rsidR="00874BE4" w:rsidRPr="00BF2C1F" w:rsidRDefault="00874BE4" w:rsidP="007F28F7">
      <w:pPr>
        <w:numPr>
          <w:ilvl w:val="0"/>
          <w:numId w:val="15"/>
        </w:numPr>
        <w:spacing w:after="38" w:line="270" w:lineRule="auto"/>
        <w:ind w:right="119" w:hanging="425"/>
        <w:jc w:val="both"/>
      </w:pPr>
      <w:r w:rsidRPr="00BF2C1F">
        <w:t>Wykonawca jest zobowiązany zawierać terminowo umowy ubezpieczenia, opłacać składki ubezpieczenia oraz przedstawiać Zamawiającemu dokumenty na potwierdzenie opłacenia składek ubezpieczenia i posiadania wymaganego przez Zamawiającego pakietu ubezpieczeń, o którym mowa w ust. 1 co najmniej  na 5 dni przed upływem terminu wygaśnięcia uprzednio zawartych umów ubezpieczenia lub terminu płatności składek.</w:t>
      </w:r>
      <w:r w:rsidR="00316326">
        <w:t xml:space="preserve"> Wykonawca jest zobowiązany do zwrotu Zamawiającemu kosztów, które ten był zmuszony ponieść na skutek niedostarczenia przez Wykonawcę w terminie potwierdzenia zawarcia umowy ubezpieczenia.</w:t>
      </w:r>
    </w:p>
    <w:p w14:paraId="3EB74568" w14:textId="2CECA444" w:rsidR="00874BE4" w:rsidRPr="00BF2C1F" w:rsidRDefault="00874BE4" w:rsidP="007F28F7">
      <w:pPr>
        <w:numPr>
          <w:ilvl w:val="0"/>
          <w:numId w:val="15"/>
        </w:numPr>
        <w:spacing w:after="38" w:line="270" w:lineRule="auto"/>
        <w:ind w:right="119" w:hanging="425"/>
        <w:jc w:val="both"/>
      </w:pPr>
      <w:r w:rsidRPr="00BF2C1F">
        <w:t xml:space="preserve">W </w:t>
      </w:r>
      <w:r w:rsidR="00C34F3A">
        <w:t>sytuacji</w:t>
      </w:r>
      <w:r w:rsidR="00C34F3A" w:rsidRPr="00BF2C1F">
        <w:t xml:space="preserve"> </w:t>
      </w:r>
      <w:r w:rsidRPr="00BF2C1F">
        <w:t xml:space="preserve">niedopełnienia przez Wykonawcę obowiązków o których mowa w ust. </w:t>
      </w:r>
      <w:r w:rsidR="00AE7109">
        <w:t>3</w:t>
      </w:r>
      <w:r w:rsidR="00AE7109" w:rsidRPr="00BF2C1F">
        <w:t xml:space="preserve"> </w:t>
      </w:r>
      <w:r w:rsidRPr="00BF2C1F">
        <w:t>powyżej, Zamawiający nie poniesie odpowiedzialności za uszkodzenia lub utratę pojazdów oraz szkody wobec osób trzecich, które powstały po wygaśnięciu terminu obowiązywania uprzednio zawartych umów ubezpieczenia lub po upływie terminu zapłaty składek ubezpieczenia.</w:t>
      </w:r>
    </w:p>
    <w:p w14:paraId="206B21B8" w14:textId="0D668E49" w:rsidR="006D7D83" w:rsidRPr="00BF2C1F" w:rsidRDefault="00874BE4" w:rsidP="007F28F7">
      <w:pPr>
        <w:numPr>
          <w:ilvl w:val="0"/>
          <w:numId w:val="15"/>
        </w:numPr>
        <w:spacing w:after="38" w:line="270" w:lineRule="auto"/>
        <w:ind w:right="119" w:hanging="425"/>
        <w:jc w:val="both"/>
      </w:pPr>
      <w:r w:rsidRPr="00BF2C1F">
        <w:t xml:space="preserve">Zamawiający ponosi odpowiedzialność na zasadach ogólnych Kodeksu Cywilnego za uszkodzenia, utratę pojazdów, szkody wobec osób trzecich, jeżeli nie zostaną one pokryte przez zakład ubezpieczeń </w:t>
      </w:r>
      <w:r w:rsidR="00107255">
        <w:t xml:space="preserve">i powstały </w:t>
      </w:r>
      <w:r w:rsidRPr="00BF2C1F">
        <w:t>z winy Zamawiającego</w:t>
      </w:r>
      <w:r w:rsidR="006D7D83" w:rsidRPr="00BF2C1F">
        <w:t xml:space="preserve"> z zastrzeżeniem ust. </w:t>
      </w:r>
      <w:r w:rsidR="00AE7109">
        <w:t>4</w:t>
      </w:r>
      <w:r w:rsidR="00AE7109" w:rsidRPr="00BF2C1F">
        <w:t xml:space="preserve"> </w:t>
      </w:r>
      <w:r w:rsidR="006D7D83" w:rsidRPr="00BF2C1F">
        <w:t>powyżej.</w:t>
      </w:r>
    </w:p>
    <w:p w14:paraId="243FD2E4" w14:textId="3F9742AA" w:rsidR="00AD0892" w:rsidRPr="00BF2C1F" w:rsidRDefault="00AD0892" w:rsidP="007F28F7">
      <w:pPr>
        <w:numPr>
          <w:ilvl w:val="0"/>
          <w:numId w:val="15"/>
        </w:numPr>
        <w:spacing w:after="38" w:line="270" w:lineRule="auto"/>
        <w:ind w:right="119" w:hanging="425"/>
        <w:jc w:val="both"/>
      </w:pPr>
      <w:r w:rsidRPr="00BF2C1F">
        <w:t xml:space="preserve">W każdym przypadku wystąpienia szkody, Zamawiający jest zobowiązany do </w:t>
      </w:r>
      <w:r w:rsidR="00AA43CC">
        <w:t>niezwłocznego</w:t>
      </w:r>
      <w:r w:rsidRPr="00BF2C1F">
        <w:t>(nie później niż w ciągu 24 godzin od chwili powzięcia informacji o zdarzeniu) poinformowania Wykonawcy o zaistniałej szkodzie i miejscu, w którym znajduje się pojazd. Zamawiający powiadomi również niezwłocznie Policję o zaistniałej szkodzie i jest zobowiązany do uzyskania i przechowywania dokumentacji okoliczności wystąpienia szkody do czasu przekazania dokumentacji do Wykonawcy.  Wykonawca jest zobowiązany do wypełnienia wszystkich stosownych dokumentów ubezpieczeniowych, zgłoszenia wszystkich szkód, likwidacji szkód, zorganizowania oględzin pojazdu i wszystkich innych czynności związanych z likwidacją szkody.</w:t>
      </w:r>
    </w:p>
    <w:p w14:paraId="042D91E6" w14:textId="0F7CCE62" w:rsidR="00BF2C1F" w:rsidRPr="00BF2C1F" w:rsidRDefault="00AD0892" w:rsidP="006D0D89">
      <w:pPr>
        <w:numPr>
          <w:ilvl w:val="0"/>
          <w:numId w:val="15"/>
        </w:numPr>
        <w:spacing w:after="38" w:line="270" w:lineRule="auto"/>
        <w:ind w:right="119" w:hanging="425"/>
        <w:jc w:val="both"/>
      </w:pPr>
      <w:r w:rsidRPr="00BF2C1F">
        <w:t xml:space="preserve">W przypadku przeznaczenia pojazdu do kasacji lub jego utraty Wykonawca zastąpi nieodpłatnie </w:t>
      </w:r>
      <w:r w:rsidR="00AA43CC">
        <w:t xml:space="preserve">ten </w:t>
      </w:r>
      <w:r w:rsidRPr="00BF2C1F">
        <w:t xml:space="preserve">pojazd innym pojazdem osobowym </w:t>
      </w:r>
      <w:r w:rsidR="006D0D89" w:rsidRPr="006D0D89">
        <w:t>nie starszym niż pojazd zastępowany</w:t>
      </w:r>
      <w:r w:rsidR="006D0D89">
        <w:t>,</w:t>
      </w:r>
      <w:r w:rsidR="006D0D89" w:rsidRPr="006D0D89">
        <w:t xml:space="preserve"> </w:t>
      </w:r>
      <w:r w:rsidRPr="00BF2C1F">
        <w:t xml:space="preserve">o parametrach techniczno- użytkowych </w:t>
      </w:r>
      <w:r w:rsidR="00BF2C1F" w:rsidRPr="00BF2C1F">
        <w:t>nie gorszych niż pojazd utracony w terminie 6 tygodni od dnia podjęcia decyzji o kasacji przez ubezpieczyciela lub wydania dokumentu o jego utracie przez właściwy organ</w:t>
      </w:r>
      <w:r w:rsidR="00896AE7">
        <w:t>, niezależnie od obowiązku zapewnienia pojazdu zastępczego na zasadach szczegółowo określonych w Załączniku nr 1 do Umowy (Opis Przedmiotu Zamówienia)</w:t>
      </w:r>
      <w:r w:rsidR="00BF2C1F" w:rsidRPr="00BF2C1F">
        <w:t>. Wynagrodzenie miesięczne za pojazd nie ulegnie zmianie.</w:t>
      </w:r>
    </w:p>
    <w:p w14:paraId="6A7084B5" w14:textId="5F2BFC2C" w:rsidR="00AD0892" w:rsidRDefault="00AD0892" w:rsidP="00B0187B">
      <w:pPr>
        <w:spacing w:after="38" w:line="270" w:lineRule="auto"/>
        <w:ind w:left="425" w:right="119"/>
        <w:jc w:val="both"/>
      </w:pPr>
    </w:p>
    <w:p w14:paraId="079B9A28" w14:textId="77777777" w:rsidR="00AE0007" w:rsidRDefault="00AE0007" w:rsidP="00B0187B">
      <w:pPr>
        <w:spacing w:after="38" w:line="270" w:lineRule="auto"/>
        <w:ind w:left="425" w:right="119"/>
        <w:jc w:val="both"/>
      </w:pPr>
    </w:p>
    <w:p w14:paraId="6F08F0A6" w14:textId="5B77322D" w:rsidR="00AE0007" w:rsidRPr="00BF2C1F" w:rsidRDefault="00AE0007" w:rsidP="00AE0007">
      <w:pPr>
        <w:pStyle w:val="Nagwek2"/>
        <w:ind w:left="1149" w:right="1084"/>
        <w:jc w:val="center"/>
        <w:rPr>
          <w:rFonts w:asciiTheme="minorHAnsi" w:hAnsiTheme="minorHAnsi"/>
        </w:rPr>
      </w:pPr>
      <w:r w:rsidRPr="00BF2C1F">
        <w:rPr>
          <w:rFonts w:asciiTheme="minorHAnsi" w:hAnsiTheme="minorHAnsi"/>
        </w:rPr>
        <w:lastRenderedPageBreak/>
        <w:t xml:space="preserve">§ </w:t>
      </w:r>
      <w:r w:rsidR="00F275FA">
        <w:rPr>
          <w:rFonts w:asciiTheme="minorHAnsi" w:hAnsiTheme="minorHAnsi"/>
        </w:rPr>
        <w:t>5</w:t>
      </w:r>
      <w:r w:rsidRPr="00BF2C1F">
        <w:rPr>
          <w:rFonts w:asciiTheme="minorHAnsi" w:hAnsiTheme="minorHAnsi"/>
        </w:rPr>
        <w:t xml:space="preserve"> </w:t>
      </w:r>
      <w:r>
        <w:rPr>
          <w:rFonts w:asciiTheme="minorHAnsi" w:hAnsiTheme="minorHAnsi"/>
        </w:rPr>
        <w:t>Wynagrodzenie</w:t>
      </w:r>
    </w:p>
    <w:p w14:paraId="4504FF20" w14:textId="77777777" w:rsidR="00AE0007" w:rsidRPr="00BF2C1F" w:rsidRDefault="00AE0007" w:rsidP="00AE0007"/>
    <w:p w14:paraId="6BBC3AF9" w14:textId="75AD2EA2" w:rsidR="00AE0007" w:rsidRDefault="00AE0007" w:rsidP="00AE0007">
      <w:pPr>
        <w:numPr>
          <w:ilvl w:val="0"/>
          <w:numId w:val="60"/>
        </w:numPr>
        <w:spacing w:after="38" w:line="270" w:lineRule="auto"/>
        <w:ind w:right="119" w:hanging="425"/>
        <w:jc w:val="both"/>
      </w:pPr>
      <w:r>
        <w:t xml:space="preserve">Całkowite maksymalne wynagrodzenie </w:t>
      </w:r>
      <w:r w:rsidR="00F23527">
        <w:t xml:space="preserve">(zwane dalej „Czynszem najmu”) </w:t>
      </w:r>
      <w:r>
        <w:t xml:space="preserve">z tytułu należytego wykonania przedmiotu </w:t>
      </w:r>
      <w:r w:rsidR="00EE4926">
        <w:t>U</w:t>
      </w:r>
      <w:r>
        <w:t xml:space="preserve">mowy, opisanego w </w:t>
      </w:r>
      <w:r w:rsidR="001878BA">
        <w:t xml:space="preserve">Umowie </w:t>
      </w:r>
      <w:r>
        <w:t xml:space="preserve">i w szczególności w </w:t>
      </w:r>
      <w:r w:rsidR="001878BA">
        <w:t xml:space="preserve">Załączniku </w:t>
      </w:r>
      <w:r>
        <w:t xml:space="preserve">nr 1 do </w:t>
      </w:r>
      <w:r w:rsidR="001878BA">
        <w:t xml:space="preserve">Umowy </w:t>
      </w:r>
      <w:r>
        <w:t xml:space="preserve">(Opis Przedmiotu Zamówienia) </w:t>
      </w:r>
      <w:r w:rsidRPr="00862069">
        <w:rPr>
          <w:rFonts w:ascii="Calibri" w:eastAsia="Calibri" w:hAnsi="Calibri" w:cs="Times New Roman"/>
        </w:rPr>
        <w:t>nie przekroczy kwoty ……………………………………… zł netto (słownie: …………………………), tj. kwoty …………………………………….. zł brutto</w:t>
      </w:r>
      <w:r w:rsidR="00D6715E">
        <w:rPr>
          <w:rFonts w:ascii="Calibri" w:eastAsia="Calibri" w:hAnsi="Calibri" w:cs="Times New Roman"/>
        </w:rPr>
        <w:t xml:space="preserve">, w tym wartość zamówienia podstawowego </w:t>
      </w:r>
      <w:r w:rsidR="00D6715E" w:rsidRPr="00862069">
        <w:rPr>
          <w:rFonts w:ascii="Calibri" w:eastAsia="Calibri" w:hAnsi="Calibri" w:cs="Times New Roman"/>
        </w:rPr>
        <w:t>……………………………………… zł netto (słownie: …………………………), tj. kwoty …………………………………….. zł brutto</w:t>
      </w:r>
      <w:r w:rsidR="00D6715E">
        <w:rPr>
          <w:rFonts w:ascii="Calibri" w:eastAsia="Calibri" w:hAnsi="Calibri" w:cs="Times New Roman"/>
        </w:rPr>
        <w:t xml:space="preserve"> oraz prawa opcji </w:t>
      </w:r>
      <w:r w:rsidR="00D6715E" w:rsidRPr="00862069">
        <w:rPr>
          <w:rFonts w:ascii="Calibri" w:eastAsia="Calibri" w:hAnsi="Calibri" w:cs="Times New Roman"/>
        </w:rPr>
        <w:t>……………………………………… zł netto (słownie: …………………………), tj. kwoty …………………………………….. zł brutto</w:t>
      </w:r>
      <w:r>
        <w:t>.</w:t>
      </w:r>
      <w:r w:rsidR="00810F4E">
        <w:t xml:space="preserve"> </w:t>
      </w:r>
    </w:p>
    <w:p w14:paraId="4B828022" w14:textId="3AB58316" w:rsidR="00F23527" w:rsidRDefault="00F23527" w:rsidP="00F23527">
      <w:pPr>
        <w:numPr>
          <w:ilvl w:val="0"/>
          <w:numId w:val="60"/>
        </w:numPr>
        <w:spacing w:after="38" w:line="270" w:lineRule="auto"/>
        <w:ind w:right="119" w:hanging="425"/>
        <w:jc w:val="both"/>
      </w:pPr>
      <w:r>
        <w:t xml:space="preserve">Wysokość Czynszu najmu jednego pojazdu jest stała w całym okresie obowiązywania </w:t>
      </w:r>
      <w:r w:rsidR="00EE4926">
        <w:t>U</w:t>
      </w:r>
      <w:r>
        <w:t>mowy i wynosi</w:t>
      </w:r>
      <w:r w:rsidR="00676EF6">
        <w:t xml:space="preserve"> za miesiąc</w:t>
      </w:r>
      <w:r w:rsidR="001878BA">
        <w:t xml:space="preserve"> dla danej grupy pojazdów</w:t>
      </w:r>
      <w:r>
        <w:t>:</w:t>
      </w:r>
    </w:p>
    <w:p w14:paraId="43FF9E55" w14:textId="77777777" w:rsidR="00FE1E15" w:rsidRDefault="00FE1E15" w:rsidP="001878BA">
      <w:pPr>
        <w:spacing w:after="38" w:line="270" w:lineRule="auto"/>
        <w:ind w:left="425" w:right="119"/>
        <w:jc w:val="both"/>
      </w:pPr>
    </w:p>
    <w:p w14:paraId="1AA1C6B5" w14:textId="55156A9C" w:rsidR="00A06C24" w:rsidRPr="00A06C24" w:rsidRDefault="00A06C24" w:rsidP="00A06C24">
      <w:pPr>
        <w:pStyle w:val="Akapitzlist"/>
        <w:numPr>
          <w:ilvl w:val="0"/>
          <w:numId w:val="71"/>
        </w:numPr>
        <w:spacing w:after="38" w:line="270" w:lineRule="auto"/>
        <w:ind w:right="119"/>
        <w:jc w:val="both"/>
      </w:pPr>
      <w:r>
        <w:t xml:space="preserve">grupa „I”: ……………………………. zł </w:t>
      </w:r>
      <w:r w:rsidRPr="00862069">
        <w:rPr>
          <w:rFonts w:ascii="Calibri" w:eastAsia="Calibri" w:hAnsi="Calibri" w:cs="Times New Roman"/>
        </w:rPr>
        <w:t>netto (słownie: …………………………), tj. …………………………………….. zł brutto</w:t>
      </w:r>
      <w:r>
        <w:rPr>
          <w:rFonts w:ascii="Calibri" w:eastAsia="Calibri" w:hAnsi="Calibri" w:cs="Times New Roman"/>
        </w:rPr>
        <w:t>;</w:t>
      </w:r>
    </w:p>
    <w:p w14:paraId="48527FCD" w14:textId="40BA7F92" w:rsidR="00A06C24" w:rsidRPr="00FB2A27" w:rsidRDefault="00A06C24" w:rsidP="00A06C24">
      <w:pPr>
        <w:pStyle w:val="Akapitzlist"/>
        <w:numPr>
          <w:ilvl w:val="0"/>
          <w:numId w:val="71"/>
        </w:numPr>
        <w:spacing w:after="38" w:line="270" w:lineRule="auto"/>
        <w:ind w:right="119"/>
        <w:jc w:val="both"/>
      </w:pPr>
      <w:r>
        <w:t xml:space="preserve">grupa „II”: ……………………………. zł </w:t>
      </w:r>
      <w:r w:rsidRPr="00862069">
        <w:rPr>
          <w:rFonts w:ascii="Calibri" w:eastAsia="Calibri" w:hAnsi="Calibri" w:cs="Times New Roman"/>
        </w:rPr>
        <w:t>netto (słownie: …………………………), tj. …………………………………….. zł brutto</w:t>
      </w:r>
      <w:r>
        <w:rPr>
          <w:rFonts w:ascii="Calibri" w:eastAsia="Calibri" w:hAnsi="Calibri" w:cs="Times New Roman"/>
        </w:rPr>
        <w:t>;</w:t>
      </w:r>
    </w:p>
    <w:p w14:paraId="1FFDAAD3" w14:textId="4DBCE00D" w:rsidR="00A06C24" w:rsidRPr="00FB2A27" w:rsidRDefault="00A06C24" w:rsidP="00A06C24">
      <w:pPr>
        <w:pStyle w:val="Akapitzlist"/>
        <w:numPr>
          <w:ilvl w:val="0"/>
          <w:numId w:val="71"/>
        </w:numPr>
        <w:spacing w:after="38" w:line="270" w:lineRule="auto"/>
        <w:ind w:right="119"/>
        <w:jc w:val="both"/>
      </w:pPr>
      <w:r>
        <w:t xml:space="preserve">grupa „III”: ……………………………. zł </w:t>
      </w:r>
      <w:r w:rsidRPr="00862069">
        <w:rPr>
          <w:rFonts w:ascii="Calibri" w:eastAsia="Calibri" w:hAnsi="Calibri" w:cs="Times New Roman"/>
        </w:rPr>
        <w:t>netto (słownie: …………………………), tj. …………………………………….. zł brutto</w:t>
      </w:r>
      <w:r>
        <w:rPr>
          <w:rFonts w:ascii="Calibri" w:eastAsia="Calibri" w:hAnsi="Calibri" w:cs="Times New Roman"/>
        </w:rPr>
        <w:t>;</w:t>
      </w:r>
    </w:p>
    <w:p w14:paraId="618F21D7" w14:textId="61EC2EA8" w:rsidR="00A06C24" w:rsidRPr="00FB2A27" w:rsidRDefault="00A06C24" w:rsidP="00A06C24">
      <w:pPr>
        <w:pStyle w:val="Akapitzlist"/>
        <w:numPr>
          <w:ilvl w:val="0"/>
          <w:numId w:val="71"/>
        </w:numPr>
        <w:spacing w:after="38" w:line="270" w:lineRule="auto"/>
        <w:ind w:right="119"/>
        <w:jc w:val="both"/>
      </w:pPr>
      <w:r>
        <w:t xml:space="preserve">grupa „IV”: ……………………………. zł </w:t>
      </w:r>
      <w:r w:rsidRPr="00862069">
        <w:rPr>
          <w:rFonts w:ascii="Calibri" w:eastAsia="Calibri" w:hAnsi="Calibri" w:cs="Times New Roman"/>
        </w:rPr>
        <w:t>netto (słownie: …………………………), tj. …………………………………….. zł brutto</w:t>
      </w:r>
      <w:r>
        <w:rPr>
          <w:rFonts w:ascii="Calibri" w:eastAsia="Calibri" w:hAnsi="Calibri" w:cs="Times New Roman"/>
        </w:rPr>
        <w:t>;</w:t>
      </w:r>
    </w:p>
    <w:p w14:paraId="4B120FFE" w14:textId="344D6EE0" w:rsidR="00A06C24" w:rsidRPr="00FB2A27" w:rsidRDefault="00A06C24" w:rsidP="00A06C24">
      <w:pPr>
        <w:pStyle w:val="Akapitzlist"/>
        <w:numPr>
          <w:ilvl w:val="0"/>
          <w:numId w:val="71"/>
        </w:numPr>
        <w:spacing w:after="38" w:line="270" w:lineRule="auto"/>
        <w:ind w:right="119"/>
        <w:jc w:val="both"/>
      </w:pPr>
      <w:r>
        <w:t xml:space="preserve">grupa „V”: ……………………………. zł </w:t>
      </w:r>
      <w:r w:rsidRPr="00862069">
        <w:rPr>
          <w:rFonts w:ascii="Calibri" w:eastAsia="Calibri" w:hAnsi="Calibri" w:cs="Times New Roman"/>
        </w:rPr>
        <w:t>netto (słownie: …………………………), tj. …………………………………….. zł brutto</w:t>
      </w:r>
      <w:r>
        <w:rPr>
          <w:rFonts w:ascii="Calibri" w:eastAsia="Calibri" w:hAnsi="Calibri" w:cs="Times New Roman"/>
        </w:rPr>
        <w:t>;</w:t>
      </w:r>
    </w:p>
    <w:p w14:paraId="6600E0AD" w14:textId="19A36018" w:rsidR="00A06C24" w:rsidRPr="00195163" w:rsidRDefault="00A06C24" w:rsidP="00A06C24">
      <w:pPr>
        <w:pStyle w:val="Akapitzlist"/>
        <w:numPr>
          <w:ilvl w:val="0"/>
          <w:numId w:val="71"/>
        </w:numPr>
        <w:spacing w:after="38" w:line="270" w:lineRule="auto"/>
        <w:ind w:right="119"/>
        <w:jc w:val="both"/>
      </w:pPr>
      <w:r>
        <w:t xml:space="preserve">grupa „VI”: ……………………………. zł </w:t>
      </w:r>
      <w:r w:rsidRPr="00862069">
        <w:rPr>
          <w:rFonts w:ascii="Calibri" w:eastAsia="Calibri" w:hAnsi="Calibri" w:cs="Times New Roman"/>
        </w:rPr>
        <w:t>netto (słownie: …………………………), tj. …………………………………….. zł brutto</w:t>
      </w:r>
      <w:r>
        <w:rPr>
          <w:rFonts w:ascii="Calibri" w:eastAsia="Calibri" w:hAnsi="Calibri" w:cs="Times New Roman"/>
        </w:rPr>
        <w:t>;</w:t>
      </w:r>
    </w:p>
    <w:p w14:paraId="502D5E7E" w14:textId="77777777" w:rsidR="00F23527" w:rsidRDefault="00F23527" w:rsidP="001878BA">
      <w:pPr>
        <w:spacing w:after="38" w:line="270" w:lineRule="auto"/>
        <w:ind w:left="425" w:right="119"/>
        <w:jc w:val="both"/>
      </w:pPr>
    </w:p>
    <w:p w14:paraId="14B0F5FC" w14:textId="4E8A6995" w:rsidR="00810F4E" w:rsidRDefault="00F23527" w:rsidP="00AE0007">
      <w:pPr>
        <w:numPr>
          <w:ilvl w:val="0"/>
          <w:numId w:val="60"/>
        </w:numPr>
        <w:spacing w:after="38" w:line="270" w:lineRule="auto"/>
        <w:ind w:right="119" w:hanging="425"/>
        <w:jc w:val="both"/>
      </w:pPr>
      <w:r>
        <w:t>Czynsz najmu</w:t>
      </w:r>
      <w:r w:rsidR="00810F4E">
        <w:t>, o którym mowa w ust. 1 powyżej, wyczerpuje wszelkie należności Wykonawcy wobec Zamawiającego związane z realizacją Umowy.</w:t>
      </w:r>
    </w:p>
    <w:p w14:paraId="29D27F52" w14:textId="33F9C6EA" w:rsidR="00AE0007" w:rsidRDefault="00F23527" w:rsidP="00AE0007">
      <w:pPr>
        <w:numPr>
          <w:ilvl w:val="0"/>
          <w:numId w:val="60"/>
        </w:numPr>
        <w:spacing w:after="38" w:line="270" w:lineRule="auto"/>
        <w:ind w:right="119" w:hanging="425"/>
        <w:jc w:val="both"/>
      </w:pPr>
      <w:r>
        <w:t xml:space="preserve">Czynsz najmu </w:t>
      </w:r>
      <w:r w:rsidR="00810F4E">
        <w:t xml:space="preserve"> będzie </w:t>
      </w:r>
      <w:r>
        <w:t xml:space="preserve">płatny </w:t>
      </w:r>
      <w:r w:rsidR="00810F4E">
        <w:t xml:space="preserve">co miesiąc z dołu i stanowi miesięczną opłatę składającą się z </w:t>
      </w:r>
      <w:r>
        <w:t>opłaty</w:t>
      </w:r>
      <w:r w:rsidR="00810F4E">
        <w:t xml:space="preserve"> z tytułu używania pojazdów Wykonawcy oraz z tytułu świadczenia usług serwisowych</w:t>
      </w:r>
      <w:r>
        <w:t>, usług ubezpieczenia</w:t>
      </w:r>
      <w:r w:rsidR="00810F4E">
        <w:t xml:space="preserve"> i innych usług określonych w </w:t>
      </w:r>
      <w:r w:rsidR="001878BA">
        <w:t xml:space="preserve">Umowie </w:t>
      </w:r>
      <w:r w:rsidR="00810F4E">
        <w:t xml:space="preserve">i w Załączniku nr 1 do </w:t>
      </w:r>
      <w:r w:rsidR="001878BA">
        <w:t xml:space="preserve">Umowy </w:t>
      </w:r>
      <w:r w:rsidR="006752D1">
        <w:t>(</w:t>
      </w:r>
      <w:r w:rsidR="00810F4E">
        <w:t xml:space="preserve">Opis Przedmiotu Zamówienia). </w:t>
      </w:r>
      <w:r>
        <w:t xml:space="preserve">Czynsz najmu </w:t>
      </w:r>
      <w:r w:rsidR="00810F4E">
        <w:t xml:space="preserve">zawiera wartość wszystkich usług i kosztów składających się na realizację przedmiotu </w:t>
      </w:r>
      <w:r w:rsidR="006752D1">
        <w:t>U</w:t>
      </w:r>
      <w:r w:rsidR="00810F4E">
        <w:t>mowy.</w:t>
      </w:r>
    </w:p>
    <w:p w14:paraId="6260E77D" w14:textId="2CF9A698" w:rsidR="00195163" w:rsidRDefault="00F23527" w:rsidP="00AE0007">
      <w:pPr>
        <w:numPr>
          <w:ilvl w:val="0"/>
          <w:numId w:val="60"/>
        </w:numPr>
        <w:spacing w:after="38" w:line="270" w:lineRule="auto"/>
        <w:ind w:right="119" w:hanging="425"/>
        <w:jc w:val="both"/>
      </w:pPr>
      <w:r>
        <w:t>Wysokość Czynszu najmu</w:t>
      </w:r>
      <w:r w:rsidR="00195163">
        <w:t xml:space="preserve"> jest płatna łącznie dla wszystkich pojazdów od dnia podpisania protokołów zdawczo-odbiorczych dla każdego z pojazdów objętych </w:t>
      </w:r>
      <w:r w:rsidR="00EE4926">
        <w:t>U</w:t>
      </w:r>
      <w:r w:rsidR="00195163">
        <w:t xml:space="preserve">mową. </w:t>
      </w:r>
      <w:r>
        <w:t xml:space="preserve">Wysokość Czynszu </w:t>
      </w:r>
      <w:r w:rsidR="00195163">
        <w:t xml:space="preserve">najmu za niepełny miesiąc będzie wyliczona proporcjonalnie w następujący sposób: wysokość </w:t>
      </w:r>
      <w:r w:rsidR="001878BA">
        <w:t>Czynszu</w:t>
      </w:r>
      <w:r w:rsidR="00950D62">
        <w:t xml:space="preserve"> za jeden miesiąc najmu </w:t>
      </w:r>
      <w:r>
        <w:t xml:space="preserve">danego </w:t>
      </w:r>
      <w:r w:rsidR="00950D62">
        <w:t xml:space="preserve">pojazdu zostanie podzielona przez liczbę dni danego miesiąca i pomnożona przez liczbę dni najmu </w:t>
      </w:r>
      <w:r>
        <w:t xml:space="preserve">danego </w:t>
      </w:r>
      <w:r w:rsidR="00950D62">
        <w:t>pojazdu w tym miesiącu</w:t>
      </w:r>
      <w:r w:rsidR="00956ACB">
        <w:t>, poczynając od daty podpisania bez zastrzeżeń protokołu zdawczo-odbiorczego w stosunku do danego pojazdu.</w:t>
      </w:r>
    </w:p>
    <w:p w14:paraId="11C9694D" w14:textId="027CB7C2" w:rsidR="00AD4613" w:rsidRDefault="00956ACB" w:rsidP="00956ACB">
      <w:pPr>
        <w:numPr>
          <w:ilvl w:val="0"/>
          <w:numId w:val="60"/>
        </w:numPr>
        <w:spacing w:after="38" w:line="270" w:lineRule="auto"/>
        <w:ind w:right="119" w:hanging="425"/>
        <w:jc w:val="both"/>
      </w:pPr>
      <w:r>
        <w:t>Miesięczne wynagrodzenie</w:t>
      </w:r>
      <w:r w:rsidR="001878BA">
        <w:t xml:space="preserve"> (Czynsz najmu)</w:t>
      </w:r>
      <w:r>
        <w:t xml:space="preserve"> płatne będzie w terminie 14 dni od daty doręczenia Zamawiającemu prawidłowo wystawionej faktury VAT</w:t>
      </w:r>
      <w:r w:rsidR="008F7794">
        <w:t xml:space="preserve">. Podstawą do zapłaty faktury jest sporządzenie protokołu odbioru usług w danym miesiącu i </w:t>
      </w:r>
      <w:r w:rsidR="00FE1E15">
        <w:t xml:space="preserve">jego </w:t>
      </w:r>
      <w:r w:rsidR="00F23527">
        <w:t xml:space="preserve">akceptacja </w:t>
      </w:r>
      <w:r w:rsidR="008F7794">
        <w:t>przez Strony</w:t>
      </w:r>
      <w:r w:rsidR="00F23527">
        <w:t xml:space="preserve"> wskazane w </w:t>
      </w:r>
      <w:r w:rsidR="00F23527" w:rsidRPr="00BF2C1F">
        <w:t>§</w:t>
      </w:r>
      <w:r w:rsidR="00F23527">
        <w:t xml:space="preserve">3 ust. </w:t>
      </w:r>
      <w:r w:rsidR="00232595">
        <w:t>2</w:t>
      </w:r>
      <w:r w:rsidR="0070055C">
        <w:t>8</w:t>
      </w:r>
      <w:r w:rsidR="008F7794">
        <w:t xml:space="preserve">. Faktury będą przesyłane na adres Zamawiającego wskazany w komparycji </w:t>
      </w:r>
      <w:r w:rsidR="003817CF">
        <w:t>U</w:t>
      </w:r>
      <w:r w:rsidR="008F7794">
        <w:t>mowy.</w:t>
      </w:r>
    </w:p>
    <w:p w14:paraId="734E898F" w14:textId="3BA9A0AF" w:rsidR="00900939" w:rsidRDefault="00900939" w:rsidP="00956ACB">
      <w:pPr>
        <w:numPr>
          <w:ilvl w:val="0"/>
          <w:numId w:val="60"/>
        </w:numPr>
        <w:spacing w:after="38" w:line="270" w:lineRule="auto"/>
        <w:ind w:right="119" w:hanging="425"/>
        <w:jc w:val="both"/>
      </w:pPr>
      <w:r>
        <w:t xml:space="preserve">Protokół odbioru usług w danym miesiącu sporządzony przez Wykonawcę będzie zawierał listę wszelkich zdarzeń </w:t>
      </w:r>
      <w:r w:rsidR="00F005FA">
        <w:t>w odniesieniu do każdego z wynajmowanych pojazdów</w:t>
      </w:r>
      <w:r w:rsidR="00FE1E15">
        <w:t xml:space="preserve"> w danym miesiącu</w:t>
      </w:r>
      <w:r w:rsidR="00F005FA">
        <w:t xml:space="preserve">. </w:t>
      </w:r>
    </w:p>
    <w:p w14:paraId="14C4D404" w14:textId="3ED608F8" w:rsidR="008F7794" w:rsidRDefault="008F7794" w:rsidP="00956ACB">
      <w:pPr>
        <w:numPr>
          <w:ilvl w:val="0"/>
          <w:numId w:val="60"/>
        </w:numPr>
        <w:spacing w:after="38" w:line="270" w:lineRule="auto"/>
        <w:ind w:right="119" w:hanging="425"/>
        <w:jc w:val="both"/>
      </w:pPr>
      <w:r>
        <w:lastRenderedPageBreak/>
        <w:t>Protokół odbioru usług w danym miesiącu zostanie sporządzony przez Wykonawcę i przesłany do Zamawiającego w terminie 7 dni od dnia zakończenia danego miesiąca najmu</w:t>
      </w:r>
      <w:r w:rsidR="00044AEA">
        <w:t xml:space="preserve"> na adres poczty elektronicznej wskazany w </w:t>
      </w:r>
      <w:r w:rsidR="00044AEA" w:rsidRPr="00BF2C1F">
        <w:t>§</w:t>
      </w:r>
      <w:r w:rsidR="00044AEA">
        <w:t xml:space="preserve">3 ust. </w:t>
      </w:r>
      <w:r w:rsidR="00232595">
        <w:t>2</w:t>
      </w:r>
      <w:r w:rsidR="0070055C">
        <w:t>8</w:t>
      </w:r>
      <w:r w:rsidR="00232595">
        <w:t xml:space="preserve"> </w:t>
      </w:r>
      <w:r w:rsidR="00044AEA">
        <w:t>Umowy</w:t>
      </w:r>
      <w:r>
        <w:t xml:space="preserve">. </w:t>
      </w:r>
      <w:r w:rsidR="00044AEA">
        <w:t xml:space="preserve">Zamawiający prześle Wykonawcy skan podpisanego bez zastrzeżeń protokołu lub też wskaże zastrzeżenia do protokołu </w:t>
      </w:r>
      <w:r w:rsidR="008E75B3">
        <w:t xml:space="preserve">w terminie 3 dni roboczych </w:t>
      </w:r>
      <w:r w:rsidR="00044AEA">
        <w:t xml:space="preserve">za pośrednictwem poczty elektronicznej na adres Wykonawcy wskazany w </w:t>
      </w:r>
      <w:r w:rsidR="00044AEA" w:rsidRPr="00BF2C1F">
        <w:t>§</w:t>
      </w:r>
      <w:r w:rsidR="00044AEA">
        <w:t xml:space="preserve">3 ust. </w:t>
      </w:r>
      <w:r w:rsidR="00232595">
        <w:t>2</w:t>
      </w:r>
      <w:r w:rsidR="0070055C">
        <w:t>8</w:t>
      </w:r>
      <w:r w:rsidR="00232595">
        <w:t xml:space="preserve"> </w:t>
      </w:r>
      <w:r w:rsidR="00044AEA">
        <w:t xml:space="preserve">Umowy. </w:t>
      </w:r>
      <w:r>
        <w:t>W protokole znajdzie się oświadczenie Stron o braku albo istnieniu zastrzeżeń do wykonania usług w danym miesiącu.</w:t>
      </w:r>
    </w:p>
    <w:p w14:paraId="368EC747" w14:textId="1B84D711" w:rsidR="008F7794" w:rsidRDefault="00FE1E15" w:rsidP="00956ACB">
      <w:pPr>
        <w:numPr>
          <w:ilvl w:val="0"/>
          <w:numId w:val="60"/>
        </w:numPr>
        <w:spacing w:after="38" w:line="270" w:lineRule="auto"/>
        <w:ind w:right="119" w:hanging="425"/>
        <w:jc w:val="both"/>
      </w:pPr>
      <w:r>
        <w:t xml:space="preserve">W przypadku zgłoszenia zastrzeżeń przez Zamawiającego, </w:t>
      </w:r>
      <w:r w:rsidR="008E75B3">
        <w:t xml:space="preserve">Wykonawca jest zobowiązany do </w:t>
      </w:r>
      <w:r>
        <w:t xml:space="preserve">ich </w:t>
      </w:r>
      <w:r w:rsidR="008E75B3">
        <w:t xml:space="preserve">uwzględnienia i powtórzenia procedury dostarczenia protokołu, opisanej w ust. </w:t>
      </w:r>
      <w:r w:rsidR="001878BA">
        <w:t xml:space="preserve">8 </w:t>
      </w:r>
      <w:r w:rsidR="008E75B3">
        <w:t>powyżej</w:t>
      </w:r>
      <w:r w:rsidR="008F7794">
        <w:t>.</w:t>
      </w:r>
    </w:p>
    <w:p w14:paraId="78764E7B" w14:textId="523B6178" w:rsidR="008F7794" w:rsidRDefault="008F7794" w:rsidP="00956ACB">
      <w:pPr>
        <w:numPr>
          <w:ilvl w:val="0"/>
          <w:numId w:val="60"/>
        </w:numPr>
        <w:spacing w:after="38" w:line="270" w:lineRule="auto"/>
        <w:ind w:right="119" w:hanging="425"/>
        <w:jc w:val="both"/>
      </w:pPr>
      <w:r>
        <w:t>Miesięczne wynagrodzenie</w:t>
      </w:r>
      <w:r w:rsidR="001878BA">
        <w:t xml:space="preserve"> (Czynsz najmu)</w:t>
      </w:r>
      <w:r>
        <w:t xml:space="preserve"> będzie płatne przelewem na rachunek bankowy Wykonawcy wskazany na fakturze VAT. Datą zapłaty faktury jest data obciążenia rachunku Zamawiającego.</w:t>
      </w:r>
    </w:p>
    <w:p w14:paraId="55A11EA9" w14:textId="3422DA04" w:rsidR="00672C17" w:rsidRDefault="00672C17" w:rsidP="00956ACB">
      <w:pPr>
        <w:numPr>
          <w:ilvl w:val="0"/>
          <w:numId w:val="60"/>
        </w:numPr>
        <w:spacing w:after="38" w:line="270" w:lineRule="auto"/>
        <w:ind w:right="119" w:hanging="425"/>
        <w:jc w:val="both"/>
      </w:pPr>
      <w:r>
        <w:t xml:space="preserve">W przypadku przekroczenia przez Zamawiającego limitu kilometrów określonego w </w:t>
      </w:r>
      <w:r w:rsidRPr="00F629EE">
        <w:t>§</w:t>
      </w:r>
      <w:r>
        <w:t>3 ust. 2</w:t>
      </w:r>
      <w:r w:rsidR="008E75B3">
        <w:t>6</w:t>
      </w:r>
      <w:r>
        <w:t>, opłata za 1 km ponad powyższy limit wynosi</w:t>
      </w:r>
      <w:r w:rsidR="00FF16A0">
        <w:t xml:space="preserve">: </w:t>
      </w:r>
      <w:r w:rsidR="003A2E19">
        <w:t xml:space="preserve">0,31 </w:t>
      </w:r>
      <w:r>
        <w:t>zł</w:t>
      </w:r>
      <w:r w:rsidR="003A2E19">
        <w:t xml:space="preserve"> (31</w:t>
      </w:r>
      <w:r w:rsidR="006752D1">
        <w:t>/100 zł</w:t>
      </w:r>
      <w:r w:rsidR="003A2E19">
        <w:t>)</w:t>
      </w:r>
      <w:r>
        <w:t>.</w:t>
      </w:r>
    </w:p>
    <w:p w14:paraId="44F329DC" w14:textId="3812A465" w:rsidR="00672C17" w:rsidRDefault="00672C17" w:rsidP="00956ACB">
      <w:pPr>
        <w:numPr>
          <w:ilvl w:val="0"/>
          <w:numId w:val="60"/>
        </w:numPr>
        <w:spacing w:after="38" w:line="270" w:lineRule="auto"/>
        <w:ind w:right="119" w:hanging="425"/>
        <w:jc w:val="both"/>
      </w:pPr>
      <w:r>
        <w:t>W przypadku niewykorzystania przez Zamawiającego limitu kilometrów określonego 3 ust. 2</w:t>
      </w:r>
      <w:r w:rsidR="008E75B3">
        <w:t>6</w:t>
      </w:r>
      <w:r>
        <w:t xml:space="preserve">, wysokość zwrotu </w:t>
      </w:r>
      <w:r w:rsidR="001878BA">
        <w:t xml:space="preserve">dla Zamawiającego </w:t>
      </w:r>
      <w:r>
        <w:t xml:space="preserve">za 1 km wyniesie </w:t>
      </w:r>
      <w:r w:rsidR="003A2E19">
        <w:t>0,11</w:t>
      </w:r>
      <w:r>
        <w:t xml:space="preserve"> </w:t>
      </w:r>
      <w:r w:rsidR="008E75B3">
        <w:t>zł</w:t>
      </w:r>
      <w:r w:rsidR="003A2E19">
        <w:t xml:space="preserve"> (11</w:t>
      </w:r>
      <w:r w:rsidR="006752D1">
        <w:t>/100 zł</w:t>
      </w:r>
      <w:r w:rsidR="003A2E19">
        <w:t>)</w:t>
      </w:r>
      <w:r>
        <w:t>,.</w:t>
      </w:r>
    </w:p>
    <w:p w14:paraId="1BFD0C1B" w14:textId="2E7B9563" w:rsidR="0033283B" w:rsidRDefault="0033283B" w:rsidP="00956ACB">
      <w:pPr>
        <w:numPr>
          <w:ilvl w:val="0"/>
          <w:numId w:val="60"/>
        </w:numPr>
        <w:spacing w:after="38" w:line="270" w:lineRule="auto"/>
        <w:ind w:right="119" w:hanging="425"/>
        <w:jc w:val="both"/>
      </w:pPr>
      <w:r>
        <w:t>Cesja wierzytelności przez Wykonawcę z tytułu należnego mu wynagrodzenia na rzecz osoby trzeciej nie jest możliwa bez uprzedniej zgody Zamawiającego.</w:t>
      </w:r>
    </w:p>
    <w:p w14:paraId="55C62B65" w14:textId="77777777" w:rsidR="0033283B" w:rsidRDefault="0033283B" w:rsidP="0033283B">
      <w:pPr>
        <w:spacing w:after="38" w:line="270" w:lineRule="auto"/>
        <w:ind w:left="425" w:right="119"/>
        <w:jc w:val="both"/>
      </w:pPr>
    </w:p>
    <w:p w14:paraId="244D04A0" w14:textId="77777777" w:rsidR="0033283B" w:rsidRDefault="0033283B" w:rsidP="0033283B">
      <w:pPr>
        <w:spacing w:after="38" w:line="270" w:lineRule="auto"/>
        <w:ind w:left="425" w:right="119"/>
        <w:jc w:val="both"/>
      </w:pPr>
    </w:p>
    <w:p w14:paraId="55E1B3E9" w14:textId="7C55EE29" w:rsidR="0033283B" w:rsidRPr="00BF2C1F" w:rsidRDefault="0033283B" w:rsidP="0033283B">
      <w:pPr>
        <w:pStyle w:val="Nagwek2"/>
        <w:ind w:left="1149" w:right="1084"/>
        <w:jc w:val="center"/>
        <w:rPr>
          <w:rFonts w:asciiTheme="minorHAnsi" w:hAnsiTheme="minorHAnsi"/>
        </w:rPr>
      </w:pPr>
      <w:r w:rsidRPr="00BF2C1F">
        <w:rPr>
          <w:rFonts w:asciiTheme="minorHAnsi" w:hAnsiTheme="minorHAnsi"/>
        </w:rPr>
        <w:t xml:space="preserve">§ </w:t>
      </w:r>
      <w:r w:rsidR="00F275FA">
        <w:rPr>
          <w:rFonts w:asciiTheme="minorHAnsi" w:hAnsiTheme="minorHAnsi"/>
        </w:rPr>
        <w:t>6</w:t>
      </w:r>
      <w:r w:rsidRPr="00BF2C1F">
        <w:rPr>
          <w:rFonts w:asciiTheme="minorHAnsi" w:hAnsiTheme="minorHAnsi"/>
        </w:rPr>
        <w:t xml:space="preserve"> </w:t>
      </w:r>
      <w:r>
        <w:rPr>
          <w:rFonts w:asciiTheme="minorHAnsi" w:hAnsiTheme="minorHAnsi"/>
        </w:rPr>
        <w:t>Kary umowne</w:t>
      </w:r>
    </w:p>
    <w:p w14:paraId="4EBFDE24" w14:textId="77777777" w:rsidR="0033283B" w:rsidRPr="00BF2C1F" w:rsidRDefault="0033283B" w:rsidP="0033283B"/>
    <w:p w14:paraId="1510C0A0" w14:textId="77777777" w:rsidR="0033283B" w:rsidRDefault="0033283B" w:rsidP="0033283B">
      <w:pPr>
        <w:numPr>
          <w:ilvl w:val="0"/>
          <w:numId w:val="61"/>
        </w:numPr>
        <w:spacing w:after="38" w:line="270" w:lineRule="auto"/>
        <w:ind w:right="119" w:hanging="425"/>
        <w:jc w:val="both"/>
      </w:pPr>
      <w:r>
        <w:t>Zamawiający jest uprawniony do naliczenia kar umownych w następujących przypadkach:</w:t>
      </w:r>
    </w:p>
    <w:p w14:paraId="636FABB6" w14:textId="3183EEAC" w:rsidR="0033283B" w:rsidRDefault="009D2B4F" w:rsidP="0033283B">
      <w:pPr>
        <w:pStyle w:val="Akapitzlist"/>
        <w:numPr>
          <w:ilvl w:val="0"/>
          <w:numId w:val="62"/>
        </w:numPr>
        <w:spacing w:after="38" w:line="270" w:lineRule="auto"/>
        <w:ind w:right="119"/>
        <w:jc w:val="both"/>
      </w:pPr>
      <w:r>
        <w:t xml:space="preserve">opóźnienia </w:t>
      </w:r>
      <w:r w:rsidR="0033283B">
        <w:t>w przekazaniu chociażby jednego z pojazdów</w:t>
      </w:r>
      <w:r w:rsidR="00BB3834">
        <w:t xml:space="preserve"> zgodnych z Załącznikiem nr 1 do Umowy (Opis Przedmiotu Zamówienia) i Załącznikiem nr 2 do Umowy (</w:t>
      </w:r>
      <w:r w:rsidR="00A60C39">
        <w:t>O</w:t>
      </w:r>
      <w:r w:rsidR="00BB3834">
        <w:t>ferta Wykonawcy)</w:t>
      </w:r>
      <w:r w:rsidR="0033283B">
        <w:t xml:space="preserve"> w odpowiednim terminie określonym w </w:t>
      </w:r>
      <w:r w:rsidR="00676EF6">
        <w:t xml:space="preserve">Załączniku </w:t>
      </w:r>
      <w:r w:rsidR="0033283B">
        <w:t xml:space="preserve">nr </w:t>
      </w:r>
      <w:r w:rsidR="00B07E91">
        <w:t xml:space="preserve">1 do Umowy </w:t>
      </w:r>
      <w:r w:rsidR="00B10EEC">
        <w:t xml:space="preserve"> (w przypadku zamówienia podstawowego w terminie określonym w Harmonogramie stanowiącym załącznik nr </w:t>
      </w:r>
      <w:r w:rsidR="00A54D44">
        <w:t>2</w:t>
      </w:r>
      <w:r w:rsidR="00B10EEC">
        <w:t xml:space="preserve"> do O</w:t>
      </w:r>
      <w:r w:rsidR="00177801">
        <w:t xml:space="preserve">pisu </w:t>
      </w:r>
      <w:r w:rsidR="00B10EEC">
        <w:t>P</w:t>
      </w:r>
      <w:r w:rsidR="00177801">
        <w:t xml:space="preserve">rzedmiotu </w:t>
      </w:r>
      <w:r w:rsidR="00B10EEC">
        <w:t>Z</w:t>
      </w:r>
      <w:r w:rsidR="00177801">
        <w:t>amówienia</w:t>
      </w:r>
      <w:r w:rsidR="00B10EEC">
        <w:t xml:space="preserve">, </w:t>
      </w:r>
      <w:r w:rsidR="00365EFF">
        <w:t xml:space="preserve">natomiast w przypadku skorzystania z prawa opcji w terminie wynikającym z odrębnego zamówienia o którym mowa w Opisie Przedmiotu Zamówienia i w </w:t>
      </w:r>
      <w:r w:rsidR="00365EFF" w:rsidRPr="00F50C17">
        <w:t xml:space="preserve">§ </w:t>
      </w:r>
      <w:r w:rsidR="00365EFF">
        <w:t>1 ust. 9 Umowy</w:t>
      </w:r>
      <w:r w:rsidR="0033283B">
        <w:t>)</w:t>
      </w:r>
      <w:r w:rsidR="00A54D44">
        <w:t>,</w:t>
      </w:r>
      <w:r w:rsidR="00700057">
        <w:t xml:space="preserve"> z zastrzeżeniem </w:t>
      </w:r>
      <w:r w:rsidR="00700057" w:rsidRPr="00F629EE">
        <w:t>§</w:t>
      </w:r>
      <w:r w:rsidR="00700057">
        <w:t>3 ust. 3 Umowy</w:t>
      </w:r>
      <w:r w:rsidR="00D91AB9">
        <w:t xml:space="preserve"> zdanie </w:t>
      </w:r>
      <w:r w:rsidR="00D91AB9" w:rsidRPr="00B7138E">
        <w:t>drugie</w:t>
      </w:r>
      <w:r w:rsidR="00B7138E" w:rsidRPr="00B7138E">
        <w:t>,</w:t>
      </w:r>
      <w:r w:rsidR="0033283B" w:rsidRPr="00B7138E">
        <w:t xml:space="preserve"> w wysokości </w:t>
      </w:r>
      <w:r w:rsidR="006614D3">
        <w:t>2</w:t>
      </w:r>
      <w:r w:rsidR="00B07E91" w:rsidRPr="00B7138E">
        <w:t xml:space="preserve">00 zł </w:t>
      </w:r>
      <w:r w:rsidR="00B7138E" w:rsidRPr="00B7138E">
        <w:t>netto</w:t>
      </w:r>
      <w:r w:rsidR="0033283B">
        <w:t xml:space="preserve">, za każdy </w:t>
      </w:r>
      <w:r w:rsidR="00B7138E">
        <w:t xml:space="preserve">rozpoczęty </w:t>
      </w:r>
      <w:r w:rsidR="0033283B">
        <w:t xml:space="preserve">dzień </w:t>
      </w:r>
      <w:r w:rsidR="00FC6F9B">
        <w:t>opóźnienia</w:t>
      </w:r>
      <w:r w:rsidR="0033283B">
        <w:t>;</w:t>
      </w:r>
    </w:p>
    <w:p w14:paraId="31B9E585" w14:textId="711B9031" w:rsidR="0033283B" w:rsidRDefault="0033283B" w:rsidP="0033283B">
      <w:pPr>
        <w:pStyle w:val="Akapitzlist"/>
        <w:numPr>
          <w:ilvl w:val="0"/>
          <w:numId w:val="62"/>
        </w:numPr>
        <w:spacing w:after="38" w:line="270" w:lineRule="auto"/>
        <w:ind w:right="119"/>
        <w:jc w:val="both"/>
      </w:pPr>
      <w:r>
        <w:t xml:space="preserve"> niedostarczenia przez Wykonawcę pojazdu zastępczego </w:t>
      </w:r>
      <w:r w:rsidR="00C12161">
        <w:t xml:space="preserve">w terminie określonym w </w:t>
      </w:r>
      <w:r w:rsidR="00676EF6">
        <w:t xml:space="preserve">Załączniku </w:t>
      </w:r>
      <w:r w:rsidR="00C12161">
        <w:t xml:space="preserve">nr 1 do </w:t>
      </w:r>
      <w:r w:rsidR="00676EF6">
        <w:t xml:space="preserve">Umowy </w:t>
      </w:r>
      <w:r w:rsidR="00C12161">
        <w:t xml:space="preserve">(Opis Przedmiotu Zamówienia) - w wysokości </w:t>
      </w:r>
      <w:r w:rsidR="006614D3">
        <w:t>2</w:t>
      </w:r>
      <w:r w:rsidR="00B7138E" w:rsidRPr="00B7138E">
        <w:t>00 zł netto</w:t>
      </w:r>
      <w:r w:rsidR="00B7138E">
        <w:t xml:space="preserve">, </w:t>
      </w:r>
      <w:r w:rsidR="00C12161">
        <w:t xml:space="preserve">za każdy </w:t>
      </w:r>
      <w:r w:rsidR="00B7138E">
        <w:t xml:space="preserve">rozpoczęty </w:t>
      </w:r>
      <w:r w:rsidR="00C12161">
        <w:t xml:space="preserve">dzień </w:t>
      </w:r>
      <w:r w:rsidR="004D6B86">
        <w:t>opóźnienia</w:t>
      </w:r>
      <w:r w:rsidR="00C12161">
        <w:t>;</w:t>
      </w:r>
    </w:p>
    <w:p w14:paraId="519569DB" w14:textId="2D73CEFC" w:rsidR="00700057" w:rsidRDefault="00700057" w:rsidP="0033283B">
      <w:pPr>
        <w:pStyle w:val="Akapitzlist"/>
        <w:numPr>
          <w:ilvl w:val="0"/>
          <w:numId w:val="62"/>
        </w:numPr>
        <w:spacing w:after="38" w:line="270" w:lineRule="auto"/>
        <w:ind w:right="119"/>
        <w:jc w:val="both"/>
      </w:pPr>
      <w:r>
        <w:t xml:space="preserve">niewyznaczenia terminu podjęcia naprawy, konserwacji, obsługi technicznej w terminie wskazanym w Załączniku nr 1 do Umowy (Opis Przedmiotu Zamówienia), w </w:t>
      </w:r>
      <w:r w:rsidRPr="00B52D41">
        <w:t xml:space="preserve">wysokości </w:t>
      </w:r>
      <w:r w:rsidRPr="003817CF">
        <w:t xml:space="preserve"> </w:t>
      </w:r>
      <w:r w:rsidR="00B52D41" w:rsidRPr="003817CF">
        <w:t>5</w:t>
      </w:r>
      <w:r w:rsidRPr="003817CF">
        <w:t xml:space="preserve"> %</w:t>
      </w:r>
      <w:r>
        <w:t xml:space="preserve"> </w:t>
      </w:r>
      <w:r w:rsidR="00B52D41">
        <w:t xml:space="preserve">miesięcznego Czynszu najmu pojazdu z odpowiedniej grupy (określonego w </w:t>
      </w:r>
      <w:r w:rsidR="00B52D41" w:rsidRPr="00BF2C1F">
        <w:t>§</w:t>
      </w:r>
      <w:r w:rsidR="00B52D41">
        <w:t xml:space="preserve">5 ust. 2 Umowy), </w:t>
      </w:r>
      <w:r>
        <w:t xml:space="preserve">za każdy </w:t>
      </w:r>
      <w:r w:rsidR="00971D5F">
        <w:t xml:space="preserve">rozpoczęty </w:t>
      </w:r>
      <w:r>
        <w:t>dzień opóźnienia;</w:t>
      </w:r>
    </w:p>
    <w:p w14:paraId="2E498503" w14:textId="02C3EF7D" w:rsidR="00700057" w:rsidRDefault="00700057" w:rsidP="0033283B">
      <w:pPr>
        <w:pStyle w:val="Akapitzlist"/>
        <w:numPr>
          <w:ilvl w:val="0"/>
          <w:numId w:val="62"/>
        </w:numPr>
        <w:spacing w:after="38" w:line="270" w:lineRule="auto"/>
        <w:ind w:right="119"/>
        <w:jc w:val="both"/>
      </w:pPr>
      <w:r>
        <w:t xml:space="preserve"> brak przyjazdu pojazdu holującego na miejsce zdarzenia w terminie określonym w Załączniku nr 1 do Umowy (Opis Przedmiotu Zamówienia), w </w:t>
      </w:r>
      <w:r w:rsidRPr="00B52D41">
        <w:t xml:space="preserve">wysokości </w:t>
      </w:r>
      <w:r w:rsidRPr="003817CF">
        <w:t xml:space="preserve"> </w:t>
      </w:r>
      <w:r w:rsidR="006614D3">
        <w:t>10</w:t>
      </w:r>
      <w:r w:rsidR="00B52D41" w:rsidRPr="00B52D41">
        <w:t>0 zł</w:t>
      </w:r>
      <w:r w:rsidR="00B52D41">
        <w:t xml:space="preserve"> netto</w:t>
      </w:r>
      <w:r>
        <w:t>, za każd</w:t>
      </w:r>
      <w:r w:rsidR="00B52D41">
        <w:t>ą</w:t>
      </w:r>
      <w:r>
        <w:t xml:space="preserve"> </w:t>
      </w:r>
      <w:r w:rsidR="00B52D41">
        <w:t>rozpoczętą godzinę</w:t>
      </w:r>
      <w:r>
        <w:t xml:space="preserve"> opóźnienia;</w:t>
      </w:r>
    </w:p>
    <w:p w14:paraId="03235E43" w14:textId="34BC2F19" w:rsidR="00700057" w:rsidRPr="003817CF" w:rsidRDefault="00C12161" w:rsidP="00700057">
      <w:pPr>
        <w:pStyle w:val="Akapitzlist"/>
        <w:numPr>
          <w:ilvl w:val="0"/>
          <w:numId w:val="62"/>
        </w:numPr>
        <w:spacing w:after="38" w:line="270" w:lineRule="auto"/>
        <w:ind w:right="119"/>
        <w:jc w:val="both"/>
      </w:pPr>
      <w:r>
        <w:t xml:space="preserve">za </w:t>
      </w:r>
      <w:r w:rsidR="00971D5F">
        <w:t xml:space="preserve">niedostarczenie </w:t>
      </w:r>
      <w:r w:rsidR="00971D5F" w:rsidRPr="003817CF">
        <w:t xml:space="preserve">potwierdzenia zawarcia umowy ubezpieczenia pojazdu w terminie określonym w Umowie </w:t>
      </w:r>
      <w:r w:rsidRPr="003817CF">
        <w:t xml:space="preserve">w wysokości </w:t>
      </w:r>
      <w:r w:rsidR="00971D5F" w:rsidRPr="003817CF">
        <w:t>3</w:t>
      </w:r>
      <w:r w:rsidRPr="003817CF">
        <w:t xml:space="preserve">% </w:t>
      </w:r>
      <w:r w:rsidR="00971D5F" w:rsidRPr="003817CF">
        <w:t>miesięcznego Czynszu najmu pojazdu z odpowiedniej grupy (określonego w §5 ust. 2 Umowy), za każdy rozpoczęty dzień opóźnienia</w:t>
      </w:r>
      <w:r w:rsidRPr="003817CF">
        <w:t>;</w:t>
      </w:r>
    </w:p>
    <w:p w14:paraId="3DAA9DE4" w14:textId="66A3F56F" w:rsidR="00C12161" w:rsidRPr="003817CF" w:rsidRDefault="00C12161" w:rsidP="00C12161">
      <w:pPr>
        <w:pStyle w:val="Akapitzlist"/>
        <w:numPr>
          <w:ilvl w:val="0"/>
          <w:numId w:val="62"/>
        </w:numPr>
        <w:spacing w:after="38" w:line="270" w:lineRule="auto"/>
        <w:ind w:right="119"/>
        <w:jc w:val="both"/>
      </w:pPr>
      <w:r w:rsidRPr="003817CF">
        <w:t xml:space="preserve">odstąpienia od </w:t>
      </w:r>
      <w:r w:rsidR="003817CF">
        <w:t>U</w:t>
      </w:r>
      <w:r w:rsidRPr="003817CF">
        <w:t xml:space="preserve">mowy w całości lub w części z przyczyn leżących po stronie Wykonawcy lub wypowiedzenia </w:t>
      </w:r>
      <w:r w:rsidR="003817CF">
        <w:t>U</w:t>
      </w:r>
      <w:r w:rsidRPr="003817CF">
        <w:t xml:space="preserve">mowy ze skutkiem natychmiastowym z przyczyn leżących po stronie </w:t>
      </w:r>
      <w:r w:rsidRPr="003817CF">
        <w:lastRenderedPageBreak/>
        <w:t xml:space="preserve">Wykonawcy – w wysokości </w:t>
      </w:r>
      <w:r w:rsidR="008F4925" w:rsidRPr="003817CF">
        <w:t>10</w:t>
      </w:r>
      <w:r w:rsidRPr="003817CF">
        <w:t>% maksymalnego wynagrodzenia brutto określonego w §</w:t>
      </w:r>
      <w:r w:rsidR="00377BF8" w:rsidRPr="003817CF">
        <w:t>5</w:t>
      </w:r>
      <w:r w:rsidRPr="003817CF">
        <w:t xml:space="preserve"> ust. 1 </w:t>
      </w:r>
      <w:r w:rsidR="003817CF">
        <w:t>U</w:t>
      </w:r>
      <w:r w:rsidRPr="003817CF">
        <w:t>mowy.</w:t>
      </w:r>
    </w:p>
    <w:p w14:paraId="39B72353" w14:textId="43DE99A5" w:rsidR="0033283B" w:rsidRDefault="00114AB3" w:rsidP="0033283B">
      <w:pPr>
        <w:numPr>
          <w:ilvl w:val="0"/>
          <w:numId w:val="61"/>
        </w:numPr>
        <w:spacing w:after="38" w:line="270" w:lineRule="auto"/>
        <w:ind w:right="119" w:hanging="425"/>
        <w:jc w:val="both"/>
      </w:pPr>
      <w:r>
        <w:t xml:space="preserve">Poza przypadkami wskazanymi w ust. 1 powyżej, w </w:t>
      </w:r>
      <w:r w:rsidR="00C12161">
        <w:t xml:space="preserve">przypadku </w:t>
      </w:r>
      <w:r>
        <w:t xml:space="preserve">rażącego </w:t>
      </w:r>
      <w:r w:rsidR="00C12161">
        <w:t xml:space="preserve">naruszenia przez Wykonawcę warunków niniejszej </w:t>
      </w:r>
      <w:r w:rsidR="00700057">
        <w:t xml:space="preserve">Umowy i jej załączników, </w:t>
      </w:r>
      <w:r w:rsidR="00C12161">
        <w:t xml:space="preserve">mających istotny wpływ na jej wykonanie, Zamawiający może żądać zapłaty kary umownej w wysokości  </w:t>
      </w:r>
      <w:r w:rsidR="008F4925">
        <w:t xml:space="preserve">0,01 </w:t>
      </w:r>
      <w:r w:rsidR="00C12161">
        <w:t>%</w:t>
      </w:r>
      <w:r w:rsidR="00676EF6" w:rsidRPr="00676EF6">
        <w:t xml:space="preserve">wartości maksymalnego wynagrodzenia brutto określonego w §5 ust. 1 </w:t>
      </w:r>
      <w:r w:rsidR="003817CF">
        <w:t>U</w:t>
      </w:r>
      <w:r w:rsidR="00676EF6" w:rsidRPr="00676EF6">
        <w:t>mowy</w:t>
      </w:r>
      <w:r w:rsidR="00FC59CB">
        <w:t xml:space="preserve">, za każdy dzień </w:t>
      </w:r>
      <w:r w:rsidR="008F4925">
        <w:t xml:space="preserve">trwania </w:t>
      </w:r>
      <w:r w:rsidR="00FC59CB">
        <w:t>naruszenia</w:t>
      </w:r>
      <w:r w:rsidR="00676EF6" w:rsidDel="00676EF6">
        <w:t xml:space="preserve"> </w:t>
      </w:r>
      <w:r w:rsidR="00C12161">
        <w:t>.</w:t>
      </w:r>
    </w:p>
    <w:p w14:paraId="6F2917B6" w14:textId="69EABC1E" w:rsidR="00114AB3" w:rsidRDefault="00114AB3" w:rsidP="0033283B">
      <w:pPr>
        <w:numPr>
          <w:ilvl w:val="0"/>
          <w:numId w:val="61"/>
        </w:numPr>
        <w:spacing w:after="38" w:line="270" w:lineRule="auto"/>
        <w:ind w:right="119" w:hanging="425"/>
        <w:jc w:val="both"/>
      </w:pPr>
      <w:r>
        <w:t>Kara wskazana w ust. 2 nie będzie naliczana kumulatywnie z karami określonymi w ust. 1 Umowy.</w:t>
      </w:r>
    </w:p>
    <w:p w14:paraId="7FBFDE7E" w14:textId="40519BF3" w:rsidR="00C12161" w:rsidRDefault="008344F2" w:rsidP="0033283B">
      <w:pPr>
        <w:numPr>
          <w:ilvl w:val="0"/>
          <w:numId w:val="61"/>
        </w:numPr>
        <w:spacing w:after="38" w:line="270" w:lineRule="auto"/>
        <w:ind w:right="119" w:hanging="425"/>
        <w:jc w:val="both"/>
      </w:pPr>
      <w:r>
        <w:t>Zamawiający zastrzega sobie prawo potrącenia kar umownych z wynagrodzenia Wykonawcy</w:t>
      </w:r>
      <w:r w:rsidR="007F6A25">
        <w:t xml:space="preserve"> bez odrębnego wezwania</w:t>
      </w:r>
      <w:r>
        <w:t xml:space="preserve"> lub na podstawie pisemnego wezwania do zapłaty, według wyboru Zamawiającego.</w:t>
      </w:r>
      <w:r w:rsidR="00405158">
        <w:t xml:space="preserve"> W drugim przypadku kary umowne będą płatne w terminie 7 dni od wezwania Wykonawcy do ich zapłaty.</w:t>
      </w:r>
      <w:r w:rsidR="007F6A25">
        <w:t xml:space="preserve"> </w:t>
      </w:r>
    </w:p>
    <w:p w14:paraId="5559FE1E" w14:textId="6FD03016" w:rsidR="008344F2" w:rsidRDefault="00405158" w:rsidP="0033283B">
      <w:pPr>
        <w:numPr>
          <w:ilvl w:val="0"/>
          <w:numId w:val="61"/>
        </w:numPr>
        <w:spacing w:after="38" w:line="270" w:lineRule="auto"/>
        <w:ind w:right="119" w:hanging="425"/>
        <w:jc w:val="both"/>
      </w:pPr>
      <w:r>
        <w:t>Zamawiający jest uprawniony do dochodzenia naprawienia szkody na zasadach ogólnych w wysokości przewyższającej wysokość zastrzeżonych kar umownych.</w:t>
      </w:r>
      <w:r w:rsidR="008344F2">
        <w:t xml:space="preserve"> </w:t>
      </w:r>
    </w:p>
    <w:p w14:paraId="4BD46A4E" w14:textId="3A2A479D" w:rsidR="00405158" w:rsidRDefault="00405158" w:rsidP="0033283B">
      <w:pPr>
        <w:numPr>
          <w:ilvl w:val="0"/>
          <w:numId w:val="61"/>
        </w:numPr>
        <w:spacing w:after="38" w:line="270" w:lineRule="auto"/>
        <w:ind w:right="119" w:hanging="425"/>
        <w:jc w:val="both"/>
      </w:pPr>
      <w:r>
        <w:t xml:space="preserve">Wypowiedzenie </w:t>
      </w:r>
      <w:r w:rsidR="00EE4926">
        <w:t>U</w:t>
      </w:r>
      <w:r>
        <w:t xml:space="preserve">mowy nie </w:t>
      </w:r>
      <w:r w:rsidR="00044F12">
        <w:t>wpływa na prawo Zamawiającego</w:t>
      </w:r>
      <w:r>
        <w:t xml:space="preserve"> do dochodzenia zastrzeżonych kar umownych.</w:t>
      </w:r>
    </w:p>
    <w:p w14:paraId="2E17398D" w14:textId="77777777" w:rsidR="00405158" w:rsidRDefault="00405158" w:rsidP="00405158">
      <w:pPr>
        <w:spacing w:after="38" w:line="270" w:lineRule="auto"/>
        <w:ind w:right="119"/>
        <w:jc w:val="both"/>
      </w:pPr>
    </w:p>
    <w:p w14:paraId="5C031E1D" w14:textId="6AA84024" w:rsidR="00405158" w:rsidRPr="00BF2C1F" w:rsidRDefault="00405158" w:rsidP="00405158">
      <w:pPr>
        <w:pStyle w:val="Nagwek2"/>
        <w:ind w:left="1149" w:right="1084"/>
        <w:jc w:val="center"/>
        <w:rPr>
          <w:rFonts w:asciiTheme="minorHAnsi" w:hAnsiTheme="minorHAnsi"/>
        </w:rPr>
      </w:pPr>
      <w:r w:rsidRPr="00773D38">
        <w:rPr>
          <w:rFonts w:asciiTheme="minorHAnsi" w:hAnsiTheme="minorHAnsi"/>
        </w:rPr>
        <w:t xml:space="preserve">§ </w:t>
      </w:r>
      <w:r w:rsidR="00F275FA" w:rsidRPr="00773D38">
        <w:rPr>
          <w:rFonts w:asciiTheme="minorHAnsi" w:hAnsiTheme="minorHAnsi"/>
        </w:rPr>
        <w:t>7</w:t>
      </w:r>
      <w:r w:rsidRPr="00773D38">
        <w:rPr>
          <w:rFonts w:asciiTheme="minorHAnsi" w:hAnsiTheme="minorHAnsi"/>
        </w:rPr>
        <w:t xml:space="preserve"> Wypowiedzenie umowy</w:t>
      </w:r>
    </w:p>
    <w:p w14:paraId="7EA73691" w14:textId="77777777" w:rsidR="00405158" w:rsidRPr="00BF2C1F" w:rsidRDefault="00405158" w:rsidP="00405158"/>
    <w:p w14:paraId="6FE5586D" w14:textId="7F34FD54" w:rsidR="00405158" w:rsidRDefault="00405158" w:rsidP="004B5954">
      <w:pPr>
        <w:numPr>
          <w:ilvl w:val="0"/>
          <w:numId w:val="63"/>
        </w:numPr>
        <w:spacing w:after="38" w:line="270" w:lineRule="auto"/>
        <w:ind w:right="119" w:hanging="425"/>
        <w:jc w:val="both"/>
      </w:pPr>
      <w:r>
        <w:t xml:space="preserve">Zamawiający  </w:t>
      </w:r>
      <w:r w:rsidR="004B5954">
        <w:t xml:space="preserve">ma prawo do wypowiedzenia </w:t>
      </w:r>
      <w:r w:rsidR="00EE4926">
        <w:t>U</w:t>
      </w:r>
      <w:r w:rsidR="004B5954">
        <w:t xml:space="preserve">mowy z zachowaniem 30-dniowego okresu wypowiedzenia w przypadku gdy Wykonawca nie wykona lub wykona nienależycie przedmiot </w:t>
      </w:r>
      <w:r w:rsidR="00EE4926">
        <w:t>U</w:t>
      </w:r>
      <w:r w:rsidR="004B5954">
        <w:t xml:space="preserve">mowy po raz drugi, z przyczyn które znalazły się już we wcześniejszym protokole odbioru usług, o którym mowa w </w:t>
      </w:r>
      <w:r w:rsidR="004B5954" w:rsidRPr="00BF2C1F">
        <w:t>§</w:t>
      </w:r>
      <w:r w:rsidR="00D416E3">
        <w:t xml:space="preserve">5 </w:t>
      </w:r>
      <w:r w:rsidR="004B5954">
        <w:t xml:space="preserve">ust. </w:t>
      </w:r>
      <w:r w:rsidR="00E83A7F">
        <w:t>8</w:t>
      </w:r>
      <w:r w:rsidR="00D416E3">
        <w:t xml:space="preserve">-9 </w:t>
      </w:r>
      <w:r w:rsidR="008F4925">
        <w:t>Umowy</w:t>
      </w:r>
      <w:r w:rsidR="004B5954">
        <w:t xml:space="preserve">. Ponadto Zamawiający może naliczyć w takim przypadku karę umowną </w:t>
      </w:r>
      <w:r w:rsidR="008F4925">
        <w:t xml:space="preserve">określoną w </w:t>
      </w:r>
      <w:r w:rsidR="008F4925" w:rsidRPr="00BF2C1F">
        <w:t xml:space="preserve">§ </w:t>
      </w:r>
      <w:r w:rsidR="008F4925">
        <w:t>6 ust. 2 Umowy</w:t>
      </w:r>
      <w:r w:rsidR="004B5954">
        <w:t>.</w:t>
      </w:r>
    </w:p>
    <w:p w14:paraId="3F6F0531" w14:textId="6E0BE19A" w:rsidR="004B5954" w:rsidRDefault="004B5954" w:rsidP="004B5954">
      <w:pPr>
        <w:numPr>
          <w:ilvl w:val="0"/>
          <w:numId w:val="63"/>
        </w:numPr>
        <w:spacing w:after="38" w:line="270" w:lineRule="auto"/>
        <w:ind w:right="119" w:hanging="425"/>
        <w:jc w:val="both"/>
      </w:pPr>
      <w:r>
        <w:t xml:space="preserve">Zamawiający jest uprawniony do wypowiedzenia </w:t>
      </w:r>
      <w:r w:rsidR="00EE4926">
        <w:t>U</w:t>
      </w:r>
      <w:r>
        <w:t>mowy ze skutkiem natychmiastowym w następujących przypadkach:</w:t>
      </w:r>
    </w:p>
    <w:p w14:paraId="7FA2BE02" w14:textId="25341711" w:rsidR="00F275FA" w:rsidRDefault="00144FFC" w:rsidP="00B10EEC">
      <w:pPr>
        <w:pStyle w:val="Akapitzlist"/>
        <w:numPr>
          <w:ilvl w:val="0"/>
          <w:numId w:val="64"/>
        </w:numPr>
        <w:spacing w:after="38" w:line="270" w:lineRule="auto"/>
        <w:ind w:right="119"/>
        <w:jc w:val="both"/>
      </w:pPr>
      <w:r>
        <w:t xml:space="preserve">opóźnienia </w:t>
      </w:r>
      <w:r w:rsidR="00F275FA">
        <w:t>w przekazaniu chociażby jednego pojazdu</w:t>
      </w:r>
      <w:r w:rsidR="00BB3834">
        <w:t xml:space="preserve"> zgodnego </w:t>
      </w:r>
      <w:r w:rsidR="00F275FA">
        <w:t xml:space="preserve"> </w:t>
      </w:r>
      <w:r w:rsidR="00BB3834">
        <w:t>z Załącznikiem nr 1 do Umowy (Opis Przedmiotu Zamówienia) i Załącznikiem nr 2 do Umowy (</w:t>
      </w:r>
      <w:r w:rsidR="00A60C39">
        <w:t>O</w:t>
      </w:r>
      <w:r w:rsidR="00BB3834">
        <w:t>ferta Wykonawcy)</w:t>
      </w:r>
      <w:r w:rsidR="00AC13BB">
        <w:t xml:space="preserve"> </w:t>
      </w:r>
      <w:r w:rsidR="00F275FA">
        <w:t xml:space="preserve">w stosunku do terminu określonego w załączniku nr </w:t>
      </w:r>
      <w:r w:rsidR="00D416E3">
        <w:t xml:space="preserve">1 </w:t>
      </w:r>
      <w:r w:rsidR="00F275FA">
        <w:t xml:space="preserve">do </w:t>
      </w:r>
      <w:r w:rsidR="00D416E3">
        <w:t xml:space="preserve">Umowy </w:t>
      </w:r>
      <w:r w:rsidR="00B10EEC" w:rsidRPr="00B10EEC">
        <w:t xml:space="preserve">(w przypadku zamówienia podstawowego w terminie określonym w Harmonogramie stanowiącym załącznik nr </w:t>
      </w:r>
      <w:r w:rsidR="00A54D44">
        <w:t>2</w:t>
      </w:r>
      <w:r w:rsidR="00B10EEC" w:rsidRPr="00B10EEC">
        <w:t xml:space="preserve"> do O</w:t>
      </w:r>
      <w:r w:rsidR="004E299B">
        <w:t xml:space="preserve">pisu </w:t>
      </w:r>
      <w:r w:rsidR="00B10EEC" w:rsidRPr="00B10EEC">
        <w:t>P</w:t>
      </w:r>
      <w:r w:rsidR="004E299B">
        <w:t xml:space="preserve">rzedmiotu </w:t>
      </w:r>
      <w:r w:rsidR="00B10EEC" w:rsidRPr="00B10EEC">
        <w:t>Z</w:t>
      </w:r>
      <w:r w:rsidR="004E299B">
        <w:t>amówienia</w:t>
      </w:r>
      <w:r w:rsidR="00B10EEC" w:rsidRPr="00B10EEC">
        <w:t xml:space="preserve">, </w:t>
      </w:r>
      <w:r w:rsidR="00365EFF">
        <w:t xml:space="preserve">natomiast w przypadku skorzystania z prawa opcji w terminie wynikającym z odrębnego zamówienia o którym mowa w Opisie Przedmiotu Zamówienia i w </w:t>
      </w:r>
      <w:r w:rsidR="00365EFF" w:rsidRPr="00F50C17">
        <w:t xml:space="preserve">§ </w:t>
      </w:r>
      <w:r w:rsidR="00365EFF">
        <w:t>1 ust. 9 Umowy</w:t>
      </w:r>
      <w:r w:rsidR="00641DBF">
        <w:t>, przekraczającego 7 dni</w:t>
      </w:r>
      <w:r w:rsidR="00F275FA">
        <w:t>;</w:t>
      </w:r>
    </w:p>
    <w:p w14:paraId="5843EEDE" w14:textId="6DB37A49" w:rsidR="00F275FA" w:rsidRDefault="00144FFC" w:rsidP="00F275FA">
      <w:pPr>
        <w:pStyle w:val="Akapitzlist"/>
        <w:numPr>
          <w:ilvl w:val="0"/>
          <w:numId w:val="64"/>
        </w:numPr>
        <w:spacing w:after="38" w:line="270" w:lineRule="auto"/>
        <w:ind w:right="119"/>
        <w:jc w:val="both"/>
      </w:pPr>
      <w:r>
        <w:t xml:space="preserve">opóźnienia </w:t>
      </w:r>
      <w:r w:rsidR="00F275FA">
        <w:t xml:space="preserve">w przekazaniu pojazdu zastępczego w stosunku do terminu określonego w </w:t>
      </w:r>
      <w:r w:rsidR="00D416E3">
        <w:t xml:space="preserve">Załączniku </w:t>
      </w:r>
      <w:r w:rsidR="00F275FA">
        <w:t xml:space="preserve">nr 1 do </w:t>
      </w:r>
      <w:r w:rsidR="00D416E3">
        <w:t xml:space="preserve">Umowy </w:t>
      </w:r>
      <w:r w:rsidR="00F275FA">
        <w:t xml:space="preserve">(Opis Przedmiotu Zamówienia), w przypadku gdy </w:t>
      </w:r>
      <w:r w:rsidR="00D416E3">
        <w:t xml:space="preserve">opóźnienie </w:t>
      </w:r>
      <w:r w:rsidR="00F275FA">
        <w:t xml:space="preserve">przekroczy </w:t>
      </w:r>
      <w:r w:rsidR="00D416E3">
        <w:t xml:space="preserve">24 </w:t>
      </w:r>
      <w:r w:rsidR="00F275FA">
        <w:t>godzin</w:t>
      </w:r>
      <w:r w:rsidR="00D416E3">
        <w:t>y</w:t>
      </w:r>
      <w:r w:rsidR="00F275FA">
        <w:t>;</w:t>
      </w:r>
    </w:p>
    <w:p w14:paraId="0CB4F5AB" w14:textId="22CBDD03" w:rsidR="00D416E3" w:rsidRDefault="00D416E3" w:rsidP="00F275FA">
      <w:pPr>
        <w:pStyle w:val="Akapitzlist"/>
        <w:numPr>
          <w:ilvl w:val="0"/>
          <w:numId w:val="64"/>
        </w:numPr>
        <w:spacing w:after="38" w:line="270" w:lineRule="auto"/>
        <w:ind w:right="119"/>
        <w:jc w:val="both"/>
      </w:pPr>
      <w:r>
        <w:t>ubezpieczenia pojazdu na warunkach odmiennych od tych wskazanych w Umowie i jej załącznikach, jak również w przypadku nieubezpieczenia pojazdu;</w:t>
      </w:r>
    </w:p>
    <w:p w14:paraId="01EA90B0" w14:textId="039416BA" w:rsidR="00D416E3" w:rsidRDefault="00D416E3" w:rsidP="00F275FA">
      <w:pPr>
        <w:pStyle w:val="Akapitzlist"/>
        <w:numPr>
          <w:ilvl w:val="0"/>
          <w:numId w:val="64"/>
        </w:numPr>
        <w:spacing w:after="38" w:line="270" w:lineRule="auto"/>
        <w:ind w:right="119"/>
        <w:jc w:val="both"/>
      </w:pPr>
      <w:r>
        <w:t xml:space="preserve">wykonywania obsługi serwisowej, usługi </w:t>
      </w:r>
      <w:r w:rsidR="00E83A7F">
        <w:t>A</w:t>
      </w:r>
      <w:r>
        <w:t>ssistance, usługi naprawy , wymiany opon w sposób odmienny od wskazanego w Umowie i jej załącznikach – po uprzednim pisemnym wezwaniu Wykonawcy do zaprzestania naruszeń i po bezskutecznym upływie terminu wskazanego w wezwaniu;</w:t>
      </w:r>
    </w:p>
    <w:p w14:paraId="336F8528" w14:textId="47F93584" w:rsidR="00F275FA" w:rsidRDefault="00F275FA" w:rsidP="00F275FA">
      <w:pPr>
        <w:pStyle w:val="Akapitzlist"/>
        <w:numPr>
          <w:ilvl w:val="0"/>
          <w:numId w:val="64"/>
        </w:numPr>
        <w:spacing w:after="38" w:line="270" w:lineRule="auto"/>
        <w:ind w:right="119"/>
        <w:jc w:val="both"/>
      </w:pPr>
      <w:r>
        <w:t xml:space="preserve">niewykonywaniu lub wykonywaniu innych postanowień </w:t>
      </w:r>
      <w:r w:rsidR="00EE4926">
        <w:t>U</w:t>
      </w:r>
      <w:r>
        <w:t xml:space="preserve">mowy w rażąco nienależyty sposób, pomimo wcześniejszego pisemnego wezwania Wykonawcy do zaprzestania naruszeń i wykonywania </w:t>
      </w:r>
      <w:r w:rsidR="00A60C39">
        <w:t>U</w:t>
      </w:r>
      <w:r>
        <w:t>mowy w sposób należyty</w:t>
      </w:r>
      <w:r w:rsidR="00D416E3">
        <w:t xml:space="preserve"> i po bezskutecznym upływie terminu wskazanego w wezwaniu</w:t>
      </w:r>
      <w:r>
        <w:t xml:space="preserve">.  </w:t>
      </w:r>
    </w:p>
    <w:p w14:paraId="1BFA6385" w14:textId="77777777" w:rsidR="00F275FA" w:rsidRDefault="00F275FA" w:rsidP="00F275FA">
      <w:pPr>
        <w:spacing w:after="38" w:line="270" w:lineRule="auto"/>
        <w:ind w:left="425" w:right="119"/>
        <w:jc w:val="both"/>
      </w:pPr>
    </w:p>
    <w:p w14:paraId="4C07A2F3" w14:textId="661ED708" w:rsidR="00405158" w:rsidRDefault="004B5954" w:rsidP="00405158">
      <w:pPr>
        <w:numPr>
          <w:ilvl w:val="0"/>
          <w:numId w:val="63"/>
        </w:numPr>
        <w:spacing w:after="38" w:line="270" w:lineRule="auto"/>
        <w:ind w:right="119" w:hanging="425"/>
        <w:jc w:val="both"/>
      </w:pPr>
      <w:r>
        <w:t>Wypowiedzenie w przypadkach określonych w ust. 1 i 2 powyżej następuje w formie pisemnej pod rygorem nieważności.</w:t>
      </w:r>
      <w:r w:rsidR="00F275FA">
        <w:t xml:space="preserve"> Zamawiający zwróci pojazdy Wykonawcy w terminie 14 dni od dnia otrzymania przez Wykonawcę pisemnego wypowiedzenia.</w:t>
      </w:r>
    </w:p>
    <w:p w14:paraId="627F31FF" w14:textId="77777777" w:rsidR="004B5954" w:rsidRDefault="004B5954" w:rsidP="00F275FA">
      <w:pPr>
        <w:spacing w:after="38" w:line="270" w:lineRule="auto"/>
        <w:ind w:left="425" w:right="119"/>
        <w:jc w:val="both"/>
      </w:pPr>
    </w:p>
    <w:p w14:paraId="4D8A1F65" w14:textId="1774360B" w:rsidR="00F275FA" w:rsidRPr="00BF2C1F" w:rsidRDefault="00F275FA" w:rsidP="00F275FA">
      <w:pPr>
        <w:pStyle w:val="Nagwek2"/>
        <w:ind w:left="1149" w:right="1084"/>
        <w:jc w:val="center"/>
        <w:rPr>
          <w:rFonts w:asciiTheme="minorHAnsi" w:hAnsiTheme="minorHAnsi"/>
        </w:rPr>
      </w:pPr>
      <w:r w:rsidRPr="00BF2C1F">
        <w:rPr>
          <w:rFonts w:asciiTheme="minorHAnsi" w:hAnsiTheme="minorHAnsi"/>
        </w:rPr>
        <w:t xml:space="preserve">§ </w:t>
      </w:r>
      <w:r>
        <w:rPr>
          <w:rFonts w:asciiTheme="minorHAnsi" w:hAnsiTheme="minorHAnsi"/>
        </w:rPr>
        <w:t>8</w:t>
      </w:r>
      <w:r w:rsidRPr="00BF2C1F">
        <w:rPr>
          <w:rFonts w:asciiTheme="minorHAnsi" w:hAnsiTheme="minorHAnsi"/>
        </w:rPr>
        <w:t xml:space="preserve"> </w:t>
      </w:r>
      <w:r>
        <w:rPr>
          <w:rFonts w:asciiTheme="minorHAnsi" w:hAnsiTheme="minorHAnsi"/>
        </w:rPr>
        <w:t xml:space="preserve">Zmiany </w:t>
      </w:r>
      <w:r w:rsidR="00004D07">
        <w:rPr>
          <w:rFonts w:asciiTheme="minorHAnsi" w:hAnsiTheme="minorHAnsi"/>
        </w:rPr>
        <w:t>U</w:t>
      </w:r>
      <w:r>
        <w:rPr>
          <w:rFonts w:asciiTheme="minorHAnsi" w:hAnsiTheme="minorHAnsi"/>
        </w:rPr>
        <w:t>mowy</w:t>
      </w:r>
    </w:p>
    <w:p w14:paraId="46E35569" w14:textId="77777777" w:rsidR="00F275FA" w:rsidRPr="00BF2C1F" w:rsidRDefault="00F275FA" w:rsidP="00F275FA"/>
    <w:p w14:paraId="1A507051" w14:textId="0B373CCB" w:rsidR="00F275FA" w:rsidRDefault="00377BF8" w:rsidP="0042195B">
      <w:pPr>
        <w:numPr>
          <w:ilvl w:val="0"/>
          <w:numId w:val="70"/>
        </w:numPr>
        <w:spacing w:after="38" w:line="270" w:lineRule="auto"/>
        <w:ind w:right="119" w:hanging="425"/>
        <w:jc w:val="both"/>
      </w:pPr>
      <w:r>
        <w:t xml:space="preserve">Strony są uprawnione do dokonania zmian </w:t>
      </w:r>
      <w:r w:rsidR="000559CC">
        <w:t>U</w:t>
      </w:r>
      <w:r>
        <w:t>mow</w:t>
      </w:r>
      <w:r w:rsidR="000559CC">
        <w:t>y</w:t>
      </w:r>
      <w:r>
        <w:t xml:space="preserve">, których łączna wartość jest mniejsza niż 10 % maksymalnego wynagrodzenia określonego  w </w:t>
      </w:r>
      <w:r w:rsidR="00F275FA">
        <w:t xml:space="preserve"> </w:t>
      </w:r>
      <w:r w:rsidRPr="00BF2C1F">
        <w:t>§</w:t>
      </w:r>
      <w:r>
        <w:t xml:space="preserve">5 ust. 1 </w:t>
      </w:r>
      <w:r w:rsidR="00C52063">
        <w:t>Umowy</w:t>
      </w:r>
      <w:r w:rsidR="00004D07">
        <w:t xml:space="preserve"> oraz równocześnie mniejsza niż kwota określona w przepisach wydanych na podstawie art. 11 ust. 8 ustawy – Prawo zamówień publicznych</w:t>
      </w:r>
      <w:r>
        <w:t xml:space="preserve">, niezależnie od innych </w:t>
      </w:r>
      <w:r w:rsidR="00D9235E">
        <w:t>przypadków zmian dozwolonych przepisami ustawy</w:t>
      </w:r>
      <w:r w:rsidR="00C52063">
        <w:t xml:space="preserve"> Prawo zamówień publicznych </w:t>
      </w:r>
      <w:r w:rsidR="00D9235E">
        <w:t xml:space="preserve">lub postanowieniami niniejszej </w:t>
      </w:r>
      <w:r w:rsidR="00C52063">
        <w:t>Umowy</w:t>
      </w:r>
      <w:r w:rsidR="00D9235E">
        <w:t>.</w:t>
      </w:r>
    </w:p>
    <w:p w14:paraId="50219BF5" w14:textId="34505596" w:rsidR="00D9235E" w:rsidRDefault="00D9235E" w:rsidP="0042195B">
      <w:pPr>
        <w:numPr>
          <w:ilvl w:val="0"/>
          <w:numId w:val="70"/>
        </w:numPr>
        <w:spacing w:after="38" w:line="270" w:lineRule="auto"/>
        <w:ind w:right="119" w:hanging="425"/>
        <w:jc w:val="both"/>
      </w:pPr>
      <w:r>
        <w:t>Zmiany Umowy (w tym jej załączników) mogą nast</w:t>
      </w:r>
      <w:r w:rsidR="00BA2633">
        <w:t>ąpić wyłącznie w formie pisemnego aneksu</w:t>
      </w:r>
      <w:r>
        <w:t xml:space="preserve"> pod rygorem nieważności oraz za zgodą obu Stron, </w:t>
      </w:r>
      <w:r w:rsidR="00BA2633">
        <w:t>z zastrzeżeniem art. 144 ustawy – Prawo zamówień publicznych.</w:t>
      </w:r>
    </w:p>
    <w:p w14:paraId="429144F4" w14:textId="1033DC0F" w:rsidR="007B7B77" w:rsidRPr="0042195B" w:rsidRDefault="007B7B77" w:rsidP="00144FFC">
      <w:pPr>
        <w:numPr>
          <w:ilvl w:val="0"/>
          <w:numId w:val="70"/>
        </w:numPr>
        <w:spacing w:after="38" w:line="270" w:lineRule="auto"/>
        <w:ind w:right="119" w:hanging="425"/>
        <w:jc w:val="both"/>
      </w:pPr>
      <w:r w:rsidRPr="0042195B">
        <w:t xml:space="preserve">Zgodnie z art. 144 ust. 1 pkt 1 ustawy – Prawo zamówień publicznych, Zamawiający zachowuje możliwość wprowadzenia zmian do </w:t>
      </w:r>
      <w:r w:rsidR="004674A7">
        <w:t>U</w:t>
      </w:r>
      <w:r w:rsidRPr="0042195B">
        <w:t>mowy</w:t>
      </w:r>
      <w:r w:rsidR="00773D38" w:rsidRPr="0042195B">
        <w:t xml:space="preserve"> </w:t>
      </w:r>
      <w:r w:rsidR="002A5CDC" w:rsidRPr="0042195B">
        <w:t>wynikających z następujących okoliczności</w:t>
      </w:r>
      <w:r w:rsidRPr="0042195B">
        <w:t xml:space="preserve">: </w:t>
      </w:r>
    </w:p>
    <w:p w14:paraId="5A0F24FF" w14:textId="4E7452D8" w:rsidR="007B7B77" w:rsidRDefault="002A5CDC" w:rsidP="007B7B77">
      <w:pPr>
        <w:pStyle w:val="Akapitzlist"/>
        <w:numPr>
          <w:ilvl w:val="0"/>
          <w:numId w:val="65"/>
        </w:numPr>
        <w:spacing w:after="38" w:line="270" w:lineRule="auto"/>
        <w:ind w:right="119"/>
        <w:jc w:val="both"/>
      </w:pPr>
      <w:r>
        <w:t xml:space="preserve">zmiany </w:t>
      </w:r>
      <w:r w:rsidR="007B7B77">
        <w:t xml:space="preserve">powszechnie obowiązujących przepisów prawa w zakresie mającym wpływ na realizację przedmiotu </w:t>
      </w:r>
      <w:r w:rsidR="004674A7">
        <w:t>U</w:t>
      </w:r>
      <w:r w:rsidR="007B7B77">
        <w:t>mowy</w:t>
      </w:r>
      <w:r w:rsidR="00C52063">
        <w:t>;</w:t>
      </w:r>
    </w:p>
    <w:p w14:paraId="120B3B1B" w14:textId="03FEBCAB" w:rsidR="007B7B77" w:rsidRDefault="002A5CDC" w:rsidP="007B7B77">
      <w:pPr>
        <w:pStyle w:val="Akapitzlist"/>
        <w:numPr>
          <w:ilvl w:val="0"/>
          <w:numId w:val="65"/>
        </w:numPr>
        <w:spacing w:after="38" w:line="270" w:lineRule="auto"/>
        <w:ind w:right="119"/>
        <w:jc w:val="both"/>
      </w:pPr>
      <w:r>
        <w:t xml:space="preserve">zmiany </w:t>
      </w:r>
      <w:r w:rsidR="007B7B77">
        <w:t xml:space="preserve">terminu </w:t>
      </w:r>
      <w:r w:rsidR="0042195B">
        <w:t xml:space="preserve">dostarczenia </w:t>
      </w:r>
      <w:r w:rsidR="007B7B77">
        <w:t xml:space="preserve">pojazdów, o którym mowa w załączniku nr </w:t>
      </w:r>
      <w:r w:rsidR="0042195B">
        <w:t xml:space="preserve">1 </w:t>
      </w:r>
      <w:r w:rsidR="007B7B77">
        <w:t xml:space="preserve">do </w:t>
      </w:r>
      <w:r w:rsidR="0042195B">
        <w:t xml:space="preserve">Umowy </w:t>
      </w:r>
      <w:r w:rsidR="007B7B77">
        <w:t>(</w:t>
      </w:r>
      <w:r w:rsidR="0042195B">
        <w:t>Opis Przedmiotu Zamówienia</w:t>
      </w:r>
      <w:r w:rsidR="007B7B77">
        <w:t>)</w:t>
      </w:r>
      <w:r>
        <w:t>, który nastąpił nie z winy Wykonawcy</w:t>
      </w:r>
      <w:r w:rsidR="00C52063">
        <w:t>.</w:t>
      </w:r>
    </w:p>
    <w:p w14:paraId="435C418D" w14:textId="3DDA3C25" w:rsidR="007B7B77" w:rsidRPr="002169EA" w:rsidRDefault="007B7B77" w:rsidP="002169EA">
      <w:pPr>
        <w:numPr>
          <w:ilvl w:val="0"/>
          <w:numId w:val="70"/>
        </w:numPr>
        <w:spacing w:after="38" w:line="270" w:lineRule="auto"/>
        <w:ind w:right="119" w:hanging="425"/>
        <w:jc w:val="both"/>
      </w:pPr>
      <w:r w:rsidRPr="002169EA">
        <w:t>Strony zmienią wysokość wynagrodzenia należnego Wykonawcy w przypadku wystąpienia jednej z następujących okoliczności:</w:t>
      </w:r>
    </w:p>
    <w:p w14:paraId="454B8BC6" w14:textId="7421340E" w:rsidR="007B7B77" w:rsidRDefault="007B7B77" w:rsidP="007B7B77">
      <w:pPr>
        <w:pStyle w:val="Akapitzlist"/>
        <w:numPr>
          <w:ilvl w:val="0"/>
          <w:numId w:val="66"/>
        </w:numPr>
        <w:spacing w:after="38" w:line="270" w:lineRule="auto"/>
        <w:ind w:right="119"/>
        <w:jc w:val="both"/>
      </w:pPr>
      <w:r>
        <w:t>zmiany stawki podatku od towarów i usług</w:t>
      </w:r>
      <w:r w:rsidR="00C52063">
        <w:t>;</w:t>
      </w:r>
    </w:p>
    <w:p w14:paraId="7E3E04B1" w14:textId="77777777" w:rsidR="007B7B77" w:rsidRDefault="007B7B77" w:rsidP="007B7B77">
      <w:pPr>
        <w:pStyle w:val="Akapitzlist"/>
        <w:numPr>
          <w:ilvl w:val="0"/>
          <w:numId w:val="66"/>
        </w:numPr>
        <w:spacing w:after="38" w:line="270" w:lineRule="auto"/>
        <w:ind w:right="119"/>
        <w:jc w:val="both"/>
      </w:pPr>
      <w:r>
        <w:t>zmiany wysokości minimalnego wynagrodzenia ustalonego na podstawie przepisó</w:t>
      </w:r>
      <w:r w:rsidRPr="007B7B77">
        <w:t>w o minimalnym wynagrodzeniu za pracę;</w:t>
      </w:r>
    </w:p>
    <w:p w14:paraId="2C46EB5E" w14:textId="77777777" w:rsidR="007B7B77" w:rsidRDefault="007B7B77" w:rsidP="007B7B77">
      <w:pPr>
        <w:pStyle w:val="Akapitzlist"/>
        <w:numPr>
          <w:ilvl w:val="0"/>
          <w:numId w:val="66"/>
        </w:numPr>
        <w:spacing w:after="38" w:line="270" w:lineRule="auto"/>
        <w:ind w:right="119"/>
        <w:jc w:val="both"/>
      </w:pPr>
      <w:r>
        <w:t>zmiany zasad podlegania ubezpieczeniom społecznym lub ubezpieczeniu zdrowotnemu lub wysokości stawki składki na ubezpieczenia społeczne lub zdrowotne.</w:t>
      </w:r>
    </w:p>
    <w:p w14:paraId="42F0EA95" w14:textId="7EE354A9" w:rsidR="007B7B77" w:rsidRDefault="007B7B77" w:rsidP="002169EA">
      <w:pPr>
        <w:numPr>
          <w:ilvl w:val="0"/>
          <w:numId w:val="70"/>
        </w:numPr>
        <w:spacing w:after="38" w:line="270" w:lineRule="auto"/>
        <w:ind w:right="119" w:hanging="425"/>
        <w:jc w:val="both"/>
      </w:pPr>
      <w:r>
        <w:t xml:space="preserve">Strony dokonają zmiany o której mowa w ust. </w:t>
      </w:r>
      <w:r w:rsidR="002169EA">
        <w:t>4</w:t>
      </w:r>
      <w:r w:rsidR="00D419A1">
        <w:t xml:space="preserve"> </w:t>
      </w:r>
      <w:r>
        <w:t xml:space="preserve">powyżej, wtedy gdy okoliczności te będą miały wpływ na koszty wykonania przedmiotu </w:t>
      </w:r>
      <w:r w:rsidR="00C52063">
        <w:t>U</w:t>
      </w:r>
      <w:r>
        <w:t xml:space="preserve">mowy przez Wykonawcę. Ciężar wykazania związku pomiędzy </w:t>
      </w:r>
      <w:r w:rsidR="00F67556">
        <w:t xml:space="preserve">tymi okolicznościami, a kosztem wykonania przedmiotu </w:t>
      </w:r>
      <w:r w:rsidR="00C52063">
        <w:t>U</w:t>
      </w:r>
      <w:r w:rsidR="00F67556">
        <w:t>mowy, spoczywa na Wykonawcy.</w:t>
      </w:r>
    </w:p>
    <w:p w14:paraId="74ACB7BD" w14:textId="55FF8B34" w:rsidR="007B7B77" w:rsidRDefault="007B7B77" w:rsidP="002169EA">
      <w:pPr>
        <w:numPr>
          <w:ilvl w:val="0"/>
          <w:numId w:val="70"/>
        </w:numPr>
        <w:spacing w:after="38" w:line="270" w:lineRule="auto"/>
        <w:ind w:right="119" w:hanging="425"/>
        <w:jc w:val="both"/>
      </w:pPr>
      <w:r>
        <w:t xml:space="preserve"> </w:t>
      </w:r>
      <w:r w:rsidR="00F67556">
        <w:t xml:space="preserve">W sytuacji dokonania zmiany </w:t>
      </w:r>
      <w:r w:rsidR="004674A7">
        <w:t>U</w:t>
      </w:r>
      <w:r w:rsidR="00F67556">
        <w:t xml:space="preserve">mowy na podstawie ust. </w:t>
      </w:r>
      <w:r w:rsidR="002169EA">
        <w:t>4</w:t>
      </w:r>
      <w:r w:rsidR="00D419A1">
        <w:t xml:space="preserve"> </w:t>
      </w:r>
      <w:r w:rsidR="00F67556">
        <w:t xml:space="preserve">pkt 1 powyżej, wartość netto wynagrodzenia nie ulega zmianie, a zmianie podlega wyłącznie wartość brutto, zgodnie z nowymi przepisami w tym zakresie. Ponadto zmiana ta obejmować będzie wyłącznie część przedmiotu </w:t>
      </w:r>
      <w:r w:rsidR="004674A7">
        <w:t>U</w:t>
      </w:r>
      <w:r w:rsidR="00F67556">
        <w:t>mowy realizowaną po dniu wejścia w życie odpowiednich przepisów</w:t>
      </w:r>
      <w:r w:rsidR="00D419A1">
        <w:t xml:space="preserve"> i odnosić się będzie tylko do tej części przedmiotu </w:t>
      </w:r>
      <w:r w:rsidR="00A60C39">
        <w:t>U</w:t>
      </w:r>
      <w:r w:rsidR="00D419A1">
        <w:t>mowy, gdzie zastosowana zostanie zmieniona stawka podatku od towarów i usług</w:t>
      </w:r>
      <w:r w:rsidR="00F67556">
        <w:t xml:space="preserve">. </w:t>
      </w:r>
    </w:p>
    <w:p w14:paraId="1DCA6DDB" w14:textId="492ACBF5" w:rsidR="00D419A1" w:rsidRDefault="00D419A1" w:rsidP="00845A75">
      <w:pPr>
        <w:numPr>
          <w:ilvl w:val="0"/>
          <w:numId w:val="70"/>
        </w:numPr>
        <w:spacing w:after="38" w:line="270" w:lineRule="auto"/>
        <w:ind w:right="119" w:hanging="425"/>
        <w:jc w:val="both"/>
      </w:pPr>
      <w:r>
        <w:t xml:space="preserve">Zmiana wysokości wynagrodzenia w zakresie </w:t>
      </w:r>
      <w:r w:rsidR="00845A75">
        <w:t>ust</w:t>
      </w:r>
      <w:r>
        <w:t xml:space="preserve">. </w:t>
      </w:r>
      <w:r w:rsidR="00845A75">
        <w:t>4</w:t>
      </w:r>
      <w:r>
        <w:t xml:space="preserve"> </w:t>
      </w:r>
      <w:r w:rsidR="00845A75">
        <w:t>pkt</w:t>
      </w:r>
      <w:r>
        <w:t xml:space="preserve"> 2 i 3 odnosić się będzie wyłącznie do tej części wynagrodzenia Wykonawcy, która pozostaje w związku ze zwiększeniem kosztów Wykonawcy na skutek wejścia w życie przepisów zmieniających  wysokość minimalnego wynagrodzenia ustalonego na podstawie przepisó</w:t>
      </w:r>
      <w:r w:rsidRPr="007B7B77">
        <w:t>w o minimalnym wynagrodzeniu za pracę</w:t>
      </w:r>
      <w:r>
        <w:t xml:space="preserve"> lub zmieniających zasady podlegania ubezpieczeniom społecznym lub ubezpieczeniu zdrowotnemu lub wysokość stawki składki na ubezpieczenia społeczne lub zdrowotne.</w:t>
      </w:r>
    </w:p>
    <w:p w14:paraId="5E149EF1" w14:textId="47A6D3FD" w:rsidR="00D419A1" w:rsidRDefault="00D419A1" w:rsidP="00845A75">
      <w:pPr>
        <w:numPr>
          <w:ilvl w:val="0"/>
          <w:numId w:val="70"/>
        </w:numPr>
        <w:spacing w:after="38" w:line="270" w:lineRule="auto"/>
        <w:ind w:right="119" w:hanging="425"/>
        <w:jc w:val="both"/>
      </w:pPr>
      <w:r>
        <w:lastRenderedPageBreak/>
        <w:t xml:space="preserve">Z wnioskiem o zawarcie aneksu dotyczącego zmiany Umowy na skutek okoliczności wskazanych w ust. </w:t>
      </w:r>
      <w:r w:rsidR="00845A75">
        <w:t>4</w:t>
      </w:r>
      <w:r>
        <w:t xml:space="preserve"> powyżej, może wystąpić każda ze Stron. Wykonawca dostarczy niezwłocznie Zamawiającemu na jego żądanie szczegółowe uzasadnienie konieczności zmiany polegające w szczególności na przedstawieniu wysokości kwoty o którą powinno zmienić się wynagrodzenie Wykonawcy oraz określeni</w:t>
      </w:r>
      <w:r w:rsidR="00C52063">
        <w:t>u</w:t>
      </w:r>
      <w:r>
        <w:t xml:space="preserve"> terminu od którego Wykonawca ponosi lub będzie ponosił zwiększone koszty będące bezpośrednim skutkiem okoliczności opisanych w ust. </w:t>
      </w:r>
      <w:r w:rsidR="00845A75">
        <w:t>4</w:t>
      </w:r>
      <w:r>
        <w:t xml:space="preserve"> powyżej. Zamawiający potwierdzi t</w:t>
      </w:r>
      <w:r w:rsidR="002A034C">
        <w:t>o uzasadnienie lub wprowadzi zastrzeżenia i poprosi Wykonawcę o przedstawienie dalszych wyjaśnień dotyczących przedstawionych danych.</w:t>
      </w:r>
    </w:p>
    <w:p w14:paraId="05116EEB" w14:textId="319378C1" w:rsidR="002A034C" w:rsidRDefault="002A034C" w:rsidP="00845A75">
      <w:pPr>
        <w:numPr>
          <w:ilvl w:val="0"/>
          <w:numId w:val="70"/>
        </w:numPr>
        <w:spacing w:after="38" w:line="270" w:lineRule="auto"/>
        <w:ind w:right="119" w:hanging="425"/>
        <w:jc w:val="both"/>
      </w:pPr>
      <w:r>
        <w:t>Zmiana wysokości wynagrodzenia Wykonawcy odnosi skutek w chwili zawarcia aneksu przez Strony z tym zastrzeżeniem, że jeżeli na skutek wejścia w życie odpowiednich przepisów prawa zmiana kosztów Wykonawcy nastąpiła przed zawarciem aneksu, to zmiana wynagrodzenia wprowadzona aneksem będzie obejmowała zmianę wysokości kosztów Wykonawcy od chwili zmiany odpowiednich przepisów prawa.</w:t>
      </w:r>
    </w:p>
    <w:p w14:paraId="018C600E" w14:textId="639A9C03" w:rsidR="002A034C" w:rsidRDefault="002A034C" w:rsidP="00845A75">
      <w:pPr>
        <w:numPr>
          <w:ilvl w:val="0"/>
          <w:numId w:val="70"/>
        </w:numPr>
        <w:spacing w:after="38" w:line="270" w:lineRule="auto"/>
        <w:ind w:right="119" w:hanging="425"/>
        <w:jc w:val="both"/>
      </w:pPr>
      <w:r>
        <w:t>Zmiana Umowy wymaga formy pisemnej pod rygorem nieważności.</w:t>
      </w:r>
    </w:p>
    <w:p w14:paraId="780976B3" w14:textId="7FC77FC4" w:rsidR="004A0DBD" w:rsidRDefault="004A0DBD" w:rsidP="00845A75">
      <w:pPr>
        <w:numPr>
          <w:ilvl w:val="0"/>
          <w:numId w:val="70"/>
        </w:numPr>
        <w:spacing w:after="38" w:line="270" w:lineRule="auto"/>
        <w:ind w:right="119" w:hanging="425"/>
        <w:jc w:val="both"/>
      </w:pPr>
      <w:commentRangeStart w:id="3"/>
      <w:commentRangeStart w:id="4"/>
      <w:r>
        <w:t xml:space="preserve">Zamawiający przewiduje możliwość dokonania zmiany modelu oferowanego pojazdu w stosunku do treści </w:t>
      </w:r>
      <w:r w:rsidR="005A2113">
        <w:t>O</w:t>
      </w:r>
      <w:r>
        <w:t xml:space="preserve">ferty, jeśli model pojazdu </w:t>
      </w:r>
      <w:r w:rsidR="005A2113">
        <w:t xml:space="preserve">wskazany w Ofercie Wykonawcy </w:t>
      </w:r>
      <w:r>
        <w:t xml:space="preserve">zostanie wycofany z </w:t>
      </w:r>
      <w:r w:rsidR="00B52AFA">
        <w:t>sieci sprzedaży producenta danej marki</w:t>
      </w:r>
      <w:r>
        <w:t xml:space="preserve"> w trakcie trwania niniejszej </w:t>
      </w:r>
      <w:r w:rsidR="005A2113">
        <w:t>U</w:t>
      </w:r>
      <w:r>
        <w:t xml:space="preserve">mowy. W przypadku zaistnienia przesłanki wycofania zaoferowanego modelu </w:t>
      </w:r>
      <w:r w:rsidR="00B52AFA">
        <w:t>z sieci sprzedaży producenta danej marki,</w:t>
      </w:r>
      <w:r>
        <w:t xml:space="preserve"> Wykonawca niezwłocznie poinformuje o tym fakcie Zamawiającego oraz wystąpi z pisemnym wnioskiem o zmianę </w:t>
      </w:r>
      <w:r w:rsidR="00401786">
        <w:t>U</w:t>
      </w:r>
      <w:r>
        <w:t xml:space="preserve">mowy w zakresie oferowanego modelu pojazdu z danej grupy. </w:t>
      </w:r>
    </w:p>
    <w:p w14:paraId="19FB6BEB" w14:textId="5265EEE2" w:rsidR="005A2113" w:rsidRDefault="004A0DBD" w:rsidP="00845A75">
      <w:pPr>
        <w:numPr>
          <w:ilvl w:val="0"/>
          <w:numId w:val="70"/>
        </w:numPr>
        <w:spacing w:after="38" w:line="270" w:lineRule="auto"/>
        <w:ind w:right="119" w:hanging="425"/>
        <w:jc w:val="both"/>
      </w:pPr>
      <w:r>
        <w:t xml:space="preserve">Wykonawca we wniosku o zmianę </w:t>
      </w:r>
      <w:r w:rsidR="00401786">
        <w:t>U</w:t>
      </w:r>
      <w:r>
        <w:t xml:space="preserve">mowy wskaże model pojazdu zastępujący wycofany </w:t>
      </w:r>
      <w:r w:rsidR="00B52AFA">
        <w:t xml:space="preserve">z sieci sprzedaży producenta danej marki </w:t>
      </w:r>
      <w:r>
        <w:t xml:space="preserve">model wskazany w </w:t>
      </w:r>
      <w:r w:rsidR="00401786">
        <w:t>O</w:t>
      </w:r>
      <w:r>
        <w:t>fercie</w:t>
      </w:r>
      <w:r w:rsidR="00401786">
        <w:t xml:space="preserve"> Wykonawcy</w:t>
      </w:r>
      <w:r>
        <w:t xml:space="preserve">. Pojazd zastępujący musi posiadać wszystkie parametry na poziomie nie niższym niż wskazany w </w:t>
      </w:r>
      <w:r w:rsidR="00401786">
        <w:t>O</w:t>
      </w:r>
      <w:r>
        <w:t xml:space="preserve">fercie </w:t>
      </w:r>
      <w:r w:rsidR="00401786">
        <w:t xml:space="preserve">Wykonawcy </w:t>
      </w:r>
      <w:r>
        <w:t xml:space="preserve">pojazd wycofany </w:t>
      </w:r>
      <w:r w:rsidR="00B52AFA">
        <w:t>z sieci sprzedaży producenta danej marki</w:t>
      </w:r>
      <w:r>
        <w:t>. Jeśli zaproponowany we wniosku, o którym mowa w niniejszym ustępie, model pojazdu nie będzie spełniał wymagań SIWZ co najmniej na poziomie pojazdu zastępowanego, Zamawiający wezwie Wykonawcę do zaoferowania modelu spełniającego niniejsze wymagania.</w:t>
      </w:r>
    </w:p>
    <w:p w14:paraId="7A7D8BE0" w14:textId="77777777" w:rsidR="00CA05A1" w:rsidRDefault="00CA05A1" w:rsidP="00E82B81">
      <w:pPr>
        <w:spacing w:after="38" w:line="270" w:lineRule="auto"/>
        <w:ind w:right="119"/>
        <w:jc w:val="both"/>
      </w:pPr>
      <w:bookmarkStart w:id="5" w:name="_GoBack"/>
      <w:bookmarkEnd w:id="5"/>
      <w:commentRangeEnd w:id="3"/>
      <w:commentRangeEnd w:id="4"/>
    </w:p>
    <w:p w14:paraId="72AB7334" w14:textId="505ACD38" w:rsidR="00CA05A1" w:rsidRPr="00BF2C1F" w:rsidRDefault="00CA05A1" w:rsidP="00CA05A1">
      <w:pPr>
        <w:pStyle w:val="Nagwek2"/>
        <w:ind w:left="1149" w:right="1084"/>
        <w:jc w:val="center"/>
        <w:rPr>
          <w:rFonts w:asciiTheme="minorHAnsi" w:hAnsiTheme="minorHAnsi"/>
        </w:rPr>
      </w:pPr>
      <w:r w:rsidRPr="00BF2C1F">
        <w:rPr>
          <w:rFonts w:asciiTheme="minorHAnsi" w:hAnsiTheme="minorHAnsi"/>
        </w:rPr>
        <w:t xml:space="preserve">§ </w:t>
      </w:r>
      <w:r>
        <w:rPr>
          <w:rFonts w:asciiTheme="minorHAnsi" w:hAnsiTheme="minorHAnsi"/>
        </w:rPr>
        <w:t>9</w:t>
      </w:r>
      <w:r w:rsidRPr="00BF2C1F">
        <w:rPr>
          <w:rFonts w:asciiTheme="minorHAnsi" w:hAnsiTheme="minorHAnsi"/>
        </w:rPr>
        <w:t xml:space="preserve"> </w:t>
      </w:r>
      <w:r>
        <w:rPr>
          <w:rFonts w:asciiTheme="minorHAnsi" w:hAnsiTheme="minorHAnsi"/>
        </w:rPr>
        <w:t>Zwrot pojazdów</w:t>
      </w:r>
    </w:p>
    <w:p w14:paraId="366F8B20" w14:textId="77777777" w:rsidR="00CA05A1" w:rsidRPr="00BF2C1F" w:rsidRDefault="00CA05A1" w:rsidP="00CA05A1"/>
    <w:p w14:paraId="70392091" w14:textId="4418358B" w:rsidR="00CA05A1" w:rsidRDefault="00D15242" w:rsidP="00CA05A1">
      <w:pPr>
        <w:numPr>
          <w:ilvl w:val="0"/>
          <w:numId w:val="68"/>
        </w:numPr>
        <w:spacing w:after="38" w:line="270" w:lineRule="auto"/>
        <w:ind w:right="119" w:hanging="425"/>
        <w:jc w:val="both"/>
      </w:pPr>
      <w:r>
        <w:t xml:space="preserve">W terminie </w:t>
      </w:r>
      <w:r w:rsidR="00845A75">
        <w:t xml:space="preserve">14 </w:t>
      </w:r>
      <w:r>
        <w:t xml:space="preserve">dni od wygaśnięcia lub rozwiązania </w:t>
      </w:r>
      <w:r w:rsidR="004674A7">
        <w:t>U</w:t>
      </w:r>
      <w:r>
        <w:t>mowy</w:t>
      </w:r>
      <w:r w:rsidR="002A034C">
        <w:t xml:space="preserve"> w inny sposób</w:t>
      </w:r>
      <w:r>
        <w:t>, Zamawiający zobowiązany jest do zwrotu Wykonawcy pojazdów w miejscu uzgodnionym przez Strony, na terenie m. st. Warszawy.</w:t>
      </w:r>
    </w:p>
    <w:p w14:paraId="41EADCD3" w14:textId="661F78D5" w:rsidR="00D15242" w:rsidRDefault="00D15242" w:rsidP="00CA05A1">
      <w:pPr>
        <w:numPr>
          <w:ilvl w:val="0"/>
          <w:numId w:val="68"/>
        </w:numPr>
        <w:spacing w:after="38" w:line="270" w:lineRule="auto"/>
        <w:ind w:right="119" w:hanging="425"/>
        <w:jc w:val="both"/>
      </w:pPr>
      <w:r>
        <w:t xml:space="preserve">Równocześnie ze zwrotem pojazdu Zamawiający zwróci wszystkie dokumenty </w:t>
      </w:r>
      <w:r w:rsidR="00951E62">
        <w:t>przekazane przy wydaniu pojazdu, jak również kluczyki i piloty.</w:t>
      </w:r>
    </w:p>
    <w:p w14:paraId="7EF601DF" w14:textId="3729A6F2" w:rsidR="002A034C" w:rsidRDefault="00AE7109" w:rsidP="002A034C">
      <w:pPr>
        <w:numPr>
          <w:ilvl w:val="0"/>
          <w:numId w:val="68"/>
        </w:numPr>
        <w:spacing w:after="38" w:line="270" w:lineRule="auto"/>
        <w:ind w:right="119" w:hanging="425"/>
        <w:jc w:val="both"/>
      </w:pPr>
      <w:r>
        <w:t>Pojazdy powinny zostać zwró</w:t>
      </w:r>
      <w:r w:rsidR="00951E62" w:rsidRPr="00951E62">
        <w:t>cone w stanie technicznym o</w:t>
      </w:r>
      <w:r>
        <w:t>dpowiadającym ich normalnemu zuż</w:t>
      </w:r>
      <w:r w:rsidR="00951E62" w:rsidRPr="00951E62">
        <w:t>yciu.</w:t>
      </w:r>
      <w:r>
        <w:t xml:space="preserve">       W momencie zwrotu, stan pojazdó</w:t>
      </w:r>
      <w:r w:rsidR="00951E62" w:rsidRPr="00951E62">
        <w:t>w zostanie sprawdzony przez Wyko</w:t>
      </w:r>
      <w:r>
        <w:t>nawcę</w:t>
      </w:r>
      <w:r w:rsidR="002A034C">
        <w:t xml:space="preserve"> na jego koszt</w:t>
      </w:r>
      <w:r>
        <w:t>. W momencie zwrotu pojazdó</w:t>
      </w:r>
      <w:r w:rsidR="00951E62" w:rsidRPr="00951E62">
        <w:t>w</w:t>
      </w:r>
      <w:r>
        <w:t xml:space="preserve"> </w:t>
      </w:r>
      <w:r w:rsidR="00FE7861">
        <w:t xml:space="preserve">dla każdego z pojazdów </w:t>
      </w:r>
      <w:r>
        <w:t>zostanie sporządzony protokó</w:t>
      </w:r>
      <w:r w:rsidR="00951E62" w:rsidRPr="00951E62">
        <w:t>ł zdawcz</w:t>
      </w:r>
      <w:r>
        <w:t xml:space="preserve">o-odbiorczy </w:t>
      </w:r>
      <w:r w:rsidR="002A034C">
        <w:t xml:space="preserve">zwrotu pojazdu, którego wzór stanowi Załącznik nr </w:t>
      </w:r>
      <w:r w:rsidR="00A1258E">
        <w:t>4</w:t>
      </w:r>
      <w:r w:rsidR="002A034C">
        <w:t xml:space="preserve"> do Umowy</w:t>
      </w:r>
      <w:r w:rsidR="00494965">
        <w:t>.</w:t>
      </w:r>
      <w:r w:rsidR="002A034C">
        <w:t xml:space="preserve"> W protokole znajdzie się w szczególności informacja o stanie licznika na dzień zwrotu pojazdu. Informacja ta będzie stanowić podstawę do określenia ewentualnej dodatkowej opłaty z tytułu przekroczenia limitu km lu</w:t>
      </w:r>
      <w:r w:rsidR="000E7768">
        <w:t>b</w:t>
      </w:r>
      <w:r w:rsidR="002A034C">
        <w:t xml:space="preserve"> też zwrotu </w:t>
      </w:r>
      <w:r w:rsidR="00391BFD">
        <w:t xml:space="preserve">z tytułu niewykorzystania limitu, o których mowa odpowiednio w </w:t>
      </w:r>
      <w:r w:rsidR="00391BFD" w:rsidRPr="00BF2C1F">
        <w:t>§</w:t>
      </w:r>
      <w:r w:rsidR="00391BFD">
        <w:t>5 ust. 1</w:t>
      </w:r>
      <w:r w:rsidR="00C52063">
        <w:t>1</w:t>
      </w:r>
      <w:r w:rsidR="00391BFD">
        <w:t xml:space="preserve"> i 1</w:t>
      </w:r>
      <w:r w:rsidR="00C52063">
        <w:t>2</w:t>
      </w:r>
      <w:r w:rsidR="00391BFD">
        <w:t>.</w:t>
      </w:r>
    </w:p>
    <w:p w14:paraId="6E00B31A" w14:textId="309C81B7" w:rsidR="00494965" w:rsidRDefault="00494965" w:rsidP="00AE7109">
      <w:pPr>
        <w:numPr>
          <w:ilvl w:val="0"/>
          <w:numId w:val="68"/>
        </w:numPr>
        <w:spacing w:after="38" w:line="270" w:lineRule="auto"/>
        <w:ind w:right="119" w:hanging="425"/>
        <w:jc w:val="both"/>
      </w:pPr>
      <w:r>
        <w:t>Zamawiający jest uprawniony do uczestnictwa we wszystkich czynnościach związanych ze zwrotem pojazdów.</w:t>
      </w:r>
    </w:p>
    <w:p w14:paraId="7C2BD34D" w14:textId="6BE47A03" w:rsidR="00A1258E" w:rsidRDefault="00A1258E" w:rsidP="00A1258E">
      <w:pPr>
        <w:numPr>
          <w:ilvl w:val="0"/>
          <w:numId w:val="68"/>
        </w:numPr>
        <w:spacing w:after="38" w:line="270" w:lineRule="auto"/>
        <w:ind w:right="119" w:hanging="425"/>
        <w:jc w:val="both"/>
      </w:pPr>
      <w:r>
        <w:t xml:space="preserve">W sytuacji niezgodności pomiędzy Zamawiającym a Wykonawca co do stanu pojazdu w chwili zwrotu, Zamawiający jest uprawniony do skorzystania z usług biegłego rzeczoznawcy, który oszacuje na koszt </w:t>
      </w:r>
      <w:r>
        <w:lastRenderedPageBreak/>
        <w:t xml:space="preserve">Zamawiającego wartość rezydualną pojazdu. </w:t>
      </w:r>
      <w:r w:rsidR="000A3D3A">
        <w:t xml:space="preserve">Podstawą do ewentualnego poniesienia przez Zamawiającego kosztów przywrócenia pojazdu do stanu pierwotnego może być wyłącznie </w:t>
      </w:r>
      <w:r>
        <w:t>wystąpienie szkód opisanych w Załączniku nr 1 do Umowy (Opis Przedmiotu Zamówienia</w:t>
      </w:r>
      <w:r w:rsidR="00C52063">
        <w:t>, rozdział VII- Ponadnormatywne zużycie pojazdu</w:t>
      </w:r>
      <w:r>
        <w:t>)</w:t>
      </w:r>
      <w:r w:rsidR="000A3D3A">
        <w:t xml:space="preserve">, które nie zostały usunięte w ramach ubezpieczenia (są wynikiem nieprawidłowej eksploatacji pojazdu w granicach wyznaczonych w Załączniku nr </w:t>
      </w:r>
      <w:r w:rsidR="00C52063">
        <w:t xml:space="preserve">1 </w:t>
      </w:r>
      <w:r w:rsidR="000A3D3A">
        <w:t>do Umowy (Opis Przedmiotu Zamówienia)</w:t>
      </w:r>
      <w:r>
        <w:t>.</w:t>
      </w:r>
    </w:p>
    <w:p w14:paraId="5ED8720F" w14:textId="68B3528A" w:rsidR="00494965" w:rsidRDefault="00494965" w:rsidP="00AE7109">
      <w:pPr>
        <w:numPr>
          <w:ilvl w:val="0"/>
          <w:numId w:val="68"/>
        </w:numPr>
        <w:spacing w:after="38" w:line="270" w:lineRule="auto"/>
        <w:ind w:right="119" w:hanging="425"/>
        <w:jc w:val="both"/>
      </w:pPr>
      <w:r>
        <w:t xml:space="preserve">Strony zastrzegają, że uszkodzenia, które zostały wykryte i zgłoszone przez Zamawiającego w trakcie realizacji </w:t>
      </w:r>
      <w:r w:rsidR="00A60C39">
        <w:t>U</w:t>
      </w:r>
      <w:r>
        <w:t>mowy, przed dniem zwrotu pojazdów, a które są wynikiem wcześniej przeprowadzonych przez Wykonawcę napraw lub innych czynności serwisowych, nie będą stanowiły podstawy do obciążenia Zamawiającego kosztami potrzebnymi do przywrócenia pojazdów do należytego stanu.</w:t>
      </w:r>
    </w:p>
    <w:p w14:paraId="788907C9" w14:textId="24CC8EF4" w:rsidR="00494965" w:rsidRDefault="00494965" w:rsidP="000E7768">
      <w:pPr>
        <w:numPr>
          <w:ilvl w:val="0"/>
          <w:numId w:val="68"/>
        </w:numPr>
        <w:spacing w:after="38" w:line="270" w:lineRule="auto"/>
        <w:ind w:right="119" w:hanging="425"/>
        <w:jc w:val="both"/>
      </w:pPr>
      <w:r>
        <w:t>Zwrot pojazdu zostanie dokonany z chwilą podpisania przez Zamawiającego i Wykonawcę protokołu zdawczo-odbiorczego</w:t>
      </w:r>
      <w:r w:rsidR="000E7768" w:rsidRPr="000E7768">
        <w:t xml:space="preserve"> zwrotu pojazdu</w:t>
      </w:r>
      <w:r w:rsidR="002A034C">
        <w:t xml:space="preserve"> bez zastrzeżeń</w:t>
      </w:r>
      <w:r>
        <w:t>.</w:t>
      </w:r>
    </w:p>
    <w:p w14:paraId="7F292244" w14:textId="77777777" w:rsidR="00494965" w:rsidRDefault="00494965" w:rsidP="00494965">
      <w:pPr>
        <w:spacing w:after="38" w:line="270" w:lineRule="auto"/>
        <w:ind w:left="425" w:right="119"/>
        <w:jc w:val="both"/>
      </w:pPr>
    </w:p>
    <w:p w14:paraId="61E5EE92" w14:textId="71EF1046" w:rsidR="00CA05A1" w:rsidRPr="00BF2C1F" w:rsidRDefault="00CA05A1" w:rsidP="00CA05A1">
      <w:pPr>
        <w:pStyle w:val="Nagwek2"/>
        <w:ind w:left="1149" w:right="1084"/>
        <w:jc w:val="center"/>
        <w:rPr>
          <w:rFonts w:asciiTheme="minorHAnsi" w:hAnsiTheme="minorHAnsi"/>
        </w:rPr>
      </w:pPr>
      <w:r w:rsidRPr="00BF2C1F">
        <w:rPr>
          <w:rFonts w:asciiTheme="minorHAnsi" w:hAnsiTheme="minorHAnsi"/>
        </w:rPr>
        <w:t xml:space="preserve">§ </w:t>
      </w:r>
      <w:r>
        <w:rPr>
          <w:rFonts w:asciiTheme="minorHAnsi" w:hAnsiTheme="minorHAnsi"/>
        </w:rPr>
        <w:t>10</w:t>
      </w:r>
      <w:r w:rsidRPr="00BF2C1F">
        <w:rPr>
          <w:rFonts w:asciiTheme="minorHAnsi" w:hAnsiTheme="minorHAnsi"/>
        </w:rPr>
        <w:t xml:space="preserve"> </w:t>
      </w:r>
      <w:r>
        <w:rPr>
          <w:rFonts w:asciiTheme="minorHAnsi" w:hAnsiTheme="minorHAnsi"/>
        </w:rPr>
        <w:t>Postanowienia końcowe</w:t>
      </w:r>
    </w:p>
    <w:p w14:paraId="4CFE49FB" w14:textId="77777777" w:rsidR="00CA05A1" w:rsidRPr="00BF2C1F" w:rsidRDefault="00CA05A1" w:rsidP="00CA05A1"/>
    <w:p w14:paraId="5268EE16" w14:textId="2CB41C9B" w:rsidR="00CA05A1" w:rsidRDefault="00CA05A1" w:rsidP="00CA05A1">
      <w:pPr>
        <w:numPr>
          <w:ilvl w:val="0"/>
          <w:numId w:val="67"/>
        </w:numPr>
        <w:spacing w:after="38" w:line="270" w:lineRule="auto"/>
        <w:ind w:right="119" w:hanging="425"/>
        <w:jc w:val="both"/>
      </w:pPr>
      <w:r>
        <w:t xml:space="preserve">W sprawach nieuregulowanych </w:t>
      </w:r>
      <w:r w:rsidR="00D15242">
        <w:t xml:space="preserve">niniejszą </w:t>
      </w:r>
      <w:r w:rsidR="004674A7">
        <w:t>U</w:t>
      </w:r>
      <w:r w:rsidR="00D15242">
        <w:t xml:space="preserve">mową mają zastosowanie </w:t>
      </w:r>
      <w:r w:rsidR="004674A7">
        <w:t xml:space="preserve">przepisy prawa polskiego, a w szczególności </w:t>
      </w:r>
      <w:r w:rsidR="00D15242">
        <w:t>przepisy ustawy – Prawo Zamówień Publicznych oraz odpowiednie przepisy Kodeksu Cywilnego.</w:t>
      </w:r>
    </w:p>
    <w:p w14:paraId="1F50F56B" w14:textId="1B322654" w:rsidR="000559CC" w:rsidRDefault="000559CC" w:rsidP="00CA05A1">
      <w:pPr>
        <w:numPr>
          <w:ilvl w:val="0"/>
          <w:numId w:val="67"/>
        </w:numPr>
        <w:spacing w:after="38" w:line="270" w:lineRule="auto"/>
        <w:ind w:right="119" w:hanging="425"/>
        <w:jc w:val="both"/>
      </w:pPr>
      <w:r>
        <w:t>W przypadku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tym przypadku Wykonawca może żądać wyłącznie wynagrodzenia należnego z tytułu wykonania części Umowy.</w:t>
      </w:r>
      <w:r w:rsidR="00B43CA3">
        <w:t xml:space="preserve">                                                                                                                                                                                                   </w:t>
      </w:r>
    </w:p>
    <w:p w14:paraId="1E829BE9" w14:textId="43A13880" w:rsidR="00CA05A1" w:rsidRDefault="00D15242" w:rsidP="00CA05A1">
      <w:pPr>
        <w:numPr>
          <w:ilvl w:val="0"/>
          <w:numId w:val="67"/>
        </w:numPr>
        <w:spacing w:after="38" w:line="270" w:lineRule="auto"/>
        <w:ind w:right="119" w:hanging="425"/>
        <w:jc w:val="both"/>
      </w:pPr>
      <w:r>
        <w:t xml:space="preserve">Właściwym dla rozstrzygnięcia </w:t>
      </w:r>
      <w:r w:rsidR="004674A7">
        <w:t xml:space="preserve">ewentualnych </w:t>
      </w:r>
      <w:r>
        <w:t xml:space="preserve">sporów wynikłych z </w:t>
      </w:r>
      <w:r w:rsidR="004674A7">
        <w:t xml:space="preserve">realizacji </w:t>
      </w:r>
      <w:r>
        <w:t xml:space="preserve">niniejszej </w:t>
      </w:r>
      <w:r w:rsidR="004674A7">
        <w:t>U</w:t>
      </w:r>
      <w:r>
        <w:t>mowy jest sąd właściwy dla siedziby Zamawiającego.</w:t>
      </w:r>
    </w:p>
    <w:p w14:paraId="1B01618A" w14:textId="0D20CAF1" w:rsidR="004674A7" w:rsidRDefault="004674A7" w:rsidP="00CA05A1">
      <w:pPr>
        <w:numPr>
          <w:ilvl w:val="0"/>
          <w:numId w:val="67"/>
        </w:numPr>
        <w:spacing w:after="38" w:line="270" w:lineRule="auto"/>
        <w:ind w:right="119" w:hanging="425"/>
        <w:jc w:val="both"/>
      </w:pPr>
      <w:r>
        <w:t>Wszelkie zmiany i uzupełnienia Umowy wymagają formy pisemnej pod rygorem nieważności.</w:t>
      </w:r>
    </w:p>
    <w:p w14:paraId="2E8B1204" w14:textId="1804E243" w:rsidR="00D15242" w:rsidRDefault="00D15242" w:rsidP="00CA05A1">
      <w:pPr>
        <w:numPr>
          <w:ilvl w:val="0"/>
          <w:numId w:val="67"/>
        </w:numPr>
        <w:spacing w:after="38" w:line="270" w:lineRule="auto"/>
        <w:ind w:right="119" w:hanging="425"/>
        <w:jc w:val="both"/>
      </w:pPr>
      <w:r>
        <w:t>Umowę sporządzono w dwóch jednobrzmiących egzemplarzach – jeden dla Zamawiającego i jeden dla Wykonawcy.</w:t>
      </w:r>
    </w:p>
    <w:p w14:paraId="09157A63" w14:textId="52FF6A9C" w:rsidR="00D15242" w:rsidRDefault="00D15242" w:rsidP="00CA05A1">
      <w:pPr>
        <w:numPr>
          <w:ilvl w:val="0"/>
          <w:numId w:val="67"/>
        </w:numPr>
        <w:spacing w:after="38" w:line="270" w:lineRule="auto"/>
        <w:ind w:right="119" w:hanging="425"/>
        <w:jc w:val="both"/>
      </w:pPr>
      <w:r>
        <w:t xml:space="preserve">Integralną częścią </w:t>
      </w:r>
      <w:r w:rsidR="004674A7">
        <w:t>U</w:t>
      </w:r>
      <w:r>
        <w:t>mowy są następujące załączniki:</w:t>
      </w:r>
    </w:p>
    <w:p w14:paraId="0E68E3F5" w14:textId="6BBA0D7C" w:rsidR="00D15242" w:rsidRDefault="00D15242" w:rsidP="00D15242">
      <w:pPr>
        <w:pStyle w:val="Akapitzlist"/>
        <w:numPr>
          <w:ilvl w:val="0"/>
          <w:numId w:val="69"/>
        </w:numPr>
        <w:spacing w:after="38" w:line="270" w:lineRule="auto"/>
        <w:ind w:right="119"/>
        <w:jc w:val="both"/>
      </w:pPr>
      <w:r>
        <w:t>Załącznik nr 1 –Opis Przedmiotu Zamówienia</w:t>
      </w:r>
      <w:r w:rsidR="00E25089">
        <w:t xml:space="preserve"> (wraz z </w:t>
      </w:r>
      <w:r w:rsidR="00BF2E20">
        <w:t>załącznikami</w:t>
      </w:r>
      <w:r w:rsidR="00E25089">
        <w:t>)</w:t>
      </w:r>
      <w:r>
        <w:t>,</w:t>
      </w:r>
    </w:p>
    <w:p w14:paraId="3B743A14" w14:textId="08B9C230" w:rsidR="00D15242" w:rsidRDefault="00D15242" w:rsidP="00D15242">
      <w:pPr>
        <w:pStyle w:val="Akapitzlist"/>
        <w:numPr>
          <w:ilvl w:val="0"/>
          <w:numId w:val="69"/>
        </w:numPr>
        <w:spacing w:after="38" w:line="270" w:lineRule="auto"/>
        <w:ind w:right="119"/>
        <w:jc w:val="both"/>
      </w:pPr>
      <w:r>
        <w:t xml:space="preserve">Załącznik nr 2 – </w:t>
      </w:r>
      <w:r w:rsidR="00A60C39">
        <w:t>O</w:t>
      </w:r>
      <w:r w:rsidR="007E7B97">
        <w:t>ferta Wykonawcy</w:t>
      </w:r>
    </w:p>
    <w:p w14:paraId="21FB4A24" w14:textId="2874EFA6" w:rsidR="007E7B97" w:rsidRDefault="00D43BCC" w:rsidP="00D15242">
      <w:pPr>
        <w:pStyle w:val="Akapitzlist"/>
        <w:numPr>
          <w:ilvl w:val="0"/>
          <w:numId w:val="69"/>
        </w:numPr>
        <w:spacing w:after="38" w:line="270" w:lineRule="auto"/>
        <w:ind w:right="119"/>
        <w:jc w:val="both"/>
      </w:pPr>
      <w:r>
        <w:t>Z</w:t>
      </w:r>
      <w:r w:rsidR="007E7B97">
        <w:t xml:space="preserve">ałącznik nr </w:t>
      </w:r>
      <w:r w:rsidR="00BF2E20">
        <w:t>3</w:t>
      </w:r>
      <w:r w:rsidR="007E7B97">
        <w:t xml:space="preserve"> – wzór protokołu zdawczo-odbiorczego wydania pojazdu</w:t>
      </w:r>
    </w:p>
    <w:p w14:paraId="09A67A48" w14:textId="5A65AD75" w:rsidR="007E7B97" w:rsidRDefault="00D43BCC" w:rsidP="00D15242">
      <w:pPr>
        <w:pStyle w:val="Akapitzlist"/>
        <w:numPr>
          <w:ilvl w:val="0"/>
          <w:numId w:val="69"/>
        </w:numPr>
        <w:spacing w:after="38" w:line="270" w:lineRule="auto"/>
        <w:ind w:right="119"/>
        <w:jc w:val="both"/>
      </w:pPr>
      <w:r>
        <w:t xml:space="preserve">Załącznik nr </w:t>
      </w:r>
      <w:r w:rsidR="00BF2E20">
        <w:t>4</w:t>
      </w:r>
      <w:r>
        <w:t xml:space="preserve"> – wzór protokołu zdawczo-odbiorczego zwrotu pojazdu</w:t>
      </w:r>
    </w:p>
    <w:p w14:paraId="62E0F575" w14:textId="77777777" w:rsidR="008344F2" w:rsidRPr="00B0187B" w:rsidRDefault="008344F2" w:rsidP="004674A7">
      <w:pPr>
        <w:spacing w:after="38" w:line="270" w:lineRule="auto"/>
        <w:ind w:right="119"/>
        <w:jc w:val="both"/>
      </w:pPr>
    </w:p>
    <w:p w14:paraId="76D97028" w14:textId="69C6D99A" w:rsidR="00AD4613" w:rsidRPr="00BF2C1F" w:rsidRDefault="00AD4613" w:rsidP="00AD4613">
      <w:pPr>
        <w:spacing w:after="33"/>
        <w:ind w:left="188"/>
      </w:pPr>
    </w:p>
    <w:p w14:paraId="7F8CDD1D" w14:textId="64C6FF9A" w:rsidR="00FE7861" w:rsidRDefault="00AD4613" w:rsidP="00FE7861">
      <w:pPr>
        <w:tabs>
          <w:tab w:val="center" w:pos="2259"/>
          <w:tab w:val="center" w:pos="7513"/>
        </w:tabs>
        <w:spacing w:after="4" w:line="267" w:lineRule="auto"/>
        <w:rPr>
          <w:b/>
        </w:rPr>
      </w:pPr>
      <w:r w:rsidRPr="00BF2C1F">
        <w:tab/>
      </w:r>
      <w:r w:rsidRPr="00BF2C1F">
        <w:rPr>
          <w:b/>
        </w:rPr>
        <w:t>WYKONAWCA</w:t>
      </w:r>
      <w:r w:rsidRPr="00BF2C1F">
        <w:rPr>
          <w:b/>
        </w:rPr>
        <w:tab/>
        <w:t>ZAMAWIAJĄCY</w:t>
      </w:r>
    </w:p>
    <w:p w14:paraId="4148A16B" w14:textId="75698D2A" w:rsidR="00AC13BB" w:rsidRDefault="00AC13BB" w:rsidP="00FE7861">
      <w:pPr>
        <w:tabs>
          <w:tab w:val="center" w:pos="2259"/>
          <w:tab w:val="center" w:pos="7513"/>
        </w:tabs>
        <w:spacing w:after="4" w:line="267" w:lineRule="auto"/>
        <w:rPr>
          <w:b/>
        </w:rPr>
      </w:pPr>
    </w:p>
    <w:p w14:paraId="00BF4757" w14:textId="77777777" w:rsidR="00AC13BB" w:rsidRDefault="00AC13BB" w:rsidP="00FE7861">
      <w:pPr>
        <w:tabs>
          <w:tab w:val="center" w:pos="2259"/>
          <w:tab w:val="center" w:pos="7513"/>
        </w:tabs>
        <w:spacing w:after="4" w:line="267" w:lineRule="auto"/>
        <w:rPr>
          <w:b/>
        </w:rPr>
        <w:sectPr w:rsidR="00AC13BB" w:rsidSect="00DD6A58">
          <w:footerReference w:type="default" r:id="rId8"/>
          <w:headerReference w:type="first" r:id="rId9"/>
          <w:footerReference w:type="first" r:id="rId10"/>
          <w:pgSz w:w="11906" w:h="16838"/>
          <w:pgMar w:top="1361" w:right="1021" w:bottom="1361" w:left="1021" w:header="794" w:footer="397" w:gutter="0"/>
          <w:pgBorders w:offsetFrom="page">
            <w:top w:val="none" w:sz="229" w:space="14" w:color="000078" w:shadow="1"/>
            <w:left w:val="none" w:sz="0" w:space="1" w:color="000000" w:shadow="1" w:frame="1"/>
            <w:bottom w:val="none" w:sz="0" w:space="6" w:color="F61400" w:shadow="1"/>
            <w:right w:val="none" w:sz="255" w:space="20" w:color="AF0023" w:shadow="1"/>
          </w:pgBorders>
          <w:cols w:space="708"/>
          <w:titlePg/>
          <w:docGrid w:linePitch="360"/>
        </w:sectPr>
      </w:pPr>
    </w:p>
    <w:p w14:paraId="38415E23" w14:textId="77777777" w:rsidR="00A60C39" w:rsidRDefault="00A60C39" w:rsidP="00FE7861">
      <w:pPr>
        <w:tabs>
          <w:tab w:val="center" w:pos="2259"/>
          <w:tab w:val="center" w:pos="7513"/>
        </w:tabs>
        <w:spacing w:after="4" w:line="267" w:lineRule="auto"/>
        <w:rPr>
          <w:b/>
        </w:rPr>
      </w:pPr>
    </w:p>
    <w:p w14:paraId="5F59CBEF" w14:textId="77777777" w:rsidR="001119E7" w:rsidRDefault="001119E7" w:rsidP="00FE7861">
      <w:pPr>
        <w:tabs>
          <w:tab w:val="center" w:pos="2259"/>
          <w:tab w:val="center" w:pos="7513"/>
        </w:tabs>
        <w:spacing w:after="4" w:line="267" w:lineRule="auto"/>
        <w:rPr>
          <w:b/>
        </w:rPr>
      </w:pPr>
    </w:p>
    <w:p w14:paraId="4BD8C97F" w14:textId="1917C9B8" w:rsidR="00FE7861" w:rsidRPr="00A81AA6" w:rsidRDefault="00FE7861" w:rsidP="00FE7861">
      <w:pPr>
        <w:spacing w:after="160" w:line="259" w:lineRule="auto"/>
        <w:ind w:left="6372"/>
        <w:rPr>
          <w:sz w:val="18"/>
          <w:szCs w:val="18"/>
        </w:rPr>
      </w:pPr>
      <w:r w:rsidRPr="00A81AA6">
        <w:rPr>
          <w:sz w:val="18"/>
          <w:szCs w:val="18"/>
        </w:rPr>
        <w:t xml:space="preserve">ZAŁĄCZNIK NR </w:t>
      </w:r>
      <w:r>
        <w:rPr>
          <w:sz w:val="18"/>
          <w:szCs w:val="18"/>
        </w:rPr>
        <w:t>3</w:t>
      </w:r>
      <w:r w:rsidRPr="00A81AA6">
        <w:rPr>
          <w:sz w:val="18"/>
          <w:szCs w:val="18"/>
        </w:rPr>
        <w:t xml:space="preserve"> DO UMOWY</w:t>
      </w:r>
    </w:p>
    <w:p w14:paraId="56B6EE78" w14:textId="77777777" w:rsidR="00FE7861" w:rsidRPr="00A81AA6" w:rsidRDefault="00FE7861" w:rsidP="00FE7861">
      <w:pPr>
        <w:spacing w:after="160" w:line="240" w:lineRule="auto"/>
        <w:rPr>
          <w:sz w:val="18"/>
          <w:szCs w:val="18"/>
        </w:rPr>
      </w:pPr>
      <w:r w:rsidRPr="00A81AA6">
        <w:rPr>
          <w:sz w:val="18"/>
          <w:szCs w:val="18"/>
        </w:rPr>
        <w:tab/>
      </w:r>
      <w:r w:rsidRPr="00A81AA6">
        <w:rPr>
          <w:sz w:val="18"/>
          <w:szCs w:val="18"/>
        </w:rPr>
        <w:tab/>
      </w:r>
      <w:r w:rsidRPr="00A81AA6">
        <w:rPr>
          <w:sz w:val="18"/>
          <w:szCs w:val="18"/>
        </w:rPr>
        <w:tab/>
      </w:r>
      <w:r w:rsidRPr="00A81AA6">
        <w:rPr>
          <w:sz w:val="18"/>
          <w:szCs w:val="18"/>
        </w:rPr>
        <w:tab/>
      </w:r>
      <w:r w:rsidRPr="00A81AA6">
        <w:rPr>
          <w:sz w:val="18"/>
          <w:szCs w:val="18"/>
        </w:rPr>
        <w:tab/>
        <w:t>PROTOKÓŁ ODBIORU</w:t>
      </w:r>
      <w:r>
        <w:rPr>
          <w:sz w:val="18"/>
          <w:szCs w:val="18"/>
        </w:rPr>
        <w:t xml:space="preserve"> </w:t>
      </w:r>
      <w:r>
        <w:rPr>
          <w:sz w:val="18"/>
          <w:szCs w:val="18"/>
        </w:rPr>
        <w:br/>
      </w:r>
      <w:r>
        <w:rPr>
          <w:sz w:val="18"/>
          <w:szCs w:val="18"/>
        </w:rPr>
        <w:tab/>
      </w:r>
      <w:r>
        <w:rPr>
          <w:sz w:val="18"/>
          <w:szCs w:val="18"/>
        </w:rPr>
        <w:tab/>
      </w:r>
      <w:r>
        <w:rPr>
          <w:sz w:val="18"/>
          <w:szCs w:val="18"/>
        </w:rPr>
        <w:tab/>
      </w:r>
      <w:r>
        <w:rPr>
          <w:sz w:val="18"/>
          <w:szCs w:val="18"/>
        </w:rPr>
        <w:tab/>
      </w:r>
      <w:r>
        <w:rPr>
          <w:sz w:val="18"/>
          <w:szCs w:val="18"/>
        </w:rPr>
        <w:tab/>
        <w:t>WYDANIE SAMOCHODU</w:t>
      </w:r>
    </w:p>
    <w:p w14:paraId="42E7498F" w14:textId="77777777" w:rsidR="00FE7861" w:rsidRPr="00A81AA6" w:rsidRDefault="00FE7861" w:rsidP="00FE7861">
      <w:pPr>
        <w:spacing w:after="160" w:line="240" w:lineRule="auto"/>
        <w:rPr>
          <w:sz w:val="18"/>
          <w:szCs w:val="18"/>
        </w:rPr>
      </w:pPr>
      <w:r w:rsidRPr="00A81AA6">
        <w:rPr>
          <w:sz w:val="18"/>
          <w:szCs w:val="18"/>
        </w:rPr>
        <w:t>Osoba odbierająca: ……………………………………………………………………………….</w:t>
      </w:r>
    </w:p>
    <w:p w14:paraId="3DFDD63B" w14:textId="77777777" w:rsidR="00FE7861" w:rsidRPr="00A81AA6" w:rsidRDefault="00FE7861" w:rsidP="00FE7861">
      <w:pPr>
        <w:spacing w:after="160" w:line="240" w:lineRule="auto"/>
        <w:rPr>
          <w:sz w:val="18"/>
          <w:szCs w:val="18"/>
        </w:rPr>
      </w:pPr>
      <w:r w:rsidRPr="00A81AA6">
        <w:rPr>
          <w:sz w:val="18"/>
          <w:szCs w:val="18"/>
        </w:rPr>
        <w:t>Data przekazania: …………………………………</w:t>
      </w:r>
      <w:r>
        <w:rPr>
          <w:sz w:val="18"/>
          <w:szCs w:val="18"/>
        </w:rPr>
        <w:t>…………..</w:t>
      </w:r>
      <w:r w:rsidRPr="00A81AA6">
        <w:rPr>
          <w:sz w:val="18"/>
          <w:szCs w:val="18"/>
        </w:rPr>
        <w:t>………………………………..</w:t>
      </w:r>
    </w:p>
    <w:p w14:paraId="4E1062C2" w14:textId="77777777" w:rsidR="00FE7861" w:rsidRPr="00A81AA6" w:rsidRDefault="00FE7861" w:rsidP="00FE7861">
      <w:pPr>
        <w:spacing w:after="160" w:line="240" w:lineRule="auto"/>
        <w:rPr>
          <w:sz w:val="18"/>
          <w:szCs w:val="18"/>
        </w:rPr>
      </w:pPr>
      <w:r w:rsidRPr="00A81AA6">
        <w:rPr>
          <w:sz w:val="18"/>
          <w:szCs w:val="18"/>
        </w:rPr>
        <w:t>Miejsce przekazania: …………………………………………………………………………….</w:t>
      </w:r>
    </w:p>
    <w:p w14:paraId="65A997B2" w14:textId="77777777" w:rsidR="00FE7861" w:rsidRDefault="00FE7861" w:rsidP="00FE7861">
      <w:pPr>
        <w:spacing w:after="160" w:line="240" w:lineRule="auto"/>
        <w:rPr>
          <w:sz w:val="18"/>
          <w:szCs w:val="18"/>
        </w:rPr>
      </w:pPr>
      <w:r w:rsidRPr="00A81AA6">
        <w:rPr>
          <w:sz w:val="18"/>
          <w:szCs w:val="18"/>
        </w:rPr>
        <w:t>Marka pojazdu: …………………………………………………………………………………….</w:t>
      </w:r>
    </w:p>
    <w:p w14:paraId="362D8518" w14:textId="77777777" w:rsidR="00FE7861" w:rsidRPr="00A81AA6" w:rsidRDefault="00FE7861" w:rsidP="00FE7861">
      <w:pPr>
        <w:spacing w:after="160" w:line="240" w:lineRule="auto"/>
        <w:rPr>
          <w:sz w:val="18"/>
          <w:szCs w:val="18"/>
        </w:rPr>
      </w:pPr>
      <w:r>
        <w:rPr>
          <w:sz w:val="18"/>
          <w:szCs w:val="18"/>
        </w:rPr>
        <w:t xml:space="preserve">Nr VIN: </w:t>
      </w:r>
      <w:r>
        <w:rPr>
          <w:sz w:val="18"/>
          <w:szCs w:val="18"/>
        </w:rPr>
        <w:tab/>
      </w:r>
      <w:r>
        <w:rPr>
          <w:sz w:val="18"/>
          <w:szCs w:val="18"/>
        </w:rPr>
        <w:tab/>
        <w:t>………………………………………………………………………………..</w:t>
      </w:r>
    </w:p>
    <w:p w14:paraId="0B57C61C" w14:textId="77777777" w:rsidR="00FE7861" w:rsidRPr="00A81AA6" w:rsidRDefault="00FE7861" w:rsidP="00FE7861">
      <w:pPr>
        <w:spacing w:after="160" w:line="240" w:lineRule="auto"/>
        <w:rPr>
          <w:sz w:val="18"/>
          <w:szCs w:val="18"/>
        </w:rPr>
      </w:pPr>
      <w:r w:rsidRPr="00A81AA6">
        <w:rPr>
          <w:sz w:val="18"/>
          <w:szCs w:val="18"/>
        </w:rPr>
        <w:t>Nr rejestracyjny: …………………………………………………………………………………..</w:t>
      </w:r>
      <w:r w:rsidRPr="00A81AA6">
        <w:rPr>
          <w:sz w:val="18"/>
          <w:szCs w:val="18"/>
        </w:rPr>
        <w:tab/>
      </w:r>
    </w:p>
    <w:p w14:paraId="4157D239" w14:textId="77777777" w:rsidR="00FE7861" w:rsidRPr="00A81AA6" w:rsidRDefault="00FE7861" w:rsidP="00FE7861">
      <w:pPr>
        <w:spacing w:after="160" w:line="240" w:lineRule="auto"/>
        <w:rPr>
          <w:sz w:val="18"/>
          <w:szCs w:val="18"/>
        </w:rPr>
      </w:pPr>
      <w:r w:rsidRPr="00A81AA6">
        <w:rPr>
          <w:sz w:val="18"/>
          <w:szCs w:val="18"/>
        </w:rPr>
        <w:tab/>
      </w:r>
      <w:r w:rsidRPr="00A81AA6">
        <w:rPr>
          <w:sz w:val="18"/>
          <w:szCs w:val="18"/>
        </w:rPr>
        <w:tab/>
      </w:r>
      <w:r w:rsidRPr="00A81AA6">
        <w:rPr>
          <w:sz w:val="18"/>
          <w:szCs w:val="18"/>
        </w:rPr>
        <w:tab/>
      </w:r>
      <w:r w:rsidRPr="00A81AA6">
        <w:rPr>
          <w:sz w:val="18"/>
          <w:szCs w:val="18"/>
        </w:rPr>
        <w:tab/>
      </w:r>
      <w:r w:rsidRPr="00A81AA6">
        <w:rPr>
          <w:sz w:val="18"/>
          <w:szCs w:val="18"/>
        </w:rPr>
        <w:tab/>
      </w:r>
      <w:r w:rsidRPr="00A81AA6">
        <w:rPr>
          <w:sz w:val="18"/>
          <w:szCs w:val="18"/>
        </w:rPr>
        <w:tab/>
      </w:r>
      <w:r w:rsidRPr="00A81AA6">
        <w:rPr>
          <w:sz w:val="18"/>
          <w:szCs w:val="18"/>
        </w:rPr>
        <w:tab/>
      </w:r>
    </w:p>
    <w:p w14:paraId="6128BB6F" w14:textId="77777777" w:rsidR="00FE7861" w:rsidRPr="00A81AA6" w:rsidRDefault="00FE7861" w:rsidP="00FE7861">
      <w:pPr>
        <w:spacing w:after="160" w:line="240" w:lineRule="auto"/>
        <w:rPr>
          <w:sz w:val="18"/>
          <w:szCs w:val="18"/>
        </w:rPr>
      </w:pPr>
      <w:r w:rsidRPr="00A81AA6">
        <w:rPr>
          <w:sz w:val="18"/>
          <w:szCs w:val="18"/>
        </w:rPr>
        <w:tab/>
        <w:t xml:space="preserve">Przebieg [km]                  </w:t>
      </w:r>
      <w:r>
        <w:rPr>
          <w:sz w:val="18"/>
          <w:szCs w:val="18"/>
        </w:rPr>
        <w:t xml:space="preserve">                                      </w:t>
      </w:r>
      <w:r w:rsidRPr="00A81AA6">
        <w:rPr>
          <w:sz w:val="18"/>
          <w:szCs w:val="18"/>
        </w:rPr>
        <w:t xml:space="preserve">…………………………………  </w:t>
      </w:r>
    </w:p>
    <w:p w14:paraId="72AB6C49" w14:textId="77777777" w:rsidR="00FE7861" w:rsidRPr="00A81AA6" w:rsidRDefault="00FE7861" w:rsidP="00FE7861">
      <w:pPr>
        <w:spacing w:after="160" w:line="240" w:lineRule="auto"/>
        <w:rPr>
          <w:sz w:val="18"/>
          <w:szCs w:val="18"/>
        </w:rPr>
      </w:pPr>
      <w:r w:rsidRPr="00A81AA6">
        <w:rPr>
          <w:sz w:val="18"/>
          <w:szCs w:val="18"/>
        </w:rPr>
        <w:t xml:space="preserve">             </w:t>
      </w:r>
      <w:r>
        <w:rPr>
          <w:sz w:val="18"/>
          <w:szCs w:val="18"/>
        </w:rPr>
        <w:tab/>
      </w:r>
      <w:r w:rsidRPr="00A81AA6">
        <w:rPr>
          <w:sz w:val="18"/>
          <w:szCs w:val="18"/>
        </w:rPr>
        <w:t xml:space="preserve"> </w:t>
      </w:r>
      <w:r>
        <w:rPr>
          <w:sz w:val="18"/>
          <w:szCs w:val="18"/>
        </w:rPr>
        <w:t xml:space="preserve">Ilość paliwa zgodnie </w:t>
      </w:r>
      <w:r w:rsidRPr="00A81AA6">
        <w:rPr>
          <w:sz w:val="18"/>
          <w:szCs w:val="18"/>
        </w:rPr>
        <w:t xml:space="preserve">ze stanem zbiornika       …………………………………                                 </w:t>
      </w:r>
    </w:p>
    <w:p w14:paraId="356619FE" w14:textId="77777777" w:rsidR="00FE7861" w:rsidRPr="00A81AA6" w:rsidRDefault="00FE7861" w:rsidP="00FE7861">
      <w:pPr>
        <w:spacing w:after="160" w:line="240" w:lineRule="auto"/>
        <w:rPr>
          <w:sz w:val="18"/>
          <w:szCs w:val="18"/>
        </w:rPr>
      </w:pPr>
    </w:p>
    <w:p w14:paraId="28FFE749" w14:textId="77777777" w:rsidR="00FE7861" w:rsidRPr="00A81AA6" w:rsidRDefault="00FE7861" w:rsidP="00FE7861">
      <w:pPr>
        <w:spacing w:after="160" w:line="240" w:lineRule="auto"/>
        <w:rPr>
          <w:sz w:val="18"/>
          <w:szCs w:val="18"/>
        </w:rPr>
      </w:pPr>
      <w:r w:rsidRPr="00A81AA6">
        <w:rPr>
          <w:sz w:val="18"/>
          <w:szCs w:val="18"/>
        </w:rPr>
        <w:t>Przekazane dokumenty:</w:t>
      </w:r>
    </w:p>
    <w:p w14:paraId="7C58B654" w14:textId="77777777" w:rsidR="00FE7861" w:rsidRPr="00A81AA6" w:rsidRDefault="00FE7861" w:rsidP="00FE7861">
      <w:pPr>
        <w:spacing w:after="160" w:line="240" w:lineRule="auto"/>
        <w:rPr>
          <w:sz w:val="18"/>
          <w:szCs w:val="18"/>
        </w:rPr>
      </w:pPr>
      <w:r w:rsidRPr="00A81AA6">
        <w:rPr>
          <w:sz w:val="18"/>
          <w:szCs w:val="18"/>
        </w:rPr>
        <w:tab/>
        <w:t xml:space="preserve">Dowód rejestracyjny                 </w:t>
      </w:r>
      <w:r>
        <w:rPr>
          <w:sz w:val="18"/>
          <w:szCs w:val="18"/>
        </w:rPr>
        <w:tab/>
      </w:r>
      <w:r>
        <w:rPr>
          <w:sz w:val="18"/>
          <w:szCs w:val="18"/>
        </w:rPr>
        <w:tab/>
      </w:r>
      <w:r>
        <w:rPr>
          <w:sz w:val="18"/>
          <w:szCs w:val="18"/>
        </w:rPr>
        <w:tab/>
      </w:r>
      <w:r>
        <w:rPr>
          <w:sz w:val="18"/>
          <w:szCs w:val="18"/>
        </w:rPr>
        <w:tab/>
      </w:r>
      <w:r>
        <w:rPr>
          <w:sz w:val="18"/>
          <w:szCs w:val="18"/>
        </w:rPr>
        <w:tab/>
        <w:t xml:space="preserve">tak    /       nie  </w:t>
      </w:r>
      <w:r w:rsidRPr="00A81AA6">
        <w:rPr>
          <w:sz w:val="18"/>
          <w:szCs w:val="18"/>
        </w:rPr>
        <w:t xml:space="preserve">                                       </w:t>
      </w:r>
      <w:r w:rsidRPr="00A81AA6">
        <w:rPr>
          <w:sz w:val="18"/>
          <w:szCs w:val="18"/>
        </w:rPr>
        <w:tab/>
      </w:r>
    </w:p>
    <w:p w14:paraId="7257BA69" w14:textId="77777777" w:rsidR="00FE7861" w:rsidRDefault="00FE7861" w:rsidP="00FE7861">
      <w:pPr>
        <w:spacing w:after="160" w:line="240" w:lineRule="auto"/>
        <w:rPr>
          <w:sz w:val="18"/>
          <w:szCs w:val="18"/>
        </w:rPr>
      </w:pPr>
      <w:r w:rsidRPr="00A81AA6">
        <w:rPr>
          <w:sz w:val="18"/>
          <w:szCs w:val="18"/>
        </w:rPr>
        <w:tab/>
        <w:t>Ubezpieczenie OC</w:t>
      </w:r>
      <w:r w:rsidRPr="00A81AA6">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81AA6">
        <w:rPr>
          <w:sz w:val="18"/>
          <w:szCs w:val="18"/>
        </w:rPr>
        <w:t xml:space="preserve">tak    /       nie                 </w:t>
      </w:r>
    </w:p>
    <w:p w14:paraId="2A973EC3" w14:textId="77777777" w:rsidR="00FE7861" w:rsidRDefault="00FE7861" w:rsidP="00FE7861">
      <w:pPr>
        <w:spacing w:after="160" w:line="240" w:lineRule="auto"/>
        <w:ind w:firstLine="708"/>
        <w:rPr>
          <w:sz w:val="18"/>
          <w:szCs w:val="18"/>
        </w:rPr>
      </w:pPr>
      <w:r>
        <w:rPr>
          <w:sz w:val="18"/>
          <w:szCs w:val="18"/>
        </w:rPr>
        <w:t>Gwarancyjna książka obsługi pojazdu</w:t>
      </w:r>
      <w:r w:rsidRPr="00A81AA6">
        <w:rPr>
          <w:sz w:val="18"/>
          <w:szCs w:val="18"/>
        </w:rPr>
        <w:t xml:space="preserve">                </w:t>
      </w:r>
      <w:r>
        <w:rPr>
          <w:sz w:val="18"/>
          <w:szCs w:val="18"/>
        </w:rPr>
        <w:tab/>
      </w:r>
      <w:r>
        <w:rPr>
          <w:sz w:val="18"/>
          <w:szCs w:val="18"/>
        </w:rPr>
        <w:tab/>
      </w:r>
      <w:r>
        <w:rPr>
          <w:sz w:val="18"/>
          <w:szCs w:val="18"/>
        </w:rPr>
        <w:tab/>
      </w:r>
      <w:r>
        <w:rPr>
          <w:sz w:val="18"/>
          <w:szCs w:val="18"/>
        </w:rPr>
        <w:tab/>
      </w:r>
      <w:r w:rsidRPr="00A81AA6">
        <w:rPr>
          <w:sz w:val="18"/>
          <w:szCs w:val="18"/>
        </w:rPr>
        <w:t xml:space="preserve">tak    /       nie                                               </w:t>
      </w:r>
    </w:p>
    <w:p w14:paraId="074F98FB" w14:textId="77777777" w:rsidR="00FE7861" w:rsidRDefault="00FE7861" w:rsidP="00FE7861">
      <w:pPr>
        <w:spacing w:after="160" w:line="240" w:lineRule="auto"/>
        <w:ind w:firstLine="708"/>
        <w:rPr>
          <w:sz w:val="18"/>
          <w:szCs w:val="18"/>
        </w:rPr>
      </w:pPr>
      <w:r>
        <w:rPr>
          <w:sz w:val="18"/>
          <w:szCs w:val="18"/>
        </w:rPr>
        <w:t>Instrukcja obsługi</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81AA6">
        <w:rPr>
          <w:sz w:val="18"/>
          <w:szCs w:val="18"/>
        </w:rPr>
        <w:t xml:space="preserve">tak    /       nie                   </w:t>
      </w:r>
    </w:p>
    <w:p w14:paraId="13AC9C5E" w14:textId="77777777" w:rsidR="00FE7861" w:rsidRDefault="00FE7861" w:rsidP="00FE7861">
      <w:pPr>
        <w:spacing w:after="160" w:line="240" w:lineRule="auto"/>
        <w:ind w:firstLine="708"/>
        <w:rPr>
          <w:sz w:val="18"/>
          <w:szCs w:val="18"/>
        </w:rPr>
      </w:pPr>
      <w:r>
        <w:rPr>
          <w:sz w:val="18"/>
          <w:szCs w:val="18"/>
        </w:rPr>
        <w:t>Kopia wyciągu ze świadectwa homologacji</w:t>
      </w:r>
      <w:r>
        <w:rPr>
          <w:sz w:val="18"/>
          <w:szCs w:val="18"/>
        </w:rPr>
        <w:tab/>
      </w:r>
      <w:r>
        <w:rPr>
          <w:sz w:val="18"/>
          <w:szCs w:val="18"/>
        </w:rPr>
        <w:tab/>
      </w:r>
      <w:r>
        <w:rPr>
          <w:sz w:val="18"/>
          <w:szCs w:val="18"/>
        </w:rPr>
        <w:tab/>
      </w:r>
      <w:r>
        <w:rPr>
          <w:sz w:val="18"/>
          <w:szCs w:val="18"/>
        </w:rPr>
        <w:tab/>
      </w:r>
      <w:r w:rsidRPr="00A81AA6">
        <w:rPr>
          <w:sz w:val="18"/>
          <w:szCs w:val="18"/>
        </w:rPr>
        <w:t xml:space="preserve">tak    /       nie                                               </w:t>
      </w:r>
    </w:p>
    <w:p w14:paraId="5FF78B0D" w14:textId="77777777" w:rsidR="00FE7861" w:rsidRDefault="00FE7861" w:rsidP="00FE7861">
      <w:pPr>
        <w:spacing w:after="160" w:line="240" w:lineRule="auto"/>
        <w:ind w:firstLine="708"/>
        <w:rPr>
          <w:sz w:val="18"/>
          <w:szCs w:val="18"/>
        </w:rPr>
      </w:pPr>
      <w:r>
        <w:rPr>
          <w:sz w:val="18"/>
          <w:szCs w:val="18"/>
        </w:rPr>
        <w:t>P</w:t>
      </w:r>
      <w:r w:rsidRPr="0037308F">
        <w:rPr>
          <w:sz w:val="18"/>
          <w:szCs w:val="18"/>
        </w:rPr>
        <w:t>otwierdzoną za zgodność z</w:t>
      </w:r>
      <w:r>
        <w:rPr>
          <w:sz w:val="18"/>
          <w:szCs w:val="18"/>
        </w:rPr>
        <w:t xml:space="preserve"> oryginałem kopia karty pojazdu</w:t>
      </w:r>
      <w:r>
        <w:rPr>
          <w:sz w:val="18"/>
          <w:szCs w:val="18"/>
        </w:rPr>
        <w:tab/>
      </w:r>
      <w:r>
        <w:rPr>
          <w:sz w:val="18"/>
          <w:szCs w:val="18"/>
        </w:rPr>
        <w:tab/>
      </w:r>
      <w:r w:rsidRPr="00A81AA6">
        <w:rPr>
          <w:sz w:val="18"/>
          <w:szCs w:val="18"/>
        </w:rPr>
        <w:t xml:space="preserve">tak    /       nie        </w:t>
      </w:r>
    </w:p>
    <w:p w14:paraId="2C0921B8" w14:textId="77777777" w:rsidR="00FE7861" w:rsidRPr="00A81AA6" w:rsidRDefault="00FE7861" w:rsidP="00FE7861">
      <w:pPr>
        <w:spacing w:after="160" w:line="240" w:lineRule="auto"/>
        <w:rPr>
          <w:sz w:val="18"/>
          <w:szCs w:val="18"/>
        </w:rPr>
      </w:pPr>
    </w:p>
    <w:p w14:paraId="755F5201" w14:textId="77777777" w:rsidR="00FE7861" w:rsidRPr="00A81AA6" w:rsidRDefault="00FE7861" w:rsidP="00FE7861">
      <w:pPr>
        <w:spacing w:after="160" w:line="240" w:lineRule="auto"/>
        <w:rPr>
          <w:sz w:val="18"/>
          <w:szCs w:val="18"/>
        </w:rPr>
      </w:pPr>
      <w:r w:rsidRPr="00A81AA6">
        <w:rPr>
          <w:sz w:val="18"/>
          <w:szCs w:val="18"/>
        </w:rPr>
        <w:t>Wyposażenie samochodu:</w:t>
      </w:r>
    </w:p>
    <w:p w14:paraId="64D9D91C" w14:textId="77777777" w:rsidR="00FE7861" w:rsidRPr="00A81AA6" w:rsidRDefault="00FE7861" w:rsidP="00FE7861">
      <w:pPr>
        <w:spacing w:after="160" w:line="240" w:lineRule="auto"/>
        <w:rPr>
          <w:sz w:val="18"/>
          <w:szCs w:val="18"/>
        </w:rPr>
      </w:pPr>
      <w:r w:rsidRPr="00A81AA6">
        <w:rPr>
          <w:sz w:val="18"/>
          <w:szCs w:val="18"/>
        </w:rPr>
        <w:tab/>
      </w:r>
      <w:r>
        <w:rPr>
          <w:sz w:val="18"/>
          <w:szCs w:val="18"/>
        </w:rPr>
        <w:t>Kluczyk-pilot (2 kpl.)</w:t>
      </w:r>
      <w:r w:rsidRPr="00A81AA6">
        <w:rPr>
          <w:sz w:val="18"/>
          <w:szCs w:val="18"/>
        </w:rPr>
        <w:t xml:space="preserve">                     </w:t>
      </w:r>
      <w:r>
        <w:rPr>
          <w:sz w:val="18"/>
          <w:szCs w:val="18"/>
        </w:rPr>
        <w:t>T</w:t>
      </w:r>
      <w:r w:rsidRPr="00A81AA6">
        <w:rPr>
          <w:sz w:val="18"/>
          <w:szCs w:val="18"/>
        </w:rPr>
        <w:t>ak    /       nie</w:t>
      </w:r>
      <w:r w:rsidRPr="00A81AA6">
        <w:rPr>
          <w:sz w:val="18"/>
          <w:szCs w:val="18"/>
        </w:rPr>
        <w:tab/>
      </w:r>
      <w:r w:rsidRPr="00A81AA6">
        <w:rPr>
          <w:sz w:val="18"/>
          <w:szCs w:val="18"/>
        </w:rPr>
        <w:tab/>
      </w:r>
      <w:r w:rsidRPr="00A81AA6">
        <w:rPr>
          <w:sz w:val="18"/>
          <w:szCs w:val="18"/>
        </w:rPr>
        <w:tab/>
      </w:r>
      <w:r w:rsidRPr="00A81AA6">
        <w:rPr>
          <w:sz w:val="18"/>
          <w:szCs w:val="18"/>
        </w:rPr>
        <w:tab/>
      </w:r>
      <w:r w:rsidRPr="00A81AA6">
        <w:rPr>
          <w:sz w:val="18"/>
          <w:szCs w:val="18"/>
        </w:rPr>
        <w:tab/>
      </w:r>
    </w:p>
    <w:p w14:paraId="146B04FB" w14:textId="77777777" w:rsidR="00FE7861" w:rsidRDefault="00FE7861" w:rsidP="00FE7861">
      <w:pPr>
        <w:spacing w:after="160" w:line="240" w:lineRule="auto"/>
        <w:rPr>
          <w:sz w:val="18"/>
          <w:szCs w:val="18"/>
        </w:rPr>
      </w:pPr>
      <w:r w:rsidRPr="00A81AA6">
        <w:rPr>
          <w:sz w:val="18"/>
          <w:szCs w:val="18"/>
        </w:rPr>
        <w:tab/>
        <w:t>Gaśnica</w:t>
      </w:r>
      <w:r w:rsidRPr="00A81AA6">
        <w:rPr>
          <w:sz w:val="18"/>
          <w:szCs w:val="18"/>
        </w:rPr>
        <w:tab/>
        <w:t xml:space="preserve">                                        tak    /       nie                                             </w:t>
      </w:r>
    </w:p>
    <w:p w14:paraId="68AAC3AF" w14:textId="77777777" w:rsidR="00FE7861" w:rsidRPr="00A81AA6" w:rsidRDefault="00FE7861" w:rsidP="00FE7861">
      <w:pPr>
        <w:spacing w:after="160" w:line="240" w:lineRule="auto"/>
        <w:ind w:firstLine="708"/>
        <w:rPr>
          <w:sz w:val="18"/>
          <w:szCs w:val="18"/>
        </w:rPr>
      </w:pPr>
      <w:r w:rsidRPr="00A81AA6">
        <w:rPr>
          <w:sz w:val="18"/>
          <w:szCs w:val="18"/>
        </w:rPr>
        <w:t xml:space="preserve">Koło zapasowe                               </w:t>
      </w:r>
      <w:r>
        <w:rPr>
          <w:sz w:val="18"/>
          <w:szCs w:val="18"/>
        </w:rPr>
        <w:t>T</w:t>
      </w:r>
      <w:r w:rsidRPr="00A81AA6">
        <w:rPr>
          <w:sz w:val="18"/>
          <w:szCs w:val="18"/>
        </w:rPr>
        <w:t>ak    /       nie</w:t>
      </w:r>
      <w:r w:rsidRPr="00A81AA6">
        <w:rPr>
          <w:sz w:val="18"/>
          <w:szCs w:val="18"/>
        </w:rPr>
        <w:tab/>
      </w:r>
      <w:r w:rsidRPr="00A81AA6">
        <w:rPr>
          <w:sz w:val="18"/>
          <w:szCs w:val="18"/>
        </w:rPr>
        <w:tab/>
      </w:r>
      <w:r w:rsidRPr="00A81AA6">
        <w:rPr>
          <w:sz w:val="18"/>
          <w:szCs w:val="18"/>
        </w:rPr>
        <w:tab/>
      </w:r>
      <w:r w:rsidRPr="00A81AA6">
        <w:rPr>
          <w:sz w:val="18"/>
          <w:szCs w:val="18"/>
        </w:rPr>
        <w:tab/>
      </w:r>
      <w:r w:rsidRPr="00A81AA6">
        <w:rPr>
          <w:sz w:val="18"/>
          <w:szCs w:val="18"/>
        </w:rPr>
        <w:tab/>
      </w:r>
    </w:p>
    <w:p w14:paraId="7A21FABF" w14:textId="77777777" w:rsidR="00FE7861" w:rsidRPr="00A81AA6" w:rsidRDefault="00FE7861" w:rsidP="00FE7861">
      <w:pPr>
        <w:spacing w:after="160" w:line="240" w:lineRule="auto"/>
        <w:rPr>
          <w:sz w:val="18"/>
          <w:szCs w:val="18"/>
        </w:rPr>
      </w:pPr>
      <w:r w:rsidRPr="00A81AA6">
        <w:rPr>
          <w:sz w:val="18"/>
          <w:szCs w:val="18"/>
        </w:rPr>
        <w:tab/>
        <w:t>Gaśnica</w:t>
      </w:r>
      <w:r w:rsidRPr="00A81AA6">
        <w:rPr>
          <w:sz w:val="18"/>
          <w:szCs w:val="18"/>
        </w:rPr>
        <w:tab/>
        <w:t xml:space="preserve">                                        tak    /       nie                                             </w:t>
      </w:r>
      <w:r w:rsidRPr="00A81AA6">
        <w:rPr>
          <w:sz w:val="18"/>
          <w:szCs w:val="18"/>
        </w:rPr>
        <w:tab/>
      </w:r>
      <w:r w:rsidRPr="00A81AA6">
        <w:rPr>
          <w:sz w:val="18"/>
          <w:szCs w:val="18"/>
        </w:rPr>
        <w:tab/>
      </w:r>
    </w:p>
    <w:p w14:paraId="049D59FE" w14:textId="77777777" w:rsidR="00FE7861" w:rsidRPr="00A81AA6" w:rsidRDefault="00FE7861" w:rsidP="00FE7861">
      <w:pPr>
        <w:spacing w:after="160" w:line="240" w:lineRule="auto"/>
        <w:rPr>
          <w:sz w:val="18"/>
          <w:szCs w:val="18"/>
        </w:rPr>
      </w:pPr>
      <w:r w:rsidRPr="00A81AA6">
        <w:rPr>
          <w:sz w:val="18"/>
          <w:szCs w:val="18"/>
        </w:rPr>
        <w:tab/>
        <w:t xml:space="preserve">Klucz do kół                                    tak    /       nie                                            </w:t>
      </w:r>
      <w:r w:rsidRPr="00A81AA6">
        <w:rPr>
          <w:sz w:val="18"/>
          <w:szCs w:val="18"/>
        </w:rPr>
        <w:tab/>
      </w:r>
      <w:r w:rsidRPr="00A81AA6">
        <w:rPr>
          <w:sz w:val="18"/>
          <w:szCs w:val="18"/>
        </w:rPr>
        <w:tab/>
      </w:r>
    </w:p>
    <w:p w14:paraId="23920844" w14:textId="77777777" w:rsidR="00FE7861" w:rsidRPr="00A81AA6" w:rsidRDefault="00FE7861" w:rsidP="00FE7861">
      <w:pPr>
        <w:spacing w:after="160" w:line="240" w:lineRule="auto"/>
        <w:rPr>
          <w:sz w:val="18"/>
          <w:szCs w:val="18"/>
        </w:rPr>
      </w:pPr>
      <w:r w:rsidRPr="00A81AA6">
        <w:rPr>
          <w:sz w:val="18"/>
          <w:szCs w:val="18"/>
        </w:rPr>
        <w:tab/>
        <w:t>Trójkąt ostrzegawczy</w:t>
      </w:r>
      <w:r>
        <w:rPr>
          <w:sz w:val="18"/>
          <w:szCs w:val="18"/>
        </w:rPr>
        <w:t xml:space="preserve">                  </w:t>
      </w:r>
      <w:r w:rsidRPr="00A81AA6">
        <w:rPr>
          <w:sz w:val="18"/>
          <w:szCs w:val="18"/>
        </w:rPr>
        <w:t xml:space="preserve">  tak    /       nie                                              </w:t>
      </w:r>
      <w:r w:rsidRPr="00A81AA6">
        <w:rPr>
          <w:sz w:val="18"/>
          <w:szCs w:val="18"/>
        </w:rPr>
        <w:tab/>
      </w:r>
    </w:p>
    <w:p w14:paraId="3453EBE0" w14:textId="77777777" w:rsidR="00FE7861" w:rsidRDefault="00FE7861" w:rsidP="00FE7861">
      <w:pPr>
        <w:spacing w:after="160" w:line="240" w:lineRule="auto"/>
        <w:rPr>
          <w:sz w:val="18"/>
          <w:szCs w:val="18"/>
        </w:rPr>
      </w:pPr>
      <w:r w:rsidRPr="00A81AA6">
        <w:rPr>
          <w:sz w:val="18"/>
          <w:szCs w:val="18"/>
        </w:rPr>
        <w:t xml:space="preserve">  </w:t>
      </w:r>
      <w:r w:rsidRPr="00A81AA6">
        <w:rPr>
          <w:sz w:val="18"/>
          <w:szCs w:val="18"/>
        </w:rPr>
        <w:tab/>
        <w:t xml:space="preserve">Podnośnik                                        tak    /       nie         </w:t>
      </w:r>
    </w:p>
    <w:p w14:paraId="128CBBAE" w14:textId="77777777" w:rsidR="00FE7861" w:rsidRPr="00A81AA6" w:rsidRDefault="00FE7861" w:rsidP="00FE7861">
      <w:pPr>
        <w:spacing w:after="160" w:line="240" w:lineRule="auto"/>
        <w:rPr>
          <w:sz w:val="18"/>
          <w:szCs w:val="18"/>
        </w:rPr>
      </w:pPr>
      <w:r>
        <w:rPr>
          <w:sz w:val="18"/>
          <w:szCs w:val="18"/>
        </w:rPr>
        <w:tab/>
        <w:t>Kamizelka odblaskowa                  tak    /      nie</w:t>
      </w:r>
      <w:r w:rsidRPr="00A81AA6">
        <w:rPr>
          <w:sz w:val="18"/>
          <w:szCs w:val="18"/>
        </w:rPr>
        <w:t xml:space="preserve">          </w:t>
      </w:r>
      <w:r w:rsidRPr="00A81AA6">
        <w:rPr>
          <w:sz w:val="18"/>
          <w:szCs w:val="18"/>
        </w:rPr>
        <w:tab/>
      </w:r>
    </w:p>
    <w:p w14:paraId="3C08CABE" w14:textId="77777777" w:rsidR="00FE7861" w:rsidRPr="00A81AA6" w:rsidRDefault="00FE7861" w:rsidP="00FE7861">
      <w:pPr>
        <w:spacing w:after="160" w:line="240" w:lineRule="auto"/>
        <w:rPr>
          <w:sz w:val="18"/>
          <w:szCs w:val="18"/>
        </w:rPr>
      </w:pPr>
      <w:r w:rsidRPr="00A81AA6">
        <w:rPr>
          <w:sz w:val="18"/>
          <w:szCs w:val="18"/>
        </w:rPr>
        <w:tab/>
      </w:r>
    </w:p>
    <w:p w14:paraId="3856AE45" w14:textId="12F188E9" w:rsidR="00FE7861" w:rsidRDefault="00FE7861" w:rsidP="00FE7861">
      <w:pPr>
        <w:spacing w:after="160" w:line="240" w:lineRule="auto"/>
        <w:rPr>
          <w:sz w:val="18"/>
          <w:szCs w:val="18"/>
        </w:rPr>
      </w:pPr>
      <w:r w:rsidRPr="00A81AA6">
        <w:rPr>
          <w:sz w:val="18"/>
          <w:szCs w:val="18"/>
        </w:rPr>
        <w:tab/>
        <w:t>Uwagi o stanie technicznym</w:t>
      </w:r>
      <w:r>
        <w:rPr>
          <w:sz w:val="18"/>
          <w:szCs w:val="18"/>
        </w:rPr>
        <w:t xml:space="preserve">, uszkodzeniach </w:t>
      </w:r>
      <w:r w:rsidRPr="00A81AA6">
        <w:rPr>
          <w:sz w:val="18"/>
          <w:szCs w:val="18"/>
        </w:rPr>
        <w:t xml:space="preserve">oraz </w:t>
      </w:r>
      <w:r>
        <w:rPr>
          <w:sz w:val="18"/>
          <w:szCs w:val="18"/>
        </w:rPr>
        <w:t xml:space="preserve">usterkach </w:t>
      </w:r>
      <w:r w:rsidRPr="00A81AA6">
        <w:rPr>
          <w:sz w:val="18"/>
          <w:szCs w:val="18"/>
        </w:rPr>
        <w:t>samochodu</w:t>
      </w:r>
      <w:r w:rsidR="001119E7">
        <w:rPr>
          <w:sz w:val="18"/>
          <w:szCs w:val="18"/>
        </w:rPr>
        <w:t>, oświadczenie Wykonawcy o gotowości pojazdu do użytkowania</w:t>
      </w:r>
      <w:r w:rsidRPr="00A81AA6">
        <w:rPr>
          <w:sz w:val="18"/>
          <w:szCs w:val="18"/>
        </w:rPr>
        <w:t>:</w:t>
      </w:r>
    </w:p>
    <w:p w14:paraId="70685F56" w14:textId="77777777" w:rsidR="00FE7861" w:rsidRDefault="00FE7861" w:rsidP="00FE7861">
      <w:pPr>
        <w:spacing w:after="160" w:line="240" w:lineRule="auto"/>
        <w:rPr>
          <w:sz w:val="18"/>
          <w:szCs w:val="18"/>
        </w:rPr>
      </w:pPr>
      <w:r w:rsidRPr="00384318">
        <w:rPr>
          <w:rFonts w:eastAsia="Times New Roman" w:cs="Tahoma"/>
          <w:sz w:val="18"/>
          <w:szCs w:val="18"/>
          <w:lang w:eastAsia="pl-PL"/>
        </w:rPr>
        <w:t>……………………………………</w:t>
      </w:r>
      <w:r>
        <w:rPr>
          <w:rFonts w:eastAsia="Times New Roman" w:cs="Tahoma"/>
          <w:sz w:val="18"/>
          <w:szCs w:val="18"/>
          <w:lang w:eastAsia="pl-PL"/>
        </w:rPr>
        <w:t>………………………………………………………………………………………………………………………………………………………</w:t>
      </w:r>
      <w:r>
        <w:rPr>
          <w:rFonts w:eastAsia="Times New Roman" w:cs="Tahoma"/>
          <w:sz w:val="18"/>
          <w:szCs w:val="18"/>
          <w:lang w:eastAsia="pl-PL"/>
        </w:rPr>
        <w:br/>
      </w:r>
      <w:r>
        <w:rPr>
          <w:rFonts w:eastAsia="Times New Roman" w:cs="Tahoma"/>
          <w:sz w:val="18"/>
          <w:szCs w:val="18"/>
          <w:lang w:eastAsia="pl-PL"/>
        </w:rPr>
        <w:br/>
        <w:t>…………………………………………………………………………………………………………………………………………………………</w:t>
      </w:r>
      <w:r w:rsidRPr="00384318">
        <w:rPr>
          <w:sz w:val="18"/>
          <w:szCs w:val="18"/>
        </w:rPr>
        <w:t>…………………………………</w:t>
      </w:r>
    </w:p>
    <w:p w14:paraId="6F1E5103" w14:textId="77777777" w:rsidR="00FE7861" w:rsidRPr="00A81AA6" w:rsidRDefault="00FE7861" w:rsidP="00FE7861">
      <w:pPr>
        <w:spacing w:after="120" w:line="240" w:lineRule="auto"/>
        <w:rPr>
          <w:rFonts w:eastAsia="Times New Roman" w:cs="Tahoma"/>
          <w:sz w:val="18"/>
          <w:szCs w:val="18"/>
          <w:lang w:eastAsia="pl-PL"/>
        </w:rPr>
      </w:pPr>
      <w:r w:rsidRPr="00A81AA6">
        <w:rPr>
          <w:rFonts w:eastAsia="Times New Roman" w:cs="Tahoma"/>
          <w:sz w:val="18"/>
          <w:szCs w:val="18"/>
          <w:lang w:eastAsia="pl-PL"/>
        </w:rPr>
        <w:lastRenderedPageBreak/>
        <w:t>Końcowy wynik odbioru:</w:t>
      </w:r>
    </w:p>
    <w:p w14:paraId="7916DA25" w14:textId="77777777" w:rsidR="00FE7861" w:rsidRPr="00A81AA6" w:rsidRDefault="00FE7861" w:rsidP="00FE7861">
      <w:pPr>
        <w:numPr>
          <w:ilvl w:val="0"/>
          <w:numId w:val="72"/>
        </w:numPr>
        <w:spacing w:after="0" w:line="240" w:lineRule="auto"/>
        <w:rPr>
          <w:rFonts w:eastAsia="Times New Roman" w:cs="Tahoma"/>
          <w:sz w:val="18"/>
          <w:szCs w:val="18"/>
          <w:lang w:eastAsia="pl-PL"/>
        </w:rPr>
      </w:pPr>
      <w:r w:rsidRPr="00A81AA6">
        <w:rPr>
          <w:rFonts w:eastAsia="Times New Roman" w:cs="Tahoma"/>
          <w:sz w:val="18"/>
          <w:szCs w:val="18"/>
          <w:lang w:eastAsia="pl-PL"/>
        </w:rPr>
        <w:t xml:space="preserve">Pozytywny* </w:t>
      </w:r>
    </w:p>
    <w:p w14:paraId="7CBBB998" w14:textId="77777777" w:rsidR="00FE7861" w:rsidRDefault="00FE7861" w:rsidP="00FE7861">
      <w:pPr>
        <w:numPr>
          <w:ilvl w:val="0"/>
          <w:numId w:val="72"/>
        </w:numPr>
        <w:spacing w:after="160" w:line="240" w:lineRule="auto"/>
        <w:rPr>
          <w:sz w:val="18"/>
          <w:szCs w:val="18"/>
        </w:rPr>
      </w:pPr>
      <w:r w:rsidRPr="00384318">
        <w:rPr>
          <w:rFonts w:eastAsia="Times New Roman" w:cs="Tahoma"/>
          <w:sz w:val="18"/>
          <w:szCs w:val="18"/>
          <w:lang w:eastAsia="pl-PL"/>
        </w:rPr>
        <w:t xml:space="preserve">Negatywny* – zastrzeżenia </w:t>
      </w:r>
      <w:r>
        <w:rPr>
          <w:rFonts w:eastAsia="Times New Roman" w:cs="Tahoma"/>
          <w:sz w:val="18"/>
          <w:szCs w:val="18"/>
          <w:lang w:eastAsia="pl-PL"/>
        </w:rPr>
        <w:br/>
      </w:r>
      <w:r>
        <w:rPr>
          <w:rFonts w:eastAsia="Times New Roman" w:cs="Tahoma"/>
          <w:sz w:val="18"/>
          <w:szCs w:val="18"/>
          <w:lang w:eastAsia="pl-PL"/>
        </w:rPr>
        <w:br/>
      </w:r>
      <w:r w:rsidRPr="00384318">
        <w:rPr>
          <w:rFonts w:eastAsia="Times New Roman" w:cs="Tahoma"/>
          <w:sz w:val="18"/>
          <w:szCs w:val="18"/>
          <w:lang w:eastAsia="pl-PL"/>
        </w:rPr>
        <w:t>……………………………………</w:t>
      </w:r>
      <w:r>
        <w:rPr>
          <w:rFonts w:eastAsia="Times New Roman" w:cs="Tahoma"/>
          <w:sz w:val="18"/>
          <w:szCs w:val="18"/>
          <w:lang w:eastAsia="pl-PL"/>
        </w:rPr>
        <w:t>………………………………………………………………………………………………………………………………………………………</w:t>
      </w:r>
      <w:r>
        <w:rPr>
          <w:rFonts w:eastAsia="Times New Roman" w:cs="Tahoma"/>
          <w:sz w:val="18"/>
          <w:szCs w:val="18"/>
          <w:lang w:eastAsia="pl-PL"/>
        </w:rPr>
        <w:br/>
      </w:r>
      <w:r>
        <w:rPr>
          <w:rFonts w:eastAsia="Times New Roman" w:cs="Tahoma"/>
          <w:sz w:val="18"/>
          <w:szCs w:val="18"/>
          <w:lang w:eastAsia="pl-PL"/>
        </w:rPr>
        <w:br/>
        <w:t>…………………………………………………………………………………………………………………………………………………………</w:t>
      </w:r>
      <w:r w:rsidRPr="00384318">
        <w:rPr>
          <w:sz w:val="18"/>
          <w:szCs w:val="18"/>
        </w:rPr>
        <w:t>…………………………………</w:t>
      </w:r>
      <w:r w:rsidRPr="00384318">
        <w:rPr>
          <w:sz w:val="18"/>
          <w:szCs w:val="18"/>
        </w:rPr>
        <w:tab/>
      </w:r>
      <w:r w:rsidRPr="00384318">
        <w:rPr>
          <w:sz w:val="18"/>
          <w:szCs w:val="18"/>
        </w:rPr>
        <w:tab/>
      </w:r>
      <w:r w:rsidRPr="00384318">
        <w:rPr>
          <w:sz w:val="18"/>
          <w:szCs w:val="18"/>
        </w:rPr>
        <w:tab/>
      </w:r>
      <w:r w:rsidRPr="00384318">
        <w:rPr>
          <w:sz w:val="18"/>
          <w:szCs w:val="18"/>
        </w:rPr>
        <w:tab/>
      </w:r>
      <w:r w:rsidRPr="00384318">
        <w:rPr>
          <w:sz w:val="18"/>
          <w:szCs w:val="18"/>
        </w:rPr>
        <w:tab/>
      </w:r>
      <w:r w:rsidRPr="00384318">
        <w:rPr>
          <w:sz w:val="18"/>
          <w:szCs w:val="18"/>
        </w:rPr>
        <w:tab/>
      </w:r>
      <w:r w:rsidRPr="00384318">
        <w:rPr>
          <w:sz w:val="18"/>
          <w:szCs w:val="18"/>
        </w:rPr>
        <w:tab/>
      </w:r>
    </w:p>
    <w:p w14:paraId="48CBFBAC" w14:textId="77777777" w:rsidR="00FE7861" w:rsidRDefault="00FE7861" w:rsidP="00FE7861">
      <w:pPr>
        <w:spacing w:after="160" w:line="240" w:lineRule="auto"/>
        <w:rPr>
          <w:sz w:val="18"/>
          <w:szCs w:val="18"/>
        </w:rPr>
      </w:pPr>
    </w:p>
    <w:p w14:paraId="5482CE46" w14:textId="77777777" w:rsidR="00FE7861" w:rsidRPr="00384318" w:rsidRDefault="00FE7861" w:rsidP="00FE7861">
      <w:pPr>
        <w:spacing w:after="160" w:line="240" w:lineRule="auto"/>
        <w:rPr>
          <w:sz w:val="18"/>
          <w:szCs w:val="18"/>
        </w:rPr>
      </w:pPr>
    </w:p>
    <w:p w14:paraId="393036A3" w14:textId="77777777" w:rsidR="00FE7861" w:rsidRDefault="00FE7861" w:rsidP="00FE7861">
      <w:pPr>
        <w:spacing w:after="160" w:line="240" w:lineRule="auto"/>
      </w:pPr>
      <w:r>
        <w:rPr>
          <w:sz w:val="18"/>
          <w:szCs w:val="18"/>
        </w:rPr>
        <w:t xml:space="preserve">          </w:t>
      </w:r>
      <w:r w:rsidRPr="00A81AA6">
        <w:rPr>
          <w:sz w:val="18"/>
          <w:szCs w:val="18"/>
        </w:rPr>
        <w:t xml:space="preserve">   Osoba przekazująca</w:t>
      </w:r>
      <w:r w:rsidRPr="00A81AA6">
        <w:rPr>
          <w:sz w:val="18"/>
          <w:szCs w:val="18"/>
        </w:rPr>
        <w:tab/>
      </w:r>
      <w:r w:rsidRPr="00A81AA6">
        <w:rPr>
          <w:sz w:val="18"/>
          <w:szCs w:val="18"/>
        </w:rPr>
        <w:tab/>
      </w:r>
      <w:r w:rsidRPr="00A81AA6">
        <w:rPr>
          <w:sz w:val="18"/>
          <w:szCs w:val="18"/>
        </w:rPr>
        <w:tab/>
      </w:r>
      <w:r w:rsidRPr="00A81AA6">
        <w:rPr>
          <w:sz w:val="18"/>
          <w:szCs w:val="18"/>
        </w:rPr>
        <w:tab/>
      </w:r>
      <w:r w:rsidRPr="00A81AA6">
        <w:rPr>
          <w:sz w:val="18"/>
          <w:szCs w:val="18"/>
        </w:rPr>
        <w:tab/>
      </w:r>
      <w:r w:rsidRPr="00A81AA6">
        <w:rPr>
          <w:sz w:val="18"/>
          <w:szCs w:val="18"/>
        </w:rPr>
        <w:tab/>
      </w:r>
      <w:r w:rsidRPr="00A81AA6">
        <w:rPr>
          <w:sz w:val="18"/>
          <w:szCs w:val="18"/>
        </w:rPr>
        <w:tab/>
        <w:t xml:space="preserve">          Osoba odbierająca</w:t>
      </w:r>
      <w:r w:rsidRPr="00F005F5">
        <w:tab/>
      </w:r>
    </w:p>
    <w:p w14:paraId="09ACD193" w14:textId="77777777" w:rsidR="00FE7861" w:rsidRDefault="00FE7861" w:rsidP="00FE7861">
      <w:pPr>
        <w:spacing w:after="160" w:line="240" w:lineRule="auto"/>
      </w:pPr>
    </w:p>
    <w:p w14:paraId="45F0BD62" w14:textId="77777777" w:rsidR="00FE7861" w:rsidRDefault="00FE7861" w:rsidP="00FE7861">
      <w:pPr>
        <w:spacing w:after="160" w:line="240" w:lineRule="auto"/>
      </w:pPr>
    </w:p>
    <w:p w14:paraId="3F9E2F4B" w14:textId="77777777" w:rsidR="00FE7861" w:rsidRDefault="00FE7861" w:rsidP="00FE7861">
      <w:pPr>
        <w:spacing w:after="160" w:line="240" w:lineRule="auto"/>
      </w:pPr>
    </w:p>
    <w:p w14:paraId="32893028" w14:textId="77777777" w:rsidR="00FE7861" w:rsidRDefault="00FE7861" w:rsidP="00FE7861">
      <w:pPr>
        <w:spacing w:after="160" w:line="240" w:lineRule="auto"/>
      </w:pPr>
    </w:p>
    <w:p w14:paraId="54093530" w14:textId="77777777" w:rsidR="00FE7861" w:rsidRDefault="00FE7861" w:rsidP="00FE7861">
      <w:pPr>
        <w:spacing w:after="160" w:line="240" w:lineRule="auto"/>
      </w:pPr>
    </w:p>
    <w:p w14:paraId="004A574C" w14:textId="77777777" w:rsidR="00FE7861" w:rsidRDefault="00FE7861" w:rsidP="00FE7861">
      <w:pPr>
        <w:spacing w:after="160" w:line="240" w:lineRule="auto"/>
      </w:pPr>
    </w:p>
    <w:p w14:paraId="3F039E74" w14:textId="77777777" w:rsidR="00FE7861" w:rsidRDefault="00FE7861" w:rsidP="00FE7861">
      <w:pPr>
        <w:spacing w:after="160" w:line="240" w:lineRule="auto"/>
      </w:pPr>
    </w:p>
    <w:p w14:paraId="08E2A98D" w14:textId="77777777" w:rsidR="00FE7861" w:rsidRDefault="00FE7861" w:rsidP="00FE7861">
      <w:pPr>
        <w:spacing w:after="160" w:line="240" w:lineRule="auto"/>
      </w:pPr>
    </w:p>
    <w:p w14:paraId="7A8F4D2D" w14:textId="77777777" w:rsidR="00FE7861" w:rsidRDefault="00FE7861" w:rsidP="00FE7861">
      <w:pPr>
        <w:spacing w:after="160" w:line="240" w:lineRule="auto"/>
      </w:pPr>
    </w:p>
    <w:p w14:paraId="6690B813" w14:textId="77777777" w:rsidR="00FE7861" w:rsidRDefault="00FE7861" w:rsidP="00FE7861">
      <w:pPr>
        <w:spacing w:after="160" w:line="240" w:lineRule="auto"/>
      </w:pPr>
    </w:p>
    <w:p w14:paraId="58F28D23" w14:textId="77777777" w:rsidR="00FE7861" w:rsidRDefault="00FE7861" w:rsidP="00FE7861">
      <w:pPr>
        <w:spacing w:after="160" w:line="240" w:lineRule="auto"/>
      </w:pPr>
    </w:p>
    <w:p w14:paraId="6C1D688E" w14:textId="77777777" w:rsidR="00FE7861" w:rsidRDefault="00FE7861" w:rsidP="00FE7861">
      <w:pPr>
        <w:spacing w:after="160" w:line="240" w:lineRule="auto"/>
      </w:pPr>
    </w:p>
    <w:p w14:paraId="3F40FE8E" w14:textId="77777777" w:rsidR="00FE7861" w:rsidRDefault="00FE7861" w:rsidP="00FE7861">
      <w:pPr>
        <w:spacing w:after="160" w:line="240" w:lineRule="auto"/>
      </w:pPr>
    </w:p>
    <w:p w14:paraId="3B7267E0" w14:textId="77777777" w:rsidR="00FE7861" w:rsidRDefault="00FE7861" w:rsidP="00FE7861">
      <w:pPr>
        <w:spacing w:after="160" w:line="240" w:lineRule="auto"/>
      </w:pPr>
    </w:p>
    <w:p w14:paraId="2F07D17F" w14:textId="77777777" w:rsidR="00FE7861" w:rsidRDefault="00FE7861" w:rsidP="00FE7861">
      <w:pPr>
        <w:spacing w:after="160" w:line="240" w:lineRule="auto"/>
      </w:pPr>
    </w:p>
    <w:p w14:paraId="59FCB5CC" w14:textId="77777777" w:rsidR="00FE7861" w:rsidRDefault="00FE7861" w:rsidP="00FE7861">
      <w:pPr>
        <w:spacing w:after="160" w:line="240" w:lineRule="auto"/>
      </w:pPr>
    </w:p>
    <w:p w14:paraId="4ED749F2" w14:textId="77777777" w:rsidR="00FE7861" w:rsidRDefault="00FE7861" w:rsidP="00FE7861">
      <w:pPr>
        <w:spacing w:after="160" w:line="240" w:lineRule="auto"/>
      </w:pPr>
    </w:p>
    <w:p w14:paraId="343CA5E7" w14:textId="77777777" w:rsidR="00FE7861" w:rsidRDefault="00FE7861" w:rsidP="00FE7861">
      <w:pPr>
        <w:spacing w:after="160" w:line="240" w:lineRule="auto"/>
      </w:pPr>
    </w:p>
    <w:p w14:paraId="15B5525B" w14:textId="77777777" w:rsidR="00FE7861" w:rsidRDefault="00FE7861" w:rsidP="00FE7861">
      <w:pPr>
        <w:spacing w:after="160" w:line="240" w:lineRule="auto"/>
      </w:pPr>
    </w:p>
    <w:p w14:paraId="682532D1" w14:textId="77777777" w:rsidR="00FE7861" w:rsidRDefault="00FE7861" w:rsidP="00FE7861">
      <w:pPr>
        <w:spacing w:after="160" w:line="240" w:lineRule="auto"/>
      </w:pPr>
    </w:p>
    <w:p w14:paraId="761B59E2" w14:textId="77777777" w:rsidR="00FE7861" w:rsidRDefault="00FE7861" w:rsidP="00FE7861">
      <w:pPr>
        <w:spacing w:after="160" w:line="240" w:lineRule="auto"/>
      </w:pPr>
    </w:p>
    <w:p w14:paraId="12542AC4" w14:textId="77777777" w:rsidR="00FE7861" w:rsidRDefault="00FE7861" w:rsidP="00FE7861">
      <w:pPr>
        <w:spacing w:after="160" w:line="240" w:lineRule="auto"/>
      </w:pPr>
    </w:p>
    <w:p w14:paraId="70BC3461" w14:textId="77777777" w:rsidR="00454029" w:rsidRDefault="00454029" w:rsidP="00FE7861">
      <w:pPr>
        <w:spacing w:after="160" w:line="259" w:lineRule="auto"/>
        <w:ind w:left="6372"/>
        <w:rPr>
          <w:sz w:val="18"/>
          <w:szCs w:val="18"/>
        </w:rPr>
      </w:pPr>
    </w:p>
    <w:p w14:paraId="466983DA" w14:textId="77777777" w:rsidR="00454029" w:rsidRDefault="00454029" w:rsidP="00FE7861">
      <w:pPr>
        <w:spacing w:after="160" w:line="259" w:lineRule="auto"/>
        <w:ind w:left="6372"/>
        <w:rPr>
          <w:sz w:val="18"/>
          <w:szCs w:val="18"/>
        </w:rPr>
      </w:pPr>
    </w:p>
    <w:p w14:paraId="75929227" w14:textId="77777777" w:rsidR="00454029" w:rsidRDefault="00454029" w:rsidP="00FE7861">
      <w:pPr>
        <w:spacing w:after="160" w:line="259" w:lineRule="auto"/>
        <w:ind w:left="6372"/>
        <w:rPr>
          <w:sz w:val="18"/>
          <w:szCs w:val="18"/>
        </w:rPr>
      </w:pPr>
    </w:p>
    <w:p w14:paraId="6B1493C9" w14:textId="77777777" w:rsidR="00454029" w:rsidRDefault="00454029" w:rsidP="00FE7861">
      <w:pPr>
        <w:spacing w:after="160" w:line="259" w:lineRule="auto"/>
        <w:ind w:left="6372"/>
        <w:rPr>
          <w:sz w:val="18"/>
          <w:szCs w:val="18"/>
        </w:rPr>
      </w:pPr>
    </w:p>
    <w:p w14:paraId="6822FB83" w14:textId="2EA78135" w:rsidR="00FE7861" w:rsidRPr="00A81AA6" w:rsidRDefault="00FE7861" w:rsidP="00FE7861">
      <w:pPr>
        <w:spacing w:after="160" w:line="259" w:lineRule="auto"/>
        <w:ind w:left="6372"/>
        <w:rPr>
          <w:sz w:val="18"/>
          <w:szCs w:val="18"/>
        </w:rPr>
      </w:pPr>
      <w:r w:rsidRPr="00A81AA6">
        <w:rPr>
          <w:sz w:val="18"/>
          <w:szCs w:val="18"/>
        </w:rPr>
        <w:lastRenderedPageBreak/>
        <w:t xml:space="preserve">ZAŁĄCZNIK NR </w:t>
      </w:r>
      <w:r>
        <w:rPr>
          <w:sz w:val="18"/>
          <w:szCs w:val="18"/>
        </w:rPr>
        <w:t>4</w:t>
      </w:r>
      <w:r w:rsidRPr="00A81AA6">
        <w:rPr>
          <w:sz w:val="18"/>
          <w:szCs w:val="18"/>
        </w:rPr>
        <w:t xml:space="preserve"> DO UMOWY</w:t>
      </w:r>
    </w:p>
    <w:p w14:paraId="2117C841" w14:textId="77777777" w:rsidR="00FE7861" w:rsidRPr="00A81AA6" w:rsidRDefault="00FE7861" w:rsidP="00FE7861">
      <w:pPr>
        <w:spacing w:after="160" w:line="240" w:lineRule="auto"/>
        <w:rPr>
          <w:sz w:val="18"/>
          <w:szCs w:val="18"/>
        </w:rPr>
      </w:pPr>
      <w:r w:rsidRPr="00A81AA6">
        <w:rPr>
          <w:sz w:val="18"/>
          <w:szCs w:val="18"/>
        </w:rPr>
        <w:tab/>
      </w:r>
      <w:r w:rsidRPr="00A81AA6">
        <w:rPr>
          <w:sz w:val="18"/>
          <w:szCs w:val="18"/>
        </w:rPr>
        <w:tab/>
      </w:r>
      <w:r w:rsidRPr="00A81AA6">
        <w:rPr>
          <w:sz w:val="18"/>
          <w:szCs w:val="18"/>
        </w:rPr>
        <w:tab/>
      </w:r>
      <w:r w:rsidRPr="00A81AA6">
        <w:rPr>
          <w:sz w:val="18"/>
          <w:szCs w:val="18"/>
        </w:rPr>
        <w:tab/>
      </w:r>
      <w:r w:rsidRPr="00A81AA6">
        <w:rPr>
          <w:sz w:val="18"/>
          <w:szCs w:val="18"/>
        </w:rPr>
        <w:tab/>
        <w:t>PROTOKÓŁ ODBIORU</w:t>
      </w:r>
      <w:r>
        <w:rPr>
          <w:sz w:val="18"/>
          <w:szCs w:val="18"/>
        </w:rPr>
        <w:t xml:space="preserve"> </w:t>
      </w:r>
      <w:r>
        <w:rPr>
          <w:sz w:val="18"/>
          <w:szCs w:val="18"/>
        </w:rPr>
        <w:br/>
      </w:r>
      <w:r>
        <w:rPr>
          <w:sz w:val="18"/>
          <w:szCs w:val="18"/>
        </w:rPr>
        <w:tab/>
      </w:r>
      <w:r>
        <w:rPr>
          <w:sz w:val="18"/>
          <w:szCs w:val="18"/>
        </w:rPr>
        <w:tab/>
      </w:r>
      <w:r>
        <w:rPr>
          <w:sz w:val="18"/>
          <w:szCs w:val="18"/>
        </w:rPr>
        <w:tab/>
      </w:r>
      <w:r>
        <w:rPr>
          <w:sz w:val="18"/>
          <w:szCs w:val="18"/>
        </w:rPr>
        <w:tab/>
      </w:r>
      <w:r>
        <w:rPr>
          <w:sz w:val="18"/>
          <w:szCs w:val="18"/>
        </w:rPr>
        <w:tab/>
        <w:t>ZWROT SAMOCHODU</w:t>
      </w:r>
    </w:p>
    <w:p w14:paraId="286A1C2A" w14:textId="77777777" w:rsidR="00FE7861" w:rsidRPr="00A81AA6" w:rsidRDefault="00FE7861" w:rsidP="00FE7861">
      <w:pPr>
        <w:spacing w:after="160" w:line="240" w:lineRule="auto"/>
        <w:rPr>
          <w:sz w:val="18"/>
          <w:szCs w:val="18"/>
        </w:rPr>
      </w:pPr>
      <w:r w:rsidRPr="00A81AA6">
        <w:rPr>
          <w:sz w:val="18"/>
          <w:szCs w:val="18"/>
        </w:rPr>
        <w:t>Osoba odbierająca: ……………………………………………………………………………….</w:t>
      </w:r>
    </w:p>
    <w:p w14:paraId="09C733BB" w14:textId="77777777" w:rsidR="00FE7861" w:rsidRPr="00A81AA6" w:rsidRDefault="00FE7861" w:rsidP="00FE7861">
      <w:pPr>
        <w:spacing w:after="160" w:line="240" w:lineRule="auto"/>
        <w:rPr>
          <w:sz w:val="18"/>
          <w:szCs w:val="18"/>
        </w:rPr>
      </w:pPr>
      <w:r w:rsidRPr="00A81AA6">
        <w:rPr>
          <w:sz w:val="18"/>
          <w:szCs w:val="18"/>
        </w:rPr>
        <w:t>Data przekazania: …………………………………</w:t>
      </w:r>
      <w:r>
        <w:rPr>
          <w:sz w:val="18"/>
          <w:szCs w:val="18"/>
        </w:rPr>
        <w:t>…………..</w:t>
      </w:r>
      <w:r w:rsidRPr="00A81AA6">
        <w:rPr>
          <w:sz w:val="18"/>
          <w:szCs w:val="18"/>
        </w:rPr>
        <w:t>………………………………..</w:t>
      </w:r>
    </w:p>
    <w:p w14:paraId="3A183073" w14:textId="77777777" w:rsidR="00FE7861" w:rsidRPr="00A81AA6" w:rsidRDefault="00FE7861" w:rsidP="00FE7861">
      <w:pPr>
        <w:spacing w:after="160" w:line="240" w:lineRule="auto"/>
        <w:rPr>
          <w:sz w:val="18"/>
          <w:szCs w:val="18"/>
        </w:rPr>
      </w:pPr>
      <w:r w:rsidRPr="00A81AA6">
        <w:rPr>
          <w:sz w:val="18"/>
          <w:szCs w:val="18"/>
        </w:rPr>
        <w:t>Miejsce przekazania: …………………………………………………………………………….</w:t>
      </w:r>
    </w:p>
    <w:p w14:paraId="4D07895D" w14:textId="77777777" w:rsidR="00FE7861" w:rsidRDefault="00FE7861" w:rsidP="00FE7861">
      <w:pPr>
        <w:spacing w:after="160" w:line="240" w:lineRule="auto"/>
        <w:rPr>
          <w:sz w:val="18"/>
          <w:szCs w:val="18"/>
        </w:rPr>
      </w:pPr>
      <w:r w:rsidRPr="00A81AA6">
        <w:rPr>
          <w:sz w:val="18"/>
          <w:szCs w:val="18"/>
        </w:rPr>
        <w:t>Marka pojazdu: …………………………………………………………………………………….</w:t>
      </w:r>
    </w:p>
    <w:p w14:paraId="352D899B" w14:textId="77777777" w:rsidR="00FE7861" w:rsidRPr="00A81AA6" w:rsidRDefault="00FE7861" w:rsidP="00FE7861">
      <w:pPr>
        <w:spacing w:after="160" w:line="240" w:lineRule="auto"/>
        <w:rPr>
          <w:sz w:val="18"/>
          <w:szCs w:val="18"/>
        </w:rPr>
      </w:pPr>
      <w:r>
        <w:rPr>
          <w:sz w:val="18"/>
          <w:szCs w:val="18"/>
        </w:rPr>
        <w:t xml:space="preserve">Nr VIN: </w:t>
      </w:r>
      <w:r>
        <w:rPr>
          <w:sz w:val="18"/>
          <w:szCs w:val="18"/>
        </w:rPr>
        <w:tab/>
      </w:r>
      <w:r>
        <w:rPr>
          <w:sz w:val="18"/>
          <w:szCs w:val="18"/>
        </w:rPr>
        <w:tab/>
        <w:t>………………………………………………………………………………..</w:t>
      </w:r>
    </w:p>
    <w:p w14:paraId="2F04CA77" w14:textId="77777777" w:rsidR="00FE7861" w:rsidRPr="00A81AA6" w:rsidRDefault="00FE7861" w:rsidP="00FE7861">
      <w:pPr>
        <w:spacing w:after="160" w:line="240" w:lineRule="auto"/>
        <w:rPr>
          <w:sz w:val="18"/>
          <w:szCs w:val="18"/>
        </w:rPr>
      </w:pPr>
      <w:r w:rsidRPr="00A81AA6">
        <w:rPr>
          <w:sz w:val="18"/>
          <w:szCs w:val="18"/>
        </w:rPr>
        <w:t>Nr rejestracyjny: …………………………………………………………………………………..</w:t>
      </w:r>
      <w:r w:rsidRPr="00A81AA6">
        <w:rPr>
          <w:sz w:val="18"/>
          <w:szCs w:val="18"/>
        </w:rPr>
        <w:tab/>
      </w:r>
    </w:p>
    <w:p w14:paraId="65D7F1D3" w14:textId="77777777" w:rsidR="00FE7861" w:rsidRPr="00A81AA6" w:rsidRDefault="00FE7861" w:rsidP="00FE7861">
      <w:pPr>
        <w:spacing w:after="160" w:line="240" w:lineRule="auto"/>
        <w:rPr>
          <w:sz w:val="18"/>
          <w:szCs w:val="18"/>
        </w:rPr>
      </w:pPr>
      <w:r w:rsidRPr="00A81AA6">
        <w:rPr>
          <w:sz w:val="18"/>
          <w:szCs w:val="18"/>
        </w:rPr>
        <w:tab/>
      </w:r>
      <w:r w:rsidRPr="00A81AA6">
        <w:rPr>
          <w:sz w:val="18"/>
          <w:szCs w:val="18"/>
        </w:rPr>
        <w:tab/>
      </w:r>
      <w:r w:rsidRPr="00A81AA6">
        <w:rPr>
          <w:sz w:val="18"/>
          <w:szCs w:val="18"/>
        </w:rPr>
        <w:tab/>
      </w:r>
      <w:r w:rsidRPr="00A81AA6">
        <w:rPr>
          <w:sz w:val="18"/>
          <w:szCs w:val="18"/>
        </w:rPr>
        <w:tab/>
      </w:r>
      <w:r w:rsidRPr="00A81AA6">
        <w:rPr>
          <w:sz w:val="18"/>
          <w:szCs w:val="18"/>
        </w:rPr>
        <w:tab/>
      </w:r>
      <w:r w:rsidRPr="00A81AA6">
        <w:rPr>
          <w:sz w:val="18"/>
          <w:szCs w:val="18"/>
        </w:rPr>
        <w:tab/>
      </w:r>
      <w:r w:rsidRPr="00A81AA6">
        <w:rPr>
          <w:sz w:val="18"/>
          <w:szCs w:val="18"/>
        </w:rPr>
        <w:tab/>
      </w:r>
    </w:p>
    <w:p w14:paraId="28650724" w14:textId="77777777" w:rsidR="00FE7861" w:rsidRPr="00A81AA6" w:rsidRDefault="00FE7861" w:rsidP="00FE7861">
      <w:pPr>
        <w:spacing w:after="160" w:line="240" w:lineRule="auto"/>
        <w:rPr>
          <w:sz w:val="18"/>
          <w:szCs w:val="18"/>
        </w:rPr>
      </w:pPr>
      <w:r w:rsidRPr="00A81AA6">
        <w:rPr>
          <w:sz w:val="18"/>
          <w:szCs w:val="18"/>
        </w:rPr>
        <w:tab/>
        <w:t xml:space="preserve">Przebieg [km]                  </w:t>
      </w:r>
      <w:r>
        <w:rPr>
          <w:sz w:val="18"/>
          <w:szCs w:val="18"/>
        </w:rPr>
        <w:t xml:space="preserve">                                      </w:t>
      </w:r>
      <w:r w:rsidRPr="00A81AA6">
        <w:rPr>
          <w:sz w:val="18"/>
          <w:szCs w:val="18"/>
        </w:rPr>
        <w:t xml:space="preserve">…………………………………  </w:t>
      </w:r>
    </w:p>
    <w:p w14:paraId="46CFC19A" w14:textId="77777777" w:rsidR="00FE7861" w:rsidRPr="00A81AA6" w:rsidRDefault="00FE7861" w:rsidP="00FE7861">
      <w:pPr>
        <w:spacing w:after="160" w:line="240" w:lineRule="auto"/>
        <w:rPr>
          <w:sz w:val="18"/>
          <w:szCs w:val="18"/>
        </w:rPr>
      </w:pPr>
      <w:r w:rsidRPr="00A81AA6">
        <w:rPr>
          <w:sz w:val="18"/>
          <w:szCs w:val="18"/>
        </w:rPr>
        <w:t xml:space="preserve">             </w:t>
      </w:r>
      <w:r>
        <w:rPr>
          <w:sz w:val="18"/>
          <w:szCs w:val="18"/>
        </w:rPr>
        <w:tab/>
      </w:r>
      <w:r w:rsidRPr="00A81AA6">
        <w:rPr>
          <w:sz w:val="18"/>
          <w:szCs w:val="18"/>
        </w:rPr>
        <w:t xml:space="preserve"> </w:t>
      </w:r>
      <w:r>
        <w:rPr>
          <w:sz w:val="18"/>
          <w:szCs w:val="18"/>
        </w:rPr>
        <w:t xml:space="preserve">Ilość paliwa zgodnie </w:t>
      </w:r>
      <w:r w:rsidRPr="00A81AA6">
        <w:rPr>
          <w:sz w:val="18"/>
          <w:szCs w:val="18"/>
        </w:rPr>
        <w:t xml:space="preserve">ze stanem zbiornika       …………………………………                                 </w:t>
      </w:r>
    </w:p>
    <w:p w14:paraId="2B42FC66" w14:textId="77777777" w:rsidR="00FE7861" w:rsidRPr="00A81AA6" w:rsidRDefault="00FE7861" w:rsidP="00FE7861">
      <w:pPr>
        <w:spacing w:after="160" w:line="240" w:lineRule="auto"/>
        <w:rPr>
          <w:sz w:val="18"/>
          <w:szCs w:val="18"/>
        </w:rPr>
      </w:pPr>
    </w:p>
    <w:p w14:paraId="43D9AB86" w14:textId="77777777" w:rsidR="00FE7861" w:rsidRPr="00A81AA6" w:rsidRDefault="00FE7861" w:rsidP="00FE7861">
      <w:pPr>
        <w:spacing w:after="160" w:line="240" w:lineRule="auto"/>
        <w:rPr>
          <w:sz w:val="18"/>
          <w:szCs w:val="18"/>
        </w:rPr>
      </w:pPr>
      <w:r w:rsidRPr="00A81AA6">
        <w:rPr>
          <w:sz w:val="18"/>
          <w:szCs w:val="18"/>
        </w:rPr>
        <w:t>Przekazane dokumenty:</w:t>
      </w:r>
    </w:p>
    <w:p w14:paraId="1095FEB0" w14:textId="77777777" w:rsidR="00FE7861" w:rsidRPr="00A81AA6" w:rsidRDefault="00FE7861" w:rsidP="00FE7861">
      <w:pPr>
        <w:spacing w:after="160" w:line="240" w:lineRule="auto"/>
        <w:rPr>
          <w:sz w:val="18"/>
          <w:szCs w:val="18"/>
        </w:rPr>
      </w:pPr>
      <w:r w:rsidRPr="00A81AA6">
        <w:rPr>
          <w:sz w:val="18"/>
          <w:szCs w:val="18"/>
        </w:rPr>
        <w:tab/>
        <w:t xml:space="preserve">Dowód rejestracyjny                 </w:t>
      </w:r>
      <w:r>
        <w:rPr>
          <w:sz w:val="18"/>
          <w:szCs w:val="18"/>
        </w:rPr>
        <w:tab/>
      </w:r>
      <w:r>
        <w:rPr>
          <w:sz w:val="18"/>
          <w:szCs w:val="18"/>
        </w:rPr>
        <w:tab/>
      </w:r>
      <w:r>
        <w:rPr>
          <w:sz w:val="18"/>
          <w:szCs w:val="18"/>
        </w:rPr>
        <w:tab/>
      </w:r>
      <w:r>
        <w:rPr>
          <w:sz w:val="18"/>
          <w:szCs w:val="18"/>
        </w:rPr>
        <w:tab/>
      </w:r>
      <w:r>
        <w:rPr>
          <w:sz w:val="18"/>
          <w:szCs w:val="18"/>
        </w:rPr>
        <w:tab/>
        <w:t xml:space="preserve">tak    /       nie  </w:t>
      </w:r>
      <w:r w:rsidRPr="00A81AA6">
        <w:rPr>
          <w:sz w:val="18"/>
          <w:szCs w:val="18"/>
        </w:rPr>
        <w:t xml:space="preserve">                                       </w:t>
      </w:r>
      <w:r w:rsidRPr="00A81AA6">
        <w:rPr>
          <w:sz w:val="18"/>
          <w:szCs w:val="18"/>
        </w:rPr>
        <w:tab/>
      </w:r>
    </w:p>
    <w:p w14:paraId="65585298" w14:textId="77777777" w:rsidR="00FE7861" w:rsidRDefault="00FE7861" w:rsidP="00FE7861">
      <w:pPr>
        <w:spacing w:after="160" w:line="240" w:lineRule="auto"/>
        <w:rPr>
          <w:sz w:val="18"/>
          <w:szCs w:val="18"/>
        </w:rPr>
      </w:pPr>
      <w:r w:rsidRPr="00A81AA6">
        <w:rPr>
          <w:sz w:val="18"/>
          <w:szCs w:val="18"/>
        </w:rPr>
        <w:tab/>
        <w:t>Ubezpieczenie OC</w:t>
      </w:r>
      <w:r w:rsidRPr="00A81AA6">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81AA6">
        <w:rPr>
          <w:sz w:val="18"/>
          <w:szCs w:val="18"/>
        </w:rPr>
        <w:t xml:space="preserve">tak    /       nie                 </w:t>
      </w:r>
    </w:p>
    <w:p w14:paraId="086574F4" w14:textId="77777777" w:rsidR="00FE7861" w:rsidRDefault="00FE7861" w:rsidP="00FE7861">
      <w:pPr>
        <w:spacing w:after="160" w:line="240" w:lineRule="auto"/>
        <w:ind w:firstLine="708"/>
        <w:rPr>
          <w:sz w:val="18"/>
          <w:szCs w:val="18"/>
        </w:rPr>
      </w:pPr>
      <w:r>
        <w:rPr>
          <w:sz w:val="18"/>
          <w:szCs w:val="18"/>
        </w:rPr>
        <w:t>Gwarancyjna książka obsługi pojazdu</w:t>
      </w:r>
      <w:r w:rsidRPr="00A81AA6">
        <w:rPr>
          <w:sz w:val="18"/>
          <w:szCs w:val="18"/>
        </w:rPr>
        <w:t xml:space="preserve">                </w:t>
      </w:r>
      <w:r>
        <w:rPr>
          <w:sz w:val="18"/>
          <w:szCs w:val="18"/>
        </w:rPr>
        <w:tab/>
      </w:r>
      <w:r>
        <w:rPr>
          <w:sz w:val="18"/>
          <w:szCs w:val="18"/>
        </w:rPr>
        <w:tab/>
      </w:r>
      <w:r>
        <w:rPr>
          <w:sz w:val="18"/>
          <w:szCs w:val="18"/>
        </w:rPr>
        <w:tab/>
      </w:r>
      <w:r>
        <w:rPr>
          <w:sz w:val="18"/>
          <w:szCs w:val="18"/>
        </w:rPr>
        <w:tab/>
      </w:r>
      <w:r w:rsidRPr="00A81AA6">
        <w:rPr>
          <w:sz w:val="18"/>
          <w:szCs w:val="18"/>
        </w:rPr>
        <w:t xml:space="preserve">tak    /       nie                                               </w:t>
      </w:r>
    </w:p>
    <w:p w14:paraId="37445F0D" w14:textId="77777777" w:rsidR="00FE7861" w:rsidRDefault="00FE7861" w:rsidP="00FE7861">
      <w:pPr>
        <w:spacing w:after="160" w:line="240" w:lineRule="auto"/>
        <w:ind w:firstLine="708"/>
        <w:rPr>
          <w:sz w:val="18"/>
          <w:szCs w:val="18"/>
        </w:rPr>
      </w:pPr>
      <w:r>
        <w:rPr>
          <w:sz w:val="18"/>
          <w:szCs w:val="18"/>
        </w:rPr>
        <w:t>Instrukcja obsługi</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81AA6">
        <w:rPr>
          <w:sz w:val="18"/>
          <w:szCs w:val="18"/>
        </w:rPr>
        <w:t xml:space="preserve">tak    /       nie                   </w:t>
      </w:r>
    </w:p>
    <w:p w14:paraId="54FF4838" w14:textId="77777777" w:rsidR="00FE7861" w:rsidRDefault="00FE7861" w:rsidP="00FE7861">
      <w:pPr>
        <w:spacing w:after="160" w:line="240" w:lineRule="auto"/>
        <w:ind w:firstLine="708"/>
        <w:rPr>
          <w:sz w:val="18"/>
          <w:szCs w:val="18"/>
        </w:rPr>
      </w:pPr>
      <w:r w:rsidRPr="00A81AA6">
        <w:rPr>
          <w:sz w:val="18"/>
          <w:szCs w:val="18"/>
        </w:rPr>
        <w:t xml:space="preserve">  </w:t>
      </w:r>
    </w:p>
    <w:p w14:paraId="608265A8" w14:textId="77777777" w:rsidR="00FE7861" w:rsidRPr="00A81AA6" w:rsidRDefault="00FE7861" w:rsidP="00FE7861">
      <w:pPr>
        <w:spacing w:after="160" w:line="240" w:lineRule="auto"/>
        <w:rPr>
          <w:sz w:val="18"/>
          <w:szCs w:val="18"/>
        </w:rPr>
      </w:pPr>
      <w:r w:rsidRPr="00A81AA6">
        <w:rPr>
          <w:sz w:val="18"/>
          <w:szCs w:val="18"/>
        </w:rPr>
        <w:t>Wyposażenie samochodu:</w:t>
      </w:r>
    </w:p>
    <w:p w14:paraId="0582CBA8" w14:textId="77777777" w:rsidR="00FE7861" w:rsidRPr="00A81AA6" w:rsidRDefault="00FE7861" w:rsidP="00FE7861">
      <w:pPr>
        <w:spacing w:after="160" w:line="240" w:lineRule="auto"/>
        <w:rPr>
          <w:sz w:val="18"/>
          <w:szCs w:val="18"/>
        </w:rPr>
      </w:pPr>
      <w:r w:rsidRPr="00A81AA6">
        <w:rPr>
          <w:sz w:val="18"/>
          <w:szCs w:val="18"/>
        </w:rPr>
        <w:tab/>
      </w:r>
      <w:r>
        <w:rPr>
          <w:sz w:val="18"/>
          <w:szCs w:val="18"/>
        </w:rPr>
        <w:t>Kluczyk-pilot (2 kpl.)</w:t>
      </w:r>
      <w:r w:rsidRPr="00A81AA6">
        <w:rPr>
          <w:sz w:val="18"/>
          <w:szCs w:val="18"/>
        </w:rPr>
        <w:t xml:space="preserve">                     </w:t>
      </w:r>
      <w:r>
        <w:rPr>
          <w:sz w:val="18"/>
          <w:szCs w:val="18"/>
        </w:rPr>
        <w:t>T</w:t>
      </w:r>
      <w:r w:rsidRPr="00A81AA6">
        <w:rPr>
          <w:sz w:val="18"/>
          <w:szCs w:val="18"/>
        </w:rPr>
        <w:t>ak    /       nie</w:t>
      </w:r>
      <w:r w:rsidRPr="00A81AA6">
        <w:rPr>
          <w:sz w:val="18"/>
          <w:szCs w:val="18"/>
        </w:rPr>
        <w:tab/>
      </w:r>
      <w:r w:rsidRPr="00A81AA6">
        <w:rPr>
          <w:sz w:val="18"/>
          <w:szCs w:val="18"/>
        </w:rPr>
        <w:tab/>
      </w:r>
      <w:r w:rsidRPr="00A81AA6">
        <w:rPr>
          <w:sz w:val="18"/>
          <w:szCs w:val="18"/>
        </w:rPr>
        <w:tab/>
      </w:r>
      <w:r w:rsidRPr="00A81AA6">
        <w:rPr>
          <w:sz w:val="18"/>
          <w:szCs w:val="18"/>
        </w:rPr>
        <w:tab/>
      </w:r>
      <w:r w:rsidRPr="00A81AA6">
        <w:rPr>
          <w:sz w:val="18"/>
          <w:szCs w:val="18"/>
        </w:rPr>
        <w:tab/>
      </w:r>
    </w:p>
    <w:p w14:paraId="05CB958C" w14:textId="77777777" w:rsidR="00FE7861" w:rsidRDefault="00FE7861" w:rsidP="00FE7861">
      <w:pPr>
        <w:spacing w:after="160" w:line="240" w:lineRule="auto"/>
        <w:rPr>
          <w:sz w:val="18"/>
          <w:szCs w:val="18"/>
        </w:rPr>
      </w:pPr>
      <w:r w:rsidRPr="00A81AA6">
        <w:rPr>
          <w:sz w:val="18"/>
          <w:szCs w:val="18"/>
        </w:rPr>
        <w:tab/>
        <w:t>Gaśnica</w:t>
      </w:r>
      <w:r w:rsidRPr="00A81AA6">
        <w:rPr>
          <w:sz w:val="18"/>
          <w:szCs w:val="18"/>
        </w:rPr>
        <w:tab/>
        <w:t xml:space="preserve">                                        tak    /       nie                                             </w:t>
      </w:r>
    </w:p>
    <w:p w14:paraId="6E34C119" w14:textId="77777777" w:rsidR="00FE7861" w:rsidRPr="00A81AA6" w:rsidRDefault="00FE7861" w:rsidP="00FE7861">
      <w:pPr>
        <w:spacing w:after="160" w:line="240" w:lineRule="auto"/>
        <w:ind w:firstLine="708"/>
        <w:rPr>
          <w:sz w:val="18"/>
          <w:szCs w:val="18"/>
        </w:rPr>
      </w:pPr>
      <w:r w:rsidRPr="00A81AA6">
        <w:rPr>
          <w:sz w:val="18"/>
          <w:szCs w:val="18"/>
        </w:rPr>
        <w:t xml:space="preserve">Koło zapasowe                               </w:t>
      </w:r>
      <w:r>
        <w:rPr>
          <w:sz w:val="18"/>
          <w:szCs w:val="18"/>
        </w:rPr>
        <w:t>T</w:t>
      </w:r>
      <w:r w:rsidRPr="00A81AA6">
        <w:rPr>
          <w:sz w:val="18"/>
          <w:szCs w:val="18"/>
        </w:rPr>
        <w:t>ak    /       nie</w:t>
      </w:r>
      <w:r w:rsidRPr="00A81AA6">
        <w:rPr>
          <w:sz w:val="18"/>
          <w:szCs w:val="18"/>
        </w:rPr>
        <w:tab/>
      </w:r>
      <w:r w:rsidRPr="00A81AA6">
        <w:rPr>
          <w:sz w:val="18"/>
          <w:szCs w:val="18"/>
        </w:rPr>
        <w:tab/>
      </w:r>
      <w:r w:rsidRPr="00A81AA6">
        <w:rPr>
          <w:sz w:val="18"/>
          <w:szCs w:val="18"/>
        </w:rPr>
        <w:tab/>
      </w:r>
      <w:r w:rsidRPr="00A81AA6">
        <w:rPr>
          <w:sz w:val="18"/>
          <w:szCs w:val="18"/>
        </w:rPr>
        <w:tab/>
      </w:r>
      <w:r w:rsidRPr="00A81AA6">
        <w:rPr>
          <w:sz w:val="18"/>
          <w:szCs w:val="18"/>
        </w:rPr>
        <w:tab/>
      </w:r>
    </w:p>
    <w:p w14:paraId="78E0C07C" w14:textId="77777777" w:rsidR="00FE7861" w:rsidRPr="00A81AA6" w:rsidRDefault="00FE7861" w:rsidP="00FE7861">
      <w:pPr>
        <w:spacing w:after="160" w:line="240" w:lineRule="auto"/>
        <w:rPr>
          <w:sz w:val="18"/>
          <w:szCs w:val="18"/>
        </w:rPr>
      </w:pPr>
      <w:r w:rsidRPr="00A81AA6">
        <w:rPr>
          <w:sz w:val="18"/>
          <w:szCs w:val="18"/>
        </w:rPr>
        <w:tab/>
        <w:t>Gaśnica</w:t>
      </w:r>
      <w:r w:rsidRPr="00A81AA6">
        <w:rPr>
          <w:sz w:val="18"/>
          <w:szCs w:val="18"/>
        </w:rPr>
        <w:tab/>
        <w:t xml:space="preserve">                                        tak    /       nie                                             </w:t>
      </w:r>
      <w:r w:rsidRPr="00A81AA6">
        <w:rPr>
          <w:sz w:val="18"/>
          <w:szCs w:val="18"/>
        </w:rPr>
        <w:tab/>
      </w:r>
      <w:r w:rsidRPr="00A81AA6">
        <w:rPr>
          <w:sz w:val="18"/>
          <w:szCs w:val="18"/>
        </w:rPr>
        <w:tab/>
      </w:r>
    </w:p>
    <w:p w14:paraId="61453E2B" w14:textId="77777777" w:rsidR="00FE7861" w:rsidRPr="00A81AA6" w:rsidRDefault="00FE7861" w:rsidP="00FE7861">
      <w:pPr>
        <w:spacing w:after="160" w:line="240" w:lineRule="auto"/>
        <w:rPr>
          <w:sz w:val="18"/>
          <w:szCs w:val="18"/>
        </w:rPr>
      </w:pPr>
      <w:r w:rsidRPr="00A81AA6">
        <w:rPr>
          <w:sz w:val="18"/>
          <w:szCs w:val="18"/>
        </w:rPr>
        <w:tab/>
        <w:t xml:space="preserve">Klucz do kół                                    tak    /       nie                                            </w:t>
      </w:r>
      <w:r w:rsidRPr="00A81AA6">
        <w:rPr>
          <w:sz w:val="18"/>
          <w:szCs w:val="18"/>
        </w:rPr>
        <w:tab/>
      </w:r>
      <w:r w:rsidRPr="00A81AA6">
        <w:rPr>
          <w:sz w:val="18"/>
          <w:szCs w:val="18"/>
        </w:rPr>
        <w:tab/>
      </w:r>
    </w:p>
    <w:p w14:paraId="386EF1D4" w14:textId="77777777" w:rsidR="00FE7861" w:rsidRPr="00A81AA6" w:rsidRDefault="00FE7861" w:rsidP="00FE7861">
      <w:pPr>
        <w:spacing w:after="160" w:line="240" w:lineRule="auto"/>
        <w:rPr>
          <w:sz w:val="18"/>
          <w:szCs w:val="18"/>
        </w:rPr>
      </w:pPr>
      <w:r w:rsidRPr="00A81AA6">
        <w:rPr>
          <w:sz w:val="18"/>
          <w:szCs w:val="18"/>
        </w:rPr>
        <w:tab/>
        <w:t>Trójkąt ostrzegawczy</w:t>
      </w:r>
      <w:r>
        <w:rPr>
          <w:sz w:val="18"/>
          <w:szCs w:val="18"/>
        </w:rPr>
        <w:t xml:space="preserve">                  </w:t>
      </w:r>
      <w:r w:rsidRPr="00A81AA6">
        <w:rPr>
          <w:sz w:val="18"/>
          <w:szCs w:val="18"/>
        </w:rPr>
        <w:t xml:space="preserve">  tak    /       nie                                              </w:t>
      </w:r>
      <w:r w:rsidRPr="00A81AA6">
        <w:rPr>
          <w:sz w:val="18"/>
          <w:szCs w:val="18"/>
        </w:rPr>
        <w:tab/>
      </w:r>
    </w:p>
    <w:p w14:paraId="134035AC" w14:textId="77777777" w:rsidR="00FE7861" w:rsidRDefault="00FE7861" w:rsidP="00FE7861">
      <w:pPr>
        <w:spacing w:after="160" w:line="240" w:lineRule="auto"/>
        <w:rPr>
          <w:sz w:val="18"/>
          <w:szCs w:val="18"/>
        </w:rPr>
      </w:pPr>
      <w:r w:rsidRPr="00A81AA6">
        <w:rPr>
          <w:sz w:val="18"/>
          <w:szCs w:val="18"/>
        </w:rPr>
        <w:t xml:space="preserve">  </w:t>
      </w:r>
      <w:r w:rsidRPr="00A81AA6">
        <w:rPr>
          <w:sz w:val="18"/>
          <w:szCs w:val="18"/>
        </w:rPr>
        <w:tab/>
        <w:t xml:space="preserve">Podnośnik                                        tak    /       nie         </w:t>
      </w:r>
    </w:p>
    <w:p w14:paraId="2157D14A" w14:textId="77777777" w:rsidR="00FE7861" w:rsidRPr="00A81AA6" w:rsidRDefault="00FE7861" w:rsidP="00FE7861">
      <w:pPr>
        <w:spacing w:after="160" w:line="240" w:lineRule="auto"/>
        <w:rPr>
          <w:sz w:val="18"/>
          <w:szCs w:val="18"/>
        </w:rPr>
      </w:pPr>
      <w:r>
        <w:rPr>
          <w:sz w:val="18"/>
          <w:szCs w:val="18"/>
        </w:rPr>
        <w:tab/>
        <w:t>Kamizelka odblaskowa                  tak    /      nie</w:t>
      </w:r>
      <w:r w:rsidRPr="00A81AA6">
        <w:rPr>
          <w:sz w:val="18"/>
          <w:szCs w:val="18"/>
        </w:rPr>
        <w:t xml:space="preserve">          </w:t>
      </w:r>
      <w:r w:rsidRPr="00A81AA6">
        <w:rPr>
          <w:sz w:val="18"/>
          <w:szCs w:val="18"/>
        </w:rPr>
        <w:tab/>
      </w:r>
    </w:p>
    <w:p w14:paraId="4104DA80" w14:textId="77777777" w:rsidR="00FE7861" w:rsidRPr="00A81AA6" w:rsidRDefault="00FE7861" w:rsidP="00FE7861">
      <w:pPr>
        <w:spacing w:after="160" w:line="240" w:lineRule="auto"/>
        <w:rPr>
          <w:sz w:val="18"/>
          <w:szCs w:val="18"/>
        </w:rPr>
      </w:pPr>
      <w:r w:rsidRPr="00A81AA6">
        <w:rPr>
          <w:sz w:val="18"/>
          <w:szCs w:val="18"/>
        </w:rPr>
        <w:tab/>
      </w:r>
    </w:p>
    <w:p w14:paraId="723F3970" w14:textId="77777777" w:rsidR="00FE7861" w:rsidRDefault="00FE7861" w:rsidP="00FE7861">
      <w:pPr>
        <w:spacing w:after="160" w:line="240" w:lineRule="auto"/>
        <w:rPr>
          <w:sz w:val="18"/>
          <w:szCs w:val="18"/>
        </w:rPr>
      </w:pPr>
      <w:r w:rsidRPr="00A81AA6">
        <w:rPr>
          <w:sz w:val="18"/>
          <w:szCs w:val="18"/>
        </w:rPr>
        <w:tab/>
        <w:t>Uwagi o stanie technicznym</w:t>
      </w:r>
      <w:r>
        <w:rPr>
          <w:sz w:val="18"/>
          <w:szCs w:val="18"/>
        </w:rPr>
        <w:t xml:space="preserve">, uszkodzeniach </w:t>
      </w:r>
      <w:r w:rsidRPr="00A81AA6">
        <w:rPr>
          <w:sz w:val="18"/>
          <w:szCs w:val="18"/>
        </w:rPr>
        <w:t xml:space="preserve">oraz </w:t>
      </w:r>
      <w:r>
        <w:rPr>
          <w:sz w:val="18"/>
          <w:szCs w:val="18"/>
        </w:rPr>
        <w:t xml:space="preserve">usterkach </w:t>
      </w:r>
      <w:r w:rsidRPr="00A81AA6">
        <w:rPr>
          <w:sz w:val="18"/>
          <w:szCs w:val="18"/>
        </w:rPr>
        <w:t>samochodu:</w:t>
      </w:r>
    </w:p>
    <w:p w14:paraId="7E8B6ED3" w14:textId="77777777" w:rsidR="00FE7861" w:rsidRDefault="00FE7861" w:rsidP="00FE7861">
      <w:pPr>
        <w:spacing w:after="160" w:line="240" w:lineRule="auto"/>
        <w:rPr>
          <w:sz w:val="18"/>
          <w:szCs w:val="18"/>
        </w:rPr>
      </w:pPr>
      <w:r w:rsidRPr="00384318">
        <w:rPr>
          <w:rFonts w:eastAsia="Times New Roman" w:cs="Tahoma"/>
          <w:sz w:val="18"/>
          <w:szCs w:val="18"/>
          <w:lang w:eastAsia="pl-PL"/>
        </w:rPr>
        <w:t>……………………………………</w:t>
      </w:r>
      <w:r>
        <w:rPr>
          <w:rFonts w:eastAsia="Times New Roman" w:cs="Tahoma"/>
          <w:sz w:val="18"/>
          <w:szCs w:val="18"/>
          <w:lang w:eastAsia="pl-PL"/>
        </w:rPr>
        <w:t>………………………………………………………………………………………………………………………………………………………</w:t>
      </w:r>
      <w:r>
        <w:rPr>
          <w:rFonts w:eastAsia="Times New Roman" w:cs="Tahoma"/>
          <w:sz w:val="18"/>
          <w:szCs w:val="18"/>
          <w:lang w:eastAsia="pl-PL"/>
        </w:rPr>
        <w:br/>
      </w:r>
      <w:r>
        <w:rPr>
          <w:rFonts w:eastAsia="Times New Roman" w:cs="Tahoma"/>
          <w:sz w:val="18"/>
          <w:szCs w:val="18"/>
          <w:lang w:eastAsia="pl-PL"/>
        </w:rPr>
        <w:br/>
        <w:t>…………………………………………………………………………………………………………………………………………………………</w:t>
      </w:r>
      <w:r w:rsidRPr="00384318">
        <w:rPr>
          <w:sz w:val="18"/>
          <w:szCs w:val="18"/>
        </w:rPr>
        <w:t>…………………………………</w:t>
      </w:r>
    </w:p>
    <w:p w14:paraId="46279FA5" w14:textId="77777777" w:rsidR="00FE7861" w:rsidRPr="00A81AA6" w:rsidRDefault="00FE7861" w:rsidP="00FE7861">
      <w:pPr>
        <w:spacing w:after="120" w:line="240" w:lineRule="auto"/>
        <w:rPr>
          <w:rFonts w:eastAsia="Times New Roman" w:cs="Tahoma"/>
          <w:sz w:val="18"/>
          <w:szCs w:val="18"/>
          <w:lang w:eastAsia="pl-PL"/>
        </w:rPr>
      </w:pPr>
      <w:r w:rsidRPr="00A81AA6">
        <w:rPr>
          <w:rFonts w:eastAsia="Times New Roman" w:cs="Tahoma"/>
          <w:sz w:val="18"/>
          <w:szCs w:val="18"/>
          <w:lang w:eastAsia="pl-PL"/>
        </w:rPr>
        <w:t>Końcowy wynik odbioru:</w:t>
      </w:r>
    </w:p>
    <w:p w14:paraId="792454AE" w14:textId="77777777" w:rsidR="00FE7861" w:rsidRPr="00A81AA6" w:rsidRDefault="00FE7861" w:rsidP="00FE7861">
      <w:pPr>
        <w:numPr>
          <w:ilvl w:val="0"/>
          <w:numId w:val="72"/>
        </w:numPr>
        <w:spacing w:after="0" w:line="240" w:lineRule="auto"/>
        <w:rPr>
          <w:rFonts w:eastAsia="Times New Roman" w:cs="Tahoma"/>
          <w:sz w:val="18"/>
          <w:szCs w:val="18"/>
          <w:lang w:eastAsia="pl-PL"/>
        </w:rPr>
      </w:pPr>
      <w:r w:rsidRPr="00A81AA6">
        <w:rPr>
          <w:rFonts w:eastAsia="Times New Roman" w:cs="Tahoma"/>
          <w:sz w:val="18"/>
          <w:szCs w:val="18"/>
          <w:lang w:eastAsia="pl-PL"/>
        </w:rPr>
        <w:t xml:space="preserve">Pozytywny* </w:t>
      </w:r>
    </w:p>
    <w:p w14:paraId="01D18BF4" w14:textId="77777777" w:rsidR="00FE7861" w:rsidRDefault="00FE7861" w:rsidP="00FE7861">
      <w:pPr>
        <w:numPr>
          <w:ilvl w:val="0"/>
          <w:numId w:val="72"/>
        </w:numPr>
        <w:spacing w:after="160" w:line="240" w:lineRule="auto"/>
        <w:rPr>
          <w:sz w:val="18"/>
          <w:szCs w:val="18"/>
        </w:rPr>
      </w:pPr>
      <w:r w:rsidRPr="00384318">
        <w:rPr>
          <w:rFonts w:eastAsia="Times New Roman" w:cs="Tahoma"/>
          <w:sz w:val="18"/>
          <w:szCs w:val="18"/>
          <w:lang w:eastAsia="pl-PL"/>
        </w:rPr>
        <w:t xml:space="preserve">Negatywny* – zastrzeżenia </w:t>
      </w:r>
      <w:r>
        <w:rPr>
          <w:rFonts w:eastAsia="Times New Roman" w:cs="Tahoma"/>
          <w:sz w:val="18"/>
          <w:szCs w:val="18"/>
          <w:lang w:eastAsia="pl-PL"/>
        </w:rPr>
        <w:br/>
      </w:r>
      <w:r>
        <w:rPr>
          <w:rFonts w:eastAsia="Times New Roman" w:cs="Tahoma"/>
          <w:sz w:val="18"/>
          <w:szCs w:val="18"/>
          <w:lang w:eastAsia="pl-PL"/>
        </w:rPr>
        <w:br/>
      </w:r>
      <w:r w:rsidRPr="00384318">
        <w:rPr>
          <w:rFonts w:eastAsia="Times New Roman" w:cs="Tahoma"/>
          <w:sz w:val="18"/>
          <w:szCs w:val="18"/>
          <w:lang w:eastAsia="pl-PL"/>
        </w:rPr>
        <w:t>……………………………………</w:t>
      </w:r>
      <w:r>
        <w:rPr>
          <w:rFonts w:eastAsia="Times New Roman" w:cs="Tahoma"/>
          <w:sz w:val="18"/>
          <w:szCs w:val="18"/>
          <w:lang w:eastAsia="pl-PL"/>
        </w:rPr>
        <w:t>………………………………………………………………………………………………………………………………………………………</w:t>
      </w:r>
      <w:r>
        <w:rPr>
          <w:rFonts w:eastAsia="Times New Roman" w:cs="Tahoma"/>
          <w:sz w:val="18"/>
          <w:szCs w:val="18"/>
          <w:lang w:eastAsia="pl-PL"/>
        </w:rPr>
        <w:br/>
      </w:r>
      <w:r>
        <w:rPr>
          <w:rFonts w:eastAsia="Times New Roman" w:cs="Tahoma"/>
          <w:sz w:val="18"/>
          <w:szCs w:val="18"/>
          <w:lang w:eastAsia="pl-PL"/>
        </w:rPr>
        <w:br/>
        <w:t>…………………………………………………………………………………………………………………………………………………………</w:t>
      </w:r>
      <w:r w:rsidRPr="00384318">
        <w:rPr>
          <w:sz w:val="18"/>
          <w:szCs w:val="18"/>
        </w:rPr>
        <w:t>…………………………………</w:t>
      </w:r>
      <w:r w:rsidRPr="00384318">
        <w:rPr>
          <w:sz w:val="18"/>
          <w:szCs w:val="18"/>
        </w:rPr>
        <w:tab/>
      </w:r>
      <w:r w:rsidRPr="00384318">
        <w:rPr>
          <w:sz w:val="18"/>
          <w:szCs w:val="18"/>
        </w:rPr>
        <w:tab/>
      </w:r>
      <w:r w:rsidRPr="00384318">
        <w:rPr>
          <w:sz w:val="18"/>
          <w:szCs w:val="18"/>
        </w:rPr>
        <w:tab/>
      </w:r>
      <w:r w:rsidRPr="00384318">
        <w:rPr>
          <w:sz w:val="18"/>
          <w:szCs w:val="18"/>
        </w:rPr>
        <w:tab/>
      </w:r>
      <w:r w:rsidRPr="00384318">
        <w:rPr>
          <w:sz w:val="18"/>
          <w:szCs w:val="18"/>
        </w:rPr>
        <w:tab/>
      </w:r>
      <w:r w:rsidRPr="00384318">
        <w:rPr>
          <w:sz w:val="18"/>
          <w:szCs w:val="18"/>
        </w:rPr>
        <w:tab/>
      </w:r>
      <w:r w:rsidRPr="00384318">
        <w:rPr>
          <w:sz w:val="18"/>
          <w:szCs w:val="18"/>
        </w:rPr>
        <w:tab/>
      </w:r>
    </w:p>
    <w:p w14:paraId="5EF2C31D" w14:textId="77777777" w:rsidR="00FE7861" w:rsidRDefault="00FE7861" w:rsidP="00FE7861">
      <w:pPr>
        <w:spacing w:after="160" w:line="240" w:lineRule="auto"/>
        <w:rPr>
          <w:sz w:val="18"/>
          <w:szCs w:val="18"/>
        </w:rPr>
      </w:pPr>
    </w:p>
    <w:p w14:paraId="22342793" w14:textId="77777777" w:rsidR="00FE7861" w:rsidRPr="00384318" w:rsidRDefault="00FE7861" w:rsidP="00FE7861">
      <w:pPr>
        <w:spacing w:after="160" w:line="240" w:lineRule="auto"/>
        <w:rPr>
          <w:sz w:val="18"/>
          <w:szCs w:val="18"/>
        </w:rPr>
      </w:pPr>
    </w:p>
    <w:p w14:paraId="45DEFC6E" w14:textId="77777777" w:rsidR="00FE7861" w:rsidRDefault="00FE7861" w:rsidP="00FE7861">
      <w:pPr>
        <w:spacing w:after="160" w:line="240" w:lineRule="auto"/>
      </w:pPr>
      <w:r>
        <w:rPr>
          <w:sz w:val="18"/>
          <w:szCs w:val="18"/>
        </w:rPr>
        <w:t xml:space="preserve">          </w:t>
      </w:r>
      <w:r w:rsidRPr="00A81AA6">
        <w:rPr>
          <w:sz w:val="18"/>
          <w:szCs w:val="18"/>
        </w:rPr>
        <w:t xml:space="preserve">   Osoba przekazująca</w:t>
      </w:r>
      <w:r w:rsidRPr="00A81AA6">
        <w:rPr>
          <w:sz w:val="18"/>
          <w:szCs w:val="18"/>
        </w:rPr>
        <w:tab/>
      </w:r>
      <w:r w:rsidRPr="00A81AA6">
        <w:rPr>
          <w:sz w:val="18"/>
          <w:szCs w:val="18"/>
        </w:rPr>
        <w:tab/>
      </w:r>
      <w:r w:rsidRPr="00A81AA6">
        <w:rPr>
          <w:sz w:val="18"/>
          <w:szCs w:val="18"/>
        </w:rPr>
        <w:tab/>
      </w:r>
      <w:r w:rsidRPr="00A81AA6">
        <w:rPr>
          <w:sz w:val="18"/>
          <w:szCs w:val="18"/>
        </w:rPr>
        <w:tab/>
      </w:r>
      <w:r w:rsidRPr="00A81AA6">
        <w:rPr>
          <w:sz w:val="18"/>
          <w:szCs w:val="18"/>
        </w:rPr>
        <w:tab/>
      </w:r>
      <w:r w:rsidRPr="00A81AA6">
        <w:rPr>
          <w:sz w:val="18"/>
          <w:szCs w:val="18"/>
        </w:rPr>
        <w:tab/>
      </w:r>
      <w:r w:rsidRPr="00A81AA6">
        <w:rPr>
          <w:sz w:val="18"/>
          <w:szCs w:val="18"/>
        </w:rPr>
        <w:tab/>
        <w:t xml:space="preserve">          Osoba odbierająca</w:t>
      </w:r>
      <w:r w:rsidRPr="00F005F5">
        <w:tab/>
      </w:r>
    </w:p>
    <w:p w14:paraId="1686F37C" w14:textId="77777777" w:rsidR="00FE7861" w:rsidRDefault="00FE7861" w:rsidP="00FE7861">
      <w:pPr>
        <w:spacing w:after="160" w:line="259" w:lineRule="auto"/>
        <w:ind w:left="6372"/>
      </w:pPr>
    </w:p>
    <w:p w14:paraId="10F616E3" w14:textId="77777777" w:rsidR="00FE7861" w:rsidRDefault="00FE7861" w:rsidP="00FE7861">
      <w:pPr>
        <w:tabs>
          <w:tab w:val="center" w:pos="2259"/>
          <w:tab w:val="center" w:pos="7513"/>
        </w:tabs>
        <w:spacing w:after="4" w:line="267" w:lineRule="auto"/>
      </w:pPr>
    </w:p>
    <w:p w14:paraId="5A0B8C75" w14:textId="77777777" w:rsidR="00FE7861" w:rsidRPr="00666E2E" w:rsidRDefault="00FE7861" w:rsidP="00AD4613"/>
    <w:sectPr w:rsidR="00FE7861" w:rsidRPr="00666E2E" w:rsidSect="00DD6A58">
      <w:pgSz w:w="11906" w:h="16838"/>
      <w:pgMar w:top="1361" w:right="1021" w:bottom="1361" w:left="1021" w:header="794" w:footer="397" w:gutter="0"/>
      <w:pgBorders w:offsetFrom="page">
        <w:top w:val="none" w:sz="229" w:space="14" w:color="000078" w:shadow="1"/>
        <w:left w:val="none" w:sz="0" w:space="1" w:color="000000" w:shadow="1" w:frame="1"/>
        <w:bottom w:val="none" w:sz="0" w:space="6" w:color="F61400" w:shadow="1"/>
        <w:right w:val="none" w:sz="255" w:space="20" w:color="AF0023" w:shadow="1"/>
      </w:pgBorders>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4BCD44" w16cid:durableId="1EA54621"/>
  <w16cid:commentId w16cid:paraId="26D52AB2" w16cid:durableId="1EA54622"/>
  <w16cid:commentId w16cid:paraId="18CDFAE6" w16cid:durableId="1EA54623"/>
  <w16cid:commentId w16cid:paraId="1FF1C9CB" w16cid:durableId="1EA54624"/>
  <w16cid:commentId w16cid:paraId="30FB7309" w16cid:durableId="1EA54625"/>
  <w16cid:commentId w16cid:paraId="6764DD1D" w16cid:durableId="1EA54626"/>
  <w16cid:commentId w16cid:paraId="778E5C31" w16cid:durableId="1EA54627"/>
  <w16cid:commentId w16cid:paraId="72954FB6" w16cid:durableId="1EA54628"/>
  <w16cid:commentId w16cid:paraId="686F95A8" w16cid:durableId="1EA54629"/>
  <w16cid:commentId w16cid:paraId="532D3806" w16cid:durableId="1EA5688C"/>
  <w16cid:commentId w16cid:paraId="56B406BB" w16cid:durableId="1EA5462A"/>
  <w16cid:commentId w16cid:paraId="142EC85E" w16cid:durableId="1EA5462B"/>
  <w16cid:commentId w16cid:paraId="431718C5" w16cid:durableId="1EA56C93"/>
  <w16cid:commentId w16cid:paraId="54B0EE1F" w16cid:durableId="1EA5462C"/>
  <w16cid:commentId w16cid:paraId="15D33FCB" w16cid:durableId="1EA56CC5"/>
  <w16cid:commentId w16cid:paraId="2757827B" w16cid:durableId="1EA5462D"/>
  <w16cid:commentId w16cid:paraId="66201DFD" w16cid:durableId="1EA5462E"/>
  <w16cid:commentId w16cid:paraId="575FA7E3" w16cid:durableId="1EA5462F"/>
  <w16cid:commentId w16cid:paraId="426B4B11" w16cid:durableId="1EA54630"/>
  <w16cid:commentId w16cid:paraId="19E2BAB4" w16cid:durableId="1EA54631"/>
  <w16cid:commentId w16cid:paraId="7057B0D1" w16cid:durableId="1EA54632"/>
  <w16cid:commentId w16cid:paraId="2758EF46" w16cid:durableId="1EA54633"/>
  <w16cid:commentId w16cid:paraId="25ED8802" w16cid:durableId="1EA54634"/>
  <w16cid:commentId w16cid:paraId="1AE0177B" w16cid:durableId="1EA54635"/>
  <w16cid:commentId w16cid:paraId="1DE1CE4B" w16cid:durableId="1EA54636"/>
  <w16cid:commentId w16cid:paraId="2101BAB7" w16cid:durableId="1EA54637"/>
  <w16cid:commentId w16cid:paraId="5A980264" w16cid:durableId="1EA54638"/>
  <w16cid:commentId w16cid:paraId="021B14A8" w16cid:durableId="1EA54639"/>
  <w16cid:commentId w16cid:paraId="76CFF7F3" w16cid:durableId="1EA5463A"/>
  <w16cid:commentId w16cid:paraId="4AC5D111" w16cid:durableId="1EA5463B"/>
  <w16cid:commentId w16cid:paraId="101F4266" w16cid:durableId="1EA5463C"/>
  <w16cid:commentId w16cid:paraId="36ED39AC" w16cid:durableId="1EA5463D"/>
  <w16cid:commentId w16cid:paraId="415CC23F" w16cid:durableId="1EA5463E"/>
  <w16cid:commentId w16cid:paraId="69ED562F" w16cid:durableId="1EA5463F"/>
  <w16cid:commentId w16cid:paraId="6BE843FC" w16cid:durableId="1EA54640"/>
  <w16cid:commentId w16cid:paraId="6754BCB2" w16cid:durableId="1EA54641"/>
  <w16cid:commentId w16cid:paraId="4362690F" w16cid:durableId="1EA54642"/>
  <w16cid:commentId w16cid:paraId="4B9440FC" w16cid:durableId="1EA54643"/>
  <w16cid:commentId w16cid:paraId="28DDFEE4" w16cid:durableId="1EA54644"/>
  <w16cid:commentId w16cid:paraId="1BD6347C" w16cid:durableId="1EA54645"/>
  <w16cid:commentId w16cid:paraId="68697837" w16cid:durableId="1EA54646"/>
  <w16cid:commentId w16cid:paraId="626B1C70" w16cid:durableId="1EA54647"/>
  <w16cid:commentId w16cid:paraId="23417548" w16cid:durableId="1EA54648"/>
  <w16cid:commentId w16cid:paraId="2CB7BF92" w16cid:durableId="1EA54649"/>
  <w16cid:commentId w16cid:paraId="7D6C1FF4" w16cid:durableId="1EA5464A"/>
  <w16cid:commentId w16cid:paraId="605E7C3C" w16cid:durableId="1EA5464B"/>
  <w16cid:commentId w16cid:paraId="4E84E9EF" w16cid:durableId="1EA5464C"/>
  <w16cid:commentId w16cid:paraId="7EA25881" w16cid:durableId="1EA5464D"/>
  <w16cid:commentId w16cid:paraId="04167BCB" w16cid:durableId="1EA5464E"/>
  <w16cid:commentId w16cid:paraId="79545E39" w16cid:durableId="1EA5464F"/>
  <w16cid:commentId w16cid:paraId="53E746EF" w16cid:durableId="1EA54650"/>
  <w16cid:commentId w16cid:paraId="2080949C" w16cid:durableId="1EA7D2D6"/>
  <w16cid:commentId w16cid:paraId="4D3CB72F" w16cid:durableId="1EA7D2E9"/>
  <w16cid:commentId w16cid:paraId="000BAB30" w16cid:durableId="1EA7D33A"/>
  <w16cid:commentId w16cid:paraId="1F3C3E52" w16cid:durableId="1EA54651"/>
  <w16cid:commentId w16cid:paraId="0ED1CE1C" w16cid:durableId="1EA7D6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57671" w14:textId="77777777" w:rsidR="00327144" w:rsidRDefault="00327144">
      <w:pPr>
        <w:spacing w:after="0" w:line="240" w:lineRule="auto"/>
      </w:pPr>
      <w:r>
        <w:separator/>
      </w:r>
    </w:p>
  </w:endnote>
  <w:endnote w:type="continuationSeparator" w:id="0">
    <w:p w14:paraId="314B91F2" w14:textId="77777777" w:rsidR="00327144" w:rsidRDefault="00327144">
      <w:pPr>
        <w:spacing w:after="0" w:line="240" w:lineRule="auto"/>
      </w:pPr>
      <w:r>
        <w:continuationSeparator/>
      </w:r>
    </w:p>
  </w:endnote>
  <w:endnote w:type="continuationNotice" w:id="1">
    <w:p w14:paraId="72441035" w14:textId="77777777" w:rsidR="00327144" w:rsidRDefault="00327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967552"/>
      <w:docPartObj>
        <w:docPartGallery w:val="Page Numbers (Bottom of Page)"/>
        <w:docPartUnique/>
      </w:docPartObj>
    </w:sdtPr>
    <w:sdtEndPr/>
    <w:sdtContent>
      <w:p w14:paraId="28457301" w14:textId="14B403DF" w:rsidR="00EE4926" w:rsidRDefault="00EE4926" w:rsidP="009632B1">
        <w:pPr>
          <w:pStyle w:val="Stopka"/>
          <w:jc w:val="center"/>
        </w:pPr>
        <w:r>
          <w:fldChar w:fldCharType="begin"/>
        </w:r>
        <w:r>
          <w:instrText>PAGE   \* MERGEFORMAT</w:instrText>
        </w:r>
        <w:r>
          <w:fldChar w:fldCharType="separate"/>
        </w:r>
        <w:r w:rsidR="00C233DB">
          <w:rPr>
            <w:noProof/>
          </w:rPr>
          <w:t>16</w:t>
        </w:r>
        <w:r>
          <w:fldChar w:fldCharType="end"/>
        </w:r>
      </w:p>
    </w:sdtContent>
  </w:sdt>
  <w:p w14:paraId="0AE54E03" w14:textId="77777777" w:rsidR="00EE4926" w:rsidRDefault="00EE4926" w:rsidP="004246CC">
    <w:pPr>
      <w:pStyle w:val="Stopka"/>
      <w:ind w:hanging="85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8794F" w14:textId="4D42DF63" w:rsidR="00EE4926" w:rsidRDefault="00EE4926">
    <w:pPr>
      <w:pStyle w:val="Stopka"/>
    </w:pPr>
    <w:r>
      <w:rPr>
        <w:noProof/>
        <w:lang w:eastAsia="pl-PL"/>
      </w:rPr>
      <w:drawing>
        <wp:inline distT="0" distB="0" distL="0" distR="0" wp14:anchorId="7673FEA1" wp14:editId="558793ED">
          <wp:extent cx="3700780" cy="46926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780" cy="4692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ADC22" w14:textId="77777777" w:rsidR="00327144" w:rsidRDefault="00327144">
      <w:pPr>
        <w:spacing w:after="0" w:line="240" w:lineRule="auto"/>
      </w:pPr>
      <w:r>
        <w:separator/>
      </w:r>
    </w:p>
  </w:footnote>
  <w:footnote w:type="continuationSeparator" w:id="0">
    <w:p w14:paraId="6763B687" w14:textId="77777777" w:rsidR="00327144" w:rsidRDefault="00327144">
      <w:pPr>
        <w:spacing w:after="0" w:line="240" w:lineRule="auto"/>
      </w:pPr>
      <w:r>
        <w:continuationSeparator/>
      </w:r>
    </w:p>
  </w:footnote>
  <w:footnote w:type="continuationNotice" w:id="1">
    <w:p w14:paraId="764B3D52" w14:textId="77777777" w:rsidR="00327144" w:rsidRDefault="003271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D3CAC" w14:textId="6C2D92D5" w:rsidR="00EE4926" w:rsidRDefault="006E6290" w:rsidP="002D637F">
    <w:pPr>
      <w:pStyle w:val="Nagwek"/>
      <w:tabs>
        <w:tab w:val="clear" w:pos="4536"/>
        <w:tab w:val="clear" w:pos="9072"/>
        <w:tab w:val="center" w:pos="4932"/>
        <w:tab w:val="left" w:pos="8010"/>
      </w:tabs>
    </w:pPr>
    <w:r>
      <w:rPr>
        <w:noProof/>
        <w:lang w:eastAsia="pl-PL"/>
      </w:rPr>
      <w:drawing>
        <wp:inline distT="0" distB="0" distL="0" distR="0" wp14:anchorId="2B66D7FC" wp14:editId="2378B9E3">
          <wp:extent cx="1634247" cy="525872"/>
          <wp:effectExtent l="0" t="0" r="4445" b="762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75" cy="533121"/>
                  </a:xfrm>
                  <a:prstGeom prst="rect">
                    <a:avLst/>
                  </a:prstGeom>
                  <a:noFill/>
                </pic:spPr>
              </pic:pic>
            </a:graphicData>
          </a:graphic>
        </wp:inline>
      </w:drawing>
    </w:r>
    <w:r w:rsidR="00EE4926">
      <w:tab/>
    </w:r>
    <w:r w:rsidR="00EE4926">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A62350"/>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15:restartNumberingAfterBreak="0">
    <w:nsid w:val="01BD5812"/>
    <w:multiLevelType w:val="hybridMultilevel"/>
    <w:tmpl w:val="B6487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8466A"/>
    <w:multiLevelType w:val="hybridMultilevel"/>
    <w:tmpl w:val="25E8B458"/>
    <w:lvl w:ilvl="0" w:tplc="056C4FD6">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A71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281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A880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0E9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8E8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AC7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A89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AA0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5C05D3"/>
    <w:multiLevelType w:val="hybridMultilevel"/>
    <w:tmpl w:val="B630EAF4"/>
    <w:lvl w:ilvl="0" w:tplc="4EC087C8">
      <w:start w:val="1"/>
      <w:numFmt w:val="decimal"/>
      <w:lvlText w:val="%1."/>
      <w:lvlJc w:val="left"/>
      <w:pPr>
        <w:tabs>
          <w:tab w:val="num" w:pos="720"/>
        </w:tabs>
        <w:ind w:left="72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8D404E"/>
    <w:multiLevelType w:val="hybridMultilevel"/>
    <w:tmpl w:val="583C8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67F40"/>
    <w:multiLevelType w:val="hybridMultilevel"/>
    <w:tmpl w:val="D40ECE30"/>
    <w:lvl w:ilvl="0" w:tplc="5FBE96A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076E31"/>
    <w:multiLevelType w:val="multilevel"/>
    <w:tmpl w:val="538A4E8A"/>
    <w:lvl w:ilvl="0">
      <w:start w:val="1"/>
      <w:numFmt w:val="upperRoman"/>
      <w:lvlText w:val="%1."/>
      <w:lvlJc w:val="right"/>
      <w:pPr>
        <w:ind w:left="360" w:hanging="360"/>
      </w:pPr>
    </w:lvl>
    <w:lvl w:ilvl="1">
      <w:start w:val="1"/>
      <w:numFmt w:val="bullet"/>
      <w:lvlText w:val=""/>
      <w:lvlJc w:val="left"/>
      <w:pPr>
        <w:ind w:left="360" w:hanging="360"/>
      </w:pPr>
      <w:rPr>
        <w:rFonts w:ascii="Symbol" w:hAnsi="Symbol"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D355C62"/>
    <w:multiLevelType w:val="hybridMultilevel"/>
    <w:tmpl w:val="70D2C714"/>
    <w:lvl w:ilvl="0" w:tplc="EAE4DFEA">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78AE18">
      <w:start w:val="1"/>
      <w:numFmt w:val="decimal"/>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00F0D8">
      <w:start w:val="1"/>
      <w:numFmt w:val="lowerRoman"/>
      <w:lvlText w:val="%3"/>
      <w:lvlJc w:val="left"/>
      <w:pPr>
        <w:ind w:left="1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CA8330">
      <w:start w:val="1"/>
      <w:numFmt w:val="decimal"/>
      <w:lvlText w:val="%4"/>
      <w:lvlJc w:val="left"/>
      <w:pPr>
        <w:ind w:left="2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A29028">
      <w:start w:val="1"/>
      <w:numFmt w:val="lowerLetter"/>
      <w:lvlText w:val="%5"/>
      <w:lvlJc w:val="left"/>
      <w:pPr>
        <w:ind w:left="2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C0CDC4">
      <w:start w:val="1"/>
      <w:numFmt w:val="lowerRoman"/>
      <w:lvlText w:val="%6"/>
      <w:lvlJc w:val="left"/>
      <w:pPr>
        <w:ind w:left="3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F6B2B8">
      <w:start w:val="1"/>
      <w:numFmt w:val="decimal"/>
      <w:lvlText w:val="%7"/>
      <w:lvlJc w:val="left"/>
      <w:pPr>
        <w:ind w:left="4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10E692">
      <w:start w:val="1"/>
      <w:numFmt w:val="lowerLetter"/>
      <w:lvlText w:val="%8"/>
      <w:lvlJc w:val="left"/>
      <w:pPr>
        <w:ind w:left="5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46B0FE">
      <w:start w:val="1"/>
      <w:numFmt w:val="lowerRoman"/>
      <w:lvlText w:val="%9"/>
      <w:lvlJc w:val="left"/>
      <w:pPr>
        <w:ind w:left="5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C74B49"/>
    <w:multiLevelType w:val="hybridMultilevel"/>
    <w:tmpl w:val="5B9CF210"/>
    <w:lvl w:ilvl="0" w:tplc="0415000F">
      <w:start w:val="1"/>
      <w:numFmt w:val="decimal"/>
      <w:lvlText w:val="%1."/>
      <w:lvlJc w:val="left"/>
      <w:pPr>
        <w:ind w:left="7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335EE4"/>
    <w:multiLevelType w:val="multilevel"/>
    <w:tmpl w:val="15523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2E62F45"/>
    <w:multiLevelType w:val="hybridMultilevel"/>
    <w:tmpl w:val="364428FA"/>
    <w:lvl w:ilvl="0" w:tplc="0415000F">
      <w:start w:val="1"/>
      <w:numFmt w:val="decimal"/>
      <w:lvlText w:val="%1."/>
      <w:lvlJc w:val="left"/>
      <w:pPr>
        <w:ind w:left="7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6816E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153E1192"/>
    <w:multiLevelType w:val="hybridMultilevel"/>
    <w:tmpl w:val="66786E12"/>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3" w15:restartNumberingAfterBreak="0">
    <w:nsid w:val="15D960BE"/>
    <w:multiLevelType w:val="hybridMultilevel"/>
    <w:tmpl w:val="70D2C714"/>
    <w:lvl w:ilvl="0" w:tplc="EAE4DFEA">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78AE18">
      <w:start w:val="1"/>
      <w:numFmt w:val="decimal"/>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00F0D8">
      <w:start w:val="1"/>
      <w:numFmt w:val="lowerRoman"/>
      <w:lvlText w:val="%3"/>
      <w:lvlJc w:val="left"/>
      <w:pPr>
        <w:ind w:left="1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CA8330">
      <w:start w:val="1"/>
      <w:numFmt w:val="decimal"/>
      <w:lvlText w:val="%4"/>
      <w:lvlJc w:val="left"/>
      <w:pPr>
        <w:ind w:left="2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A29028">
      <w:start w:val="1"/>
      <w:numFmt w:val="lowerLetter"/>
      <w:lvlText w:val="%5"/>
      <w:lvlJc w:val="left"/>
      <w:pPr>
        <w:ind w:left="2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C0CDC4">
      <w:start w:val="1"/>
      <w:numFmt w:val="lowerRoman"/>
      <w:lvlText w:val="%6"/>
      <w:lvlJc w:val="left"/>
      <w:pPr>
        <w:ind w:left="3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F6B2B8">
      <w:start w:val="1"/>
      <w:numFmt w:val="decimal"/>
      <w:lvlText w:val="%7"/>
      <w:lvlJc w:val="left"/>
      <w:pPr>
        <w:ind w:left="4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10E692">
      <w:start w:val="1"/>
      <w:numFmt w:val="lowerLetter"/>
      <w:lvlText w:val="%8"/>
      <w:lvlJc w:val="left"/>
      <w:pPr>
        <w:ind w:left="5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46B0FE">
      <w:start w:val="1"/>
      <w:numFmt w:val="lowerRoman"/>
      <w:lvlText w:val="%9"/>
      <w:lvlJc w:val="left"/>
      <w:pPr>
        <w:ind w:left="5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6C95D59"/>
    <w:multiLevelType w:val="hybridMultilevel"/>
    <w:tmpl w:val="E376A4CC"/>
    <w:lvl w:ilvl="0" w:tplc="A6C42CC4">
      <w:start w:val="1"/>
      <w:numFmt w:val="decimal"/>
      <w:lvlText w:val="%1."/>
      <w:lvlJc w:val="left"/>
      <w:pPr>
        <w:ind w:left="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DA9A9E">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0CFC68">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18EE68">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1A7AB2">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48F6F4">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C0649A">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DC451E">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463CF2">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7653C27"/>
    <w:multiLevelType w:val="multilevel"/>
    <w:tmpl w:val="C2D04484"/>
    <w:lvl w:ilvl="0">
      <w:start w:val="1"/>
      <w:numFmt w:val="upperRoman"/>
      <w:lvlText w:val="%1."/>
      <w:lvlJc w:val="right"/>
      <w:pPr>
        <w:ind w:left="360" w:hanging="360"/>
      </w:pPr>
    </w:lvl>
    <w:lvl w:ilvl="1">
      <w:start w:val="1"/>
      <w:numFmt w:val="decimal"/>
      <w:lvlText w:val="%2."/>
      <w:lvlJc w:val="left"/>
      <w:pPr>
        <w:ind w:left="360"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1BB63CD1"/>
    <w:multiLevelType w:val="hybridMultilevel"/>
    <w:tmpl w:val="70D2C714"/>
    <w:lvl w:ilvl="0" w:tplc="EAE4DFEA">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78AE18">
      <w:start w:val="1"/>
      <w:numFmt w:val="decimal"/>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00F0D8">
      <w:start w:val="1"/>
      <w:numFmt w:val="lowerRoman"/>
      <w:lvlText w:val="%3"/>
      <w:lvlJc w:val="left"/>
      <w:pPr>
        <w:ind w:left="1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CA8330">
      <w:start w:val="1"/>
      <w:numFmt w:val="decimal"/>
      <w:lvlText w:val="%4"/>
      <w:lvlJc w:val="left"/>
      <w:pPr>
        <w:ind w:left="2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A29028">
      <w:start w:val="1"/>
      <w:numFmt w:val="lowerLetter"/>
      <w:lvlText w:val="%5"/>
      <w:lvlJc w:val="left"/>
      <w:pPr>
        <w:ind w:left="2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C0CDC4">
      <w:start w:val="1"/>
      <w:numFmt w:val="lowerRoman"/>
      <w:lvlText w:val="%6"/>
      <w:lvlJc w:val="left"/>
      <w:pPr>
        <w:ind w:left="3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F6B2B8">
      <w:start w:val="1"/>
      <w:numFmt w:val="decimal"/>
      <w:lvlText w:val="%7"/>
      <w:lvlJc w:val="left"/>
      <w:pPr>
        <w:ind w:left="4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10E692">
      <w:start w:val="1"/>
      <w:numFmt w:val="lowerLetter"/>
      <w:lvlText w:val="%8"/>
      <w:lvlJc w:val="left"/>
      <w:pPr>
        <w:ind w:left="5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46B0FE">
      <w:start w:val="1"/>
      <w:numFmt w:val="lowerRoman"/>
      <w:lvlText w:val="%9"/>
      <w:lvlJc w:val="left"/>
      <w:pPr>
        <w:ind w:left="5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C3F6363"/>
    <w:multiLevelType w:val="hybridMultilevel"/>
    <w:tmpl w:val="473AF05A"/>
    <w:lvl w:ilvl="0" w:tplc="2BF24A8A">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54CA30">
      <w:start w:val="1"/>
      <w:numFmt w:val="decimal"/>
      <w:lvlText w:val="%2)"/>
      <w:lvlJc w:val="left"/>
      <w:pPr>
        <w:ind w:left="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90DA94">
      <w:start w:val="1"/>
      <w:numFmt w:val="lowerRoman"/>
      <w:lvlText w:val="%3"/>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6A52D2">
      <w:start w:val="1"/>
      <w:numFmt w:val="decimal"/>
      <w:lvlText w:val="%4"/>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F4977C">
      <w:start w:val="1"/>
      <w:numFmt w:val="lowerLetter"/>
      <w:lvlText w:val="%5"/>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6CF846">
      <w:start w:val="1"/>
      <w:numFmt w:val="lowerRoman"/>
      <w:lvlText w:val="%6"/>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889EE0">
      <w:start w:val="1"/>
      <w:numFmt w:val="decimal"/>
      <w:lvlText w:val="%7"/>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0E9D8E">
      <w:start w:val="1"/>
      <w:numFmt w:val="lowerLetter"/>
      <w:lvlText w:val="%8"/>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4A2952">
      <w:start w:val="1"/>
      <w:numFmt w:val="lowerRoman"/>
      <w:lvlText w:val="%9"/>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C510310"/>
    <w:multiLevelType w:val="hybridMultilevel"/>
    <w:tmpl w:val="3FB0C3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B378E1"/>
    <w:multiLevelType w:val="hybridMultilevel"/>
    <w:tmpl w:val="52561284"/>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23505EBE"/>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256D0704"/>
    <w:multiLevelType w:val="hybridMultilevel"/>
    <w:tmpl w:val="ADE82BB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15:restartNumberingAfterBreak="0">
    <w:nsid w:val="2A083843"/>
    <w:multiLevelType w:val="hybridMultilevel"/>
    <w:tmpl w:val="8B6E6112"/>
    <w:lvl w:ilvl="0" w:tplc="0415000F">
      <w:start w:val="1"/>
      <w:numFmt w:val="decimal"/>
      <w:lvlText w:val="%1."/>
      <w:lvlJc w:val="left"/>
      <w:pPr>
        <w:ind w:left="7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F93A0A"/>
    <w:multiLevelType w:val="hybridMultilevel"/>
    <w:tmpl w:val="85FA29E8"/>
    <w:lvl w:ilvl="0" w:tplc="EDF6A3DA">
      <w:start w:val="1"/>
      <w:numFmt w:val="decimal"/>
      <w:lvlText w:val="%1."/>
      <w:lvlJc w:val="left"/>
      <w:pPr>
        <w:ind w:left="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B43354">
      <w:start w:val="1"/>
      <w:numFmt w:val="lowerLetter"/>
      <w:lvlText w:val="%2"/>
      <w:lvlJc w:val="left"/>
      <w:pPr>
        <w:ind w:left="1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AAF800">
      <w:start w:val="1"/>
      <w:numFmt w:val="lowerRoman"/>
      <w:lvlText w:val="%3"/>
      <w:lvlJc w:val="left"/>
      <w:pPr>
        <w:ind w:left="1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500E4A">
      <w:start w:val="1"/>
      <w:numFmt w:val="decimal"/>
      <w:lvlText w:val="%4"/>
      <w:lvlJc w:val="left"/>
      <w:pPr>
        <w:ind w:left="2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24CC3E">
      <w:start w:val="1"/>
      <w:numFmt w:val="lowerLetter"/>
      <w:lvlText w:val="%5"/>
      <w:lvlJc w:val="left"/>
      <w:pPr>
        <w:ind w:left="3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EE806A">
      <w:start w:val="1"/>
      <w:numFmt w:val="lowerRoman"/>
      <w:lvlText w:val="%6"/>
      <w:lvlJc w:val="left"/>
      <w:pPr>
        <w:ind w:left="3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5A037A">
      <w:start w:val="1"/>
      <w:numFmt w:val="decimal"/>
      <w:lvlText w:val="%7"/>
      <w:lvlJc w:val="left"/>
      <w:pPr>
        <w:ind w:left="4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D6AEFA">
      <w:start w:val="1"/>
      <w:numFmt w:val="lowerLetter"/>
      <w:lvlText w:val="%8"/>
      <w:lvlJc w:val="left"/>
      <w:pPr>
        <w:ind w:left="5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6CA56A">
      <w:start w:val="1"/>
      <w:numFmt w:val="lowerRoman"/>
      <w:lvlText w:val="%9"/>
      <w:lvlJc w:val="left"/>
      <w:pPr>
        <w:ind w:left="6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D902740"/>
    <w:multiLevelType w:val="hybridMultilevel"/>
    <w:tmpl w:val="DC2E732C"/>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5" w15:restartNumberingAfterBreak="0">
    <w:nsid w:val="318E5379"/>
    <w:multiLevelType w:val="hybridMultilevel"/>
    <w:tmpl w:val="FD3A572C"/>
    <w:lvl w:ilvl="0" w:tplc="04150019">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6" w15:restartNumberingAfterBreak="0">
    <w:nsid w:val="31A72384"/>
    <w:multiLevelType w:val="hybridMultilevel"/>
    <w:tmpl w:val="5B9A95FE"/>
    <w:lvl w:ilvl="0" w:tplc="A6C42CC4">
      <w:start w:val="1"/>
      <w:numFmt w:val="decimal"/>
      <w:lvlText w:val="%1."/>
      <w:lvlJc w:val="left"/>
      <w:pPr>
        <w:ind w:left="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47"/>
      </w:pPr>
      <w:rPr>
        <w:b w:val="0"/>
        <w:i w:val="0"/>
        <w:strike w:val="0"/>
        <w:dstrike w:val="0"/>
        <w:color w:val="000000"/>
        <w:sz w:val="22"/>
        <w:szCs w:val="22"/>
        <w:u w:val="none" w:color="000000"/>
        <w:bdr w:val="none" w:sz="0" w:space="0" w:color="auto"/>
        <w:shd w:val="clear" w:color="auto" w:fill="auto"/>
        <w:vertAlign w:val="baseline"/>
      </w:rPr>
    </w:lvl>
    <w:lvl w:ilvl="2" w:tplc="4A0CFC68">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18EE68">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1A7AB2">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48F6F4">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C0649A">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DC451E">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463CF2">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29F28C9"/>
    <w:multiLevelType w:val="hybridMultilevel"/>
    <w:tmpl w:val="D116DB6A"/>
    <w:lvl w:ilvl="0" w:tplc="259880BA">
      <w:start w:val="1"/>
      <w:numFmt w:val="decimal"/>
      <w:lvlText w:val="%1)"/>
      <w:lvlJc w:val="left"/>
      <w:pPr>
        <w:ind w:left="3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2E53B20"/>
    <w:multiLevelType w:val="hybridMultilevel"/>
    <w:tmpl w:val="EB0E1DF6"/>
    <w:lvl w:ilvl="0" w:tplc="C928B98E">
      <w:start w:val="1"/>
      <w:numFmt w:val="decimal"/>
      <w:lvlText w:val="%1."/>
      <w:lvlJc w:val="left"/>
      <w:pPr>
        <w:ind w:left="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9EE9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10B4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748A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66E8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F2C7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8E90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8031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0CA8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425327C"/>
    <w:multiLevelType w:val="hybridMultilevel"/>
    <w:tmpl w:val="9C747976"/>
    <w:lvl w:ilvl="0" w:tplc="8CD2BE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684195"/>
    <w:multiLevelType w:val="hybridMultilevel"/>
    <w:tmpl w:val="49ACC620"/>
    <w:lvl w:ilvl="0" w:tplc="0415000F">
      <w:start w:val="1"/>
      <w:numFmt w:val="decimal"/>
      <w:lvlText w:val="%1."/>
      <w:lvlJc w:val="left"/>
      <w:pPr>
        <w:ind w:left="7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D61A6F"/>
    <w:multiLevelType w:val="hybridMultilevel"/>
    <w:tmpl w:val="8B6E6112"/>
    <w:lvl w:ilvl="0" w:tplc="0415000F">
      <w:start w:val="1"/>
      <w:numFmt w:val="decimal"/>
      <w:lvlText w:val="%1."/>
      <w:lvlJc w:val="left"/>
      <w:pPr>
        <w:ind w:left="7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E84164"/>
    <w:multiLevelType w:val="hybridMultilevel"/>
    <w:tmpl w:val="9B1C2A48"/>
    <w:lvl w:ilvl="0" w:tplc="67882A94">
      <w:start w:val="1"/>
      <w:numFmt w:val="decimal"/>
      <w:lvlText w:val="%1."/>
      <w:lvlJc w:val="left"/>
      <w:pPr>
        <w:ind w:left="4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81A629A">
      <w:start w:val="1"/>
      <w:numFmt w:val="decimal"/>
      <w:lvlText w:val="%2)"/>
      <w:lvlJc w:val="left"/>
      <w:pPr>
        <w:ind w:left="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441008">
      <w:start w:val="1"/>
      <w:numFmt w:val="lowerRoman"/>
      <w:lvlText w:val="%3"/>
      <w:lvlJc w:val="left"/>
      <w:pPr>
        <w:ind w:left="1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4003A4">
      <w:start w:val="1"/>
      <w:numFmt w:val="decimal"/>
      <w:lvlText w:val="%4"/>
      <w:lvlJc w:val="left"/>
      <w:pPr>
        <w:ind w:left="2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B0DA44">
      <w:start w:val="1"/>
      <w:numFmt w:val="lowerLetter"/>
      <w:lvlText w:val="%5"/>
      <w:lvlJc w:val="left"/>
      <w:pPr>
        <w:ind w:left="2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2E19CE">
      <w:start w:val="1"/>
      <w:numFmt w:val="lowerRoman"/>
      <w:lvlText w:val="%6"/>
      <w:lvlJc w:val="left"/>
      <w:pPr>
        <w:ind w:left="3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EAD028">
      <w:start w:val="1"/>
      <w:numFmt w:val="decimal"/>
      <w:lvlText w:val="%7"/>
      <w:lvlJc w:val="left"/>
      <w:pPr>
        <w:ind w:left="4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121B2E">
      <w:start w:val="1"/>
      <w:numFmt w:val="lowerLetter"/>
      <w:lvlText w:val="%8"/>
      <w:lvlJc w:val="left"/>
      <w:pPr>
        <w:ind w:left="4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5880BC">
      <w:start w:val="1"/>
      <w:numFmt w:val="lowerRoman"/>
      <w:lvlText w:val="%9"/>
      <w:lvlJc w:val="left"/>
      <w:pPr>
        <w:ind w:left="5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B99168A"/>
    <w:multiLevelType w:val="hybridMultilevel"/>
    <w:tmpl w:val="A2A296C6"/>
    <w:lvl w:ilvl="0" w:tplc="C5501E96">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AABC9C">
      <w:start w:val="1"/>
      <w:numFmt w:val="lowerLetter"/>
      <w:lvlText w:val="%2"/>
      <w:lvlJc w:val="left"/>
      <w:pPr>
        <w:ind w:left="1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CCCC98">
      <w:start w:val="1"/>
      <w:numFmt w:val="lowerRoman"/>
      <w:lvlText w:val="%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B8F71C">
      <w:start w:val="1"/>
      <w:numFmt w:val="decimal"/>
      <w:lvlText w:val="%4"/>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34BB56">
      <w:start w:val="1"/>
      <w:numFmt w:val="lowerLetter"/>
      <w:lvlText w:val="%5"/>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D2A6E8">
      <w:start w:val="1"/>
      <w:numFmt w:val="lowerRoman"/>
      <w:lvlText w:val="%6"/>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58EAD8">
      <w:start w:val="1"/>
      <w:numFmt w:val="decimal"/>
      <w:lvlText w:val="%7"/>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04CFD2">
      <w:start w:val="1"/>
      <w:numFmt w:val="lowerLetter"/>
      <w:lvlText w:val="%8"/>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DA3570">
      <w:start w:val="1"/>
      <w:numFmt w:val="lowerRoman"/>
      <w:lvlText w:val="%9"/>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CB05996"/>
    <w:multiLevelType w:val="hybridMultilevel"/>
    <w:tmpl w:val="8F9E3A60"/>
    <w:lvl w:ilvl="0" w:tplc="0BB47AFE">
      <w:start w:val="1"/>
      <w:numFmt w:val="decimal"/>
      <w:lvlText w:val="%1)"/>
      <w:lvlJc w:val="left"/>
      <w:pPr>
        <w:ind w:left="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7EC88A">
      <w:start w:val="1"/>
      <w:numFmt w:val="lowerLetter"/>
      <w:lvlText w:val="%2)"/>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103BC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C09894">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80DDA0">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8262E4">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2E18A8">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D228BC">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B414DE">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EEF1199"/>
    <w:multiLevelType w:val="hybridMultilevel"/>
    <w:tmpl w:val="9A38EC3A"/>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6"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1755FC4"/>
    <w:multiLevelType w:val="hybridMultilevel"/>
    <w:tmpl w:val="9092DA1E"/>
    <w:lvl w:ilvl="0" w:tplc="51F6DF1A">
      <w:start w:val="1"/>
      <w:numFmt w:val="decimal"/>
      <w:lvlText w:val="%1."/>
      <w:lvlJc w:val="left"/>
      <w:pPr>
        <w:tabs>
          <w:tab w:val="num" w:pos="360"/>
        </w:tabs>
        <w:ind w:left="360" w:hanging="360"/>
      </w:pPr>
      <w:rPr>
        <w:rFonts w:asciiTheme="minorHAnsi" w:hAnsiTheme="minorHAnsi" w:cs="Arial"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1FD5B85"/>
    <w:multiLevelType w:val="hybridMultilevel"/>
    <w:tmpl w:val="8614530A"/>
    <w:lvl w:ilvl="0" w:tplc="FFFFFFFF">
      <w:start w:val="1"/>
      <w:numFmt w:val="bullet"/>
      <w:lvlText w:val=""/>
      <w:lvlJc w:val="left"/>
      <w:pPr>
        <w:tabs>
          <w:tab w:val="num" w:pos="381"/>
        </w:tabs>
        <w:ind w:left="381" w:hanging="283"/>
      </w:pPr>
      <w:rPr>
        <w:rFonts w:ascii="Wingdings" w:hAnsi="Wingdings" w:hint="default"/>
      </w:rPr>
    </w:lvl>
    <w:lvl w:ilvl="1" w:tplc="FFFFFFFF" w:tentative="1">
      <w:start w:val="1"/>
      <w:numFmt w:val="bullet"/>
      <w:lvlText w:val="o"/>
      <w:lvlJc w:val="left"/>
      <w:pPr>
        <w:tabs>
          <w:tab w:val="num" w:pos="1178"/>
        </w:tabs>
        <w:ind w:left="1178" w:hanging="360"/>
      </w:pPr>
      <w:rPr>
        <w:rFonts w:ascii="Courier New" w:hAnsi="Courier New" w:cs="Courier New" w:hint="default"/>
      </w:rPr>
    </w:lvl>
    <w:lvl w:ilvl="2" w:tplc="FFFFFFFF" w:tentative="1">
      <w:start w:val="1"/>
      <w:numFmt w:val="bullet"/>
      <w:lvlText w:val=""/>
      <w:lvlJc w:val="left"/>
      <w:pPr>
        <w:tabs>
          <w:tab w:val="num" w:pos="1898"/>
        </w:tabs>
        <w:ind w:left="1898" w:hanging="360"/>
      </w:pPr>
      <w:rPr>
        <w:rFonts w:ascii="Wingdings" w:hAnsi="Wingdings" w:hint="default"/>
      </w:rPr>
    </w:lvl>
    <w:lvl w:ilvl="3" w:tplc="FFFFFFFF" w:tentative="1">
      <w:start w:val="1"/>
      <w:numFmt w:val="bullet"/>
      <w:lvlText w:val=""/>
      <w:lvlJc w:val="left"/>
      <w:pPr>
        <w:tabs>
          <w:tab w:val="num" w:pos="2618"/>
        </w:tabs>
        <w:ind w:left="2618" w:hanging="360"/>
      </w:pPr>
      <w:rPr>
        <w:rFonts w:ascii="Symbol" w:hAnsi="Symbol" w:hint="default"/>
      </w:rPr>
    </w:lvl>
    <w:lvl w:ilvl="4" w:tplc="FFFFFFFF" w:tentative="1">
      <w:start w:val="1"/>
      <w:numFmt w:val="bullet"/>
      <w:lvlText w:val="o"/>
      <w:lvlJc w:val="left"/>
      <w:pPr>
        <w:tabs>
          <w:tab w:val="num" w:pos="3338"/>
        </w:tabs>
        <w:ind w:left="3338" w:hanging="360"/>
      </w:pPr>
      <w:rPr>
        <w:rFonts w:ascii="Courier New" w:hAnsi="Courier New" w:cs="Courier New" w:hint="default"/>
      </w:rPr>
    </w:lvl>
    <w:lvl w:ilvl="5" w:tplc="FFFFFFFF" w:tentative="1">
      <w:start w:val="1"/>
      <w:numFmt w:val="bullet"/>
      <w:lvlText w:val=""/>
      <w:lvlJc w:val="left"/>
      <w:pPr>
        <w:tabs>
          <w:tab w:val="num" w:pos="4058"/>
        </w:tabs>
        <w:ind w:left="4058" w:hanging="360"/>
      </w:pPr>
      <w:rPr>
        <w:rFonts w:ascii="Wingdings" w:hAnsi="Wingdings" w:hint="default"/>
      </w:rPr>
    </w:lvl>
    <w:lvl w:ilvl="6" w:tplc="FFFFFFFF" w:tentative="1">
      <w:start w:val="1"/>
      <w:numFmt w:val="bullet"/>
      <w:lvlText w:val=""/>
      <w:lvlJc w:val="left"/>
      <w:pPr>
        <w:tabs>
          <w:tab w:val="num" w:pos="4778"/>
        </w:tabs>
        <w:ind w:left="4778" w:hanging="360"/>
      </w:pPr>
      <w:rPr>
        <w:rFonts w:ascii="Symbol" w:hAnsi="Symbol" w:hint="default"/>
      </w:rPr>
    </w:lvl>
    <w:lvl w:ilvl="7" w:tplc="FFFFFFFF" w:tentative="1">
      <w:start w:val="1"/>
      <w:numFmt w:val="bullet"/>
      <w:lvlText w:val="o"/>
      <w:lvlJc w:val="left"/>
      <w:pPr>
        <w:tabs>
          <w:tab w:val="num" w:pos="5498"/>
        </w:tabs>
        <w:ind w:left="5498" w:hanging="360"/>
      </w:pPr>
      <w:rPr>
        <w:rFonts w:ascii="Courier New" w:hAnsi="Courier New" w:cs="Courier New" w:hint="default"/>
      </w:rPr>
    </w:lvl>
    <w:lvl w:ilvl="8" w:tplc="FFFFFFFF" w:tentative="1">
      <w:start w:val="1"/>
      <w:numFmt w:val="bullet"/>
      <w:lvlText w:val=""/>
      <w:lvlJc w:val="left"/>
      <w:pPr>
        <w:tabs>
          <w:tab w:val="num" w:pos="6218"/>
        </w:tabs>
        <w:ind w:left="6218" w:hanging="360"/>
      </w:pPr>
      <w:rPr>
        <w:rFonts w:ascii="Wingdings" w:hAnsi="Wingdings" w:hint="default"/>
      </w:rPr>
    </w:lvl>
  </w:abstractNum>
  <w:abstractNum w:abstractNumId="39" w15:restartNumberingAfterBreak="0">
    <w:nsid w:val="42074DC0"/>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426B394A"/>
    <w:multiLevelType w:val="hybridMultilevel"/>
    <w:tmpl w:val="70D2C714"/>
    <w:lvl w:ilvl="0" w:tplc="EAE4DFEA">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78AE18">
      <w:start w:val="1"/>
      <w:numFmt w:val="decimal"/>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00F0D8">
      <w:start w:val="1"/>
      <w:numFmt w:val="lowerRoman"/>
      <w:lvlText w:val="%3"/>
      <w:lvlJc w:val="left"/>
      <w:pPr>
        <w:ind w:left="1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CA8330">
      <w:start w:val="1"/>
      <w:numFmt w:val="decimal"/>
      <w:lvlText w:val="%4"/>
      <w:lvlJc w:val="left"/>
      <w:pPr>
        <w:ind w:left="2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A29028">
      <w:start w:val="1"/>
      <w:numFmt w:val="lowerLetter"/>
      <w:lvlText w:val="%5"/>
      <w:lvlJc w:val="left"/>
      <w:pPr>
        <w:ind w:left="2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C0CDC4">
      <w:start w:val="1"/>
      <w:numFmt w:val="lowerRoman"/>
      <w:lvlText w:val="%6"/>
      <w:lvlJc w:val="left"/>
      <w:pPr>
        <w:ind w:left="3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F6B2B8">
      <w:start w:val="1"/>
      <w:numFmt w:val="decimal"/>
      <w:lvlText w:val="%7"/>
      <w:lvlJc w:val="left"/>
      <w:pPr>
        <w:ind w:left="4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10E692">
      <w:start w:val="1"/>
      <w:numFmt w:val="lowerLetter"/>
      <w:lvlText w:val="%8"/>
      <w:lvlJc w:val="left"/>
      <w:pPr>
        <w:ind w:left="5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46B0FE">
      <w:start w:val="1"/>
      <w:numFmt w:val="lowerRoman"/>
      <w:lvlText w:val="%9"/>
      <w:lvlJc w:val="left"/>
      <w:pPr>
        <w:ind w:left="5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33174A2"/>
    <w:multiLevelType w:val="hybridMultilevel"/>
    <w:tmpl w:val="70D2C714"/>
    <w:lvl w:ilvl="0" w:tplc="EAE4DFEA">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78AE18">
      <w:start w:val="1"/>
      <w:numFmt w:val="decimal"/>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00F0D8">
      <w:start w:val="1"/>
      <w:numFmt w:val="lowerRoman"/>
      <w:lvlText w:val="%3"/>
      <w:lvlJc w:val="left"/>
      <w:pPr>
        <w:ind w:left="1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CA8330">
      <w:start w:val="1"/>
      <w:numFmt w:val="decimal"/>
      <w:lvlText w:val="%4"/>
      <w:lvlJc w:val="left"/>
      <w:pPr>
        <w:ind w:left="2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A29028">
      <w:start w:val="1"/>
      <w:numFmt w:val="lowerLetter"/>
      <w:lvlText w:val="%5"/>
      <w:lvlJc w:val="left"/>
      <w:pPr>
        <w:ind w:left="2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C0CDC4">
      <w:start w:val="1"/>
      <w:numFmt w:val="lowerRoman"/>
      <w:lvlText w:val="%6"/>
      <w:lvlJc w:val="left"/>
      <w:pPr>
        <w:ind w:left="3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F6B2B8">
      <w:start w:val="1"/>
      <w:numFmt w:val="decimal"/>
      <w:lvlText w:val="%7"/>
      <w:lvlJc w:val="left"/>
      <w:pPr>
        <w:ind w:left="4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10E692">
      <w:start w:val="1"/>
      <w:numFmt w:val="lowerLetter"/>
      <w:lvlText w:val="%8"/>
      <w:lvlJc w:val="left"/>
      <w:pPr>
        <w:ind w:left="5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46B0FE">
      <w:start w:val="1"/>
      <w:numFmt w:val="lowerRoman"/>
      <w:lvlText w:val="%9"/>
      <w:lvlJc w:val="left"/>
      <w:pPr>
        <w:ind w:left="5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3C5318A"/>
    <w:multiLevelType w:val="hybridMultilevel"/>
    <w:tmpl w:val="70D2C714"/>
    <w:lvl w:ilvl="0" w:tplc="EAE4DFEA">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78AE18">
      <w:start w:val="1"/>
      <w:numFmt w:val="decimal"/>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00F0D8">
      <w:start w:val="1"/>
      <w:numFmt w:val="lowerRoman"/>
      <w:lvlText w:val="%3"/>
      <w:lvlJc w:val="left"/>
      <w:pPr>
        <w:ind w:left="1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CA8330">
      <w:start w:val="1"/>
      <w:numFmt w:val="decimal"/>
      <w:lvlText w:val="%4"/>
      <w:lvlJc w:val="left"/>
      <w:pPr>
        <w:ind w:left="2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A29028">
      <w:start w:val="1"/>
      <w:numFmt w:val="lowerLetter"/>
      <w:lvlText w:val="%5"/>
      <w:lvlJc w:val="left"/>
      <w:pPr>
        <w:ind w:left="2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C0CDC4">
      <w:start w:val="1"/>
      <w:numFmt w:val="lowerRoman"/>
      <w:lvlText w:val="%6"/>
      <w:lvlJc w:val="left"/>
      <w:pPr>
        <w:ind w:left="3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F6B2B8">
      <w:start w:val="1"/>
      <w:numFmt w:val="decimal"/>
      <w:lvlText w:val="%7"/>
      <w:lvlJc w:val="left"/>
      <w:pPr>
        <w:ind w:left="4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10E692">
      <w:start w:val="1"/>
      <w:numFmt w:val="lowerLetter"/>
      <w:lvlText w:val="%8"/>
      <w:lvlJc w:val="left"/>
      <w:pPr>
        <w:ind w:left="5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46B0FE">
      <w:start w:val="1"/>
      <w:numFmt w:val="lowerRoman"/>
      <w:lvlText w:val="%9"/>
      <w:lvlJc w:val="left"/>
      <w:pPr>
        <w:ind w:left="5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5D954F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4" w15:restartNumberingAfterBreak="0">
    <w:nsid w:val="467F2DFB"/>
    <w:multiLevelType w:val="hybridMultilevel"/>
    <w:tmpl w:val="70D2C714"/>
    <w:lvl w:ilvl="0" w:tplc="EAE4DFEA">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78AE18">
      <w:start w:val="1"/>
      <w:numFmt w:val="decimal"/>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00F0D8">
      <w:start w:val="1"/>
      <w:numFmt w:val="lowerRoman"/>
      <w:lvlText w:val="%3"/>
      <w:lvlJc w:val="left"/>
      <w:pPr>
        <w:ind w:left="1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CA8330">
      <w:start w:val="1"/>
      <w:numFmt w:val="decimal"/>
      <w:lvlText w:val="%4"/>
      <w:lvlJc w:val="left"/>
      <w:pPr>
        <w:ind w:left="2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A29028">
      <w:start w:val="1"/>
      <w:numFmt w:val="lowerLetter"/>
      <w:lvlText w:val="%5"/>
      <w:lvlJc w:val="left"/>
      <w:pPr>
        <w:ind w:left="2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C0CDC4">
      <w:start w:val="1"/>
      <w:numFmt w:val="lowerRoman"/>
      <w:lvlText w:val="%6"/>
      <w:lvlJc w:val="left"/>
      <w:pPr>
        <w:ind w:left="3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F6B2B8">
      <w:start w:val="1"/>
      <w:numFmt w:val="decimal"/>
      <w:lvlText w:val="%7"/>
      <w:lvlJc w:val="left"/>
      <w:pPr>
        <w:ind w:left="4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10E692">
      <w:start w:val="1"/>
      <w:numFmt w:val="lowerLetter"/>
      <w:lvlText w:val="%8"/>
      <w:lvlJc w:val="left"/>
      <w:pPr>
        <w:ind w:left="5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46B0FE">
      <w:start w:val="1"/>
      <w:numFmt w:val="lowerRoman"/>
      <w:lvlText w:val="%9"/>
      <w:lvlJc w:val="left"/>
      <w:pPr>
        <w:ind w:left="5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A1830C0"/>
    <w:multiLevelType w:val="hybridMultilevel"/>
    <w:tmpl w:val="E2AC85C6"/>
    <w:lvl w:ilvl="0" w:tplc="668EB8D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C0B112">
      <w:start w:val="1"/>
      <w:numFmt w:val="decimal"/>
      <w:lvlText w:val="%2)"/>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2CF5A6">
      <w:start w:val="1"/>
      <w:numFmt w:val="lowerRoman"/>
      <w:lvlText w:val="%3"/>
      <w:lvlJc w:val="left"/>
      <w:pPr>
        <w:ind w:left="1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C4C6D6">
      <w:start w:val="1"/>
      <w:numFmt w:val="decimal"/>
      <w:lvlText w:val="%4"/>
      <w:lvlJc w:val="left"/>
      <w:pPr>
        <w:ind w:left="2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64944A">
      <w:start w:val="1"/>
      <w:numFmt w:val="lowerLetter"/>
      <w:lvlText w:val="%5"/>
      <w:lvlJc w:val="left"/>
      <w:pPr>
        <w:ind w:left="2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B01D04">
      <w:start w:val="1"/>
      <w:numFmt w:val="lowerRoman"/>
      <w:lvlText w:val="%6"/>
      <w:lvlJc w:val="left"/>
      <w:pPr>
        <w:ind w:left="3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44B36">
      <w:start w:val="1"/>
      <w:numFmt w:val="decimal"/>
      <w:lvlText w:val="%7"/>
      <w:lvlJc w:val="left"/>
      <w:pPr>
        <w:ind w:left="4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7C88B8">
      <w:start w:val="1"/>
      <w:numFmt w:val="lowerLetter"/>
      <w:lvlText w:val="%8"/>
      <w:lvlJc w:val="left"/>
      <w:pPr>
        <w:ind w:left="4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56F21C">
      <w:start w:val="1"/>
      <w:numFmt w:val="lowerRoman"/>
      <w:lvlText w:val="%9"/>
      <w:lvlJc w:val="left"/>
      <w:pPr>
        <w:ind w:left="5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E263E99"/>
    <w:multiLevelType w:val="hybridMultilevel"/>
    <w:tmpl w:val="5534FBBE"/>
    <w:lvl w:ilvl="0" w:tplc="53A8CA70">
      <w:start w:val="1"/>
      <w:numFmt w:val="decimal"/>
      <w:lvlText w:val="%1."/>
      <w:lvlJc w:val="left"/>
      <w:pPr>
        <w:ind w:left="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B8A132">
      <w:start w:val="1"/>
      <w:numFmt w:val="decimal"/>
      <w:lvlText w:val="%2)"/>
      <w:lvlJc w:val="left"/>
      <w:pPr>
        <w:ind w:left="1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332BD3E">
      <w:start w:val="1"/>
      <w:numFmt w:val="lowerRoman"/>
      <w:lvlText w:val="%3"/>
      <w:lvlJc w:val="left"/>
      <w:pPr>
        <w:ind w:left="16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6002790">
      <w:start w:val="1"/>
      <w:numFmt w:val="decimal"/>
      <w:lvlText w:val="%4"/>
      <w:lvlJc w:val="left"/>
      <w:pPr>
        <w:ind w:left="239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624E858">
      <w:start w:val="1"/>
      <w:numFmt w:val="lowerLetter"/>
      <w:lvlText w:val="%5"/>
      <w:lvlJc w:val="left"/>
      <w:pPr>
        <w:ind w:left="31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EE084B2">
      <w:start w:val="1"/>
      <w:numFmt w:val="lowerRoman"/>
      <w:lvlText w:val="%6"/>
      <w:lvlJc w:val="left"/>
      <w:pPr>
        <w:ind w:left="38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7241094">
      <w:start w:val="1"/>
      <w:numFmt w:val="decimal"/>
      <w:lvlText w:val="%7"/>
      <w:lvlJc w:val="left"/>
      <w:pPr>
        <w:ind w:left="45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272F41C">
      <w:start w:val="1"/>
      <w:numFmt w:val="lowerLetter"/>
      <w:lvlText w:val="%8"/>
      <w:lvlJc w:val="left"/>
      <w:pPr>
        <w:ind w:left="52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106EBE4">
      <w:start w:val="1"/>
      <w:numFmt w:val="lowerRoman"/>
      <w:lvlText w:val="%9"/>
      <w:lvlJc w:val="left"/>
      <w:pPr>
        <w:ind w:left="599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4E584FBD"/>
    <w:multiLevelType w:val="hybridMultilevel"/>
    <w:tmpl w:val="B2A63FE2"/>
    <w:lvl w:ilvl="0" w:tplc="4574F8C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1CE376">
      <w:start w:val="1"/>
      <w:numFmt w:val="decimal"/>
      <w:lvlText w:val="%2)"/>
      <w:lvlJc w:val="left"/>
      <w:pPr>
        <w:ind w:left="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8C9644">
      <w:start w:val="1"/>
      <w:numFmt w:val="lowerRoman"/>
      <w:lvlText w:val="%3"/>
      <w:lvlJc w:val="left"/>
      <w:pPr>
        <w:ind w:left="1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4C703C">
      <w:start w:val="1"/>
      <w:numFmt w:val="decimal"/>
      <w:lvlText w:val="%4"/>
      <w:lvlJc w:val="left"/>
      <w:pPr>
        <w:ind w:left="2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8AB72E">
      <w:start w:val="1"/>
      <w:numFmt w:val="lowerLetter"/>
      <w:lvlText w:val="%5"/>
      <w:lvlJc w:val="left"/>
      <w:pPr>
        <w:ind w:left="2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0CDF56">
      <w:start w:val="1"/>
      <w:numFmt w:val="lowerRoman"/>
      <w:lvlText w:val="%6"/>
      <w:lvlJc w:val="left"/>
      <w:pPr>
        <w:ind w:left="3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6CDB60">
      <w:start w:val="1"/>
      <w:numFmt w:val="decimal"/>
      <w:lvlText w:val="%7"/>
      <w:lvlJc w:val="left"/>
      <w:pPr>
        <w:ind w:left="4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F678B8">
      <w:start w:val="1"/>
      <w:numFmt w:val="lowerLetter"/>
      <w:lvlText w:val="%8"/>
      <w:lvlJc w:val="left"/>
      <w:pPr>
        <w:ind w:left="4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1CBDBC">
      <w:start w:val="1"/>
      <w:numFmt w:val="lowerRoman"/>
      <w:lvlText w:val="%9"/>
      <w:lvlJc w:val="left"/>
      <w:pPr>
        <w:ind w:left="5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51F427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862"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9" w15:restartNumberingAfterBreak="0">
    <w:nsid w:val="58A0296C"/>
    <w:multiLevelType w:val="hybridMultilevel"/>
    <w:tmpl w:val="A6D84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583DE0"/>
    <w:multiLevelType w:val="hybridMultilevel"/>
    <w:tmpl w:val="D362E03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B297969"/>
    <w:multiLevelType w:val="hybridMultilevel"/>
    <w:tmpl w:val="FA367C5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2" w15:restartNumberingAfterBreak="0">
    <w:nsid w:val="5CD10819"/>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3" w15:restartNumberingAfterBreak="0">
    <w:nsid w:val="5EAA79BB"/>
    <w:multiLevelType w:val="hybridMultilevel"/>
    <w:tmpl w:val="B69E4768"/>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15:restartNumberingAfterBreak="0">
    <w:nsid w:val="60707F75"/>
    <w:multiLevelType w:val="hybridMultilevel"/>
    <w:tmpl w:val="F7F63D26"/>
    <w:lvl w:ilvl="0" w:tplc="04150011">
      <w:start w:val="1"/>
      <w:numFmt w:val="decimal"/>
      <w:lvlText w:val="%1)"/>
      <w:lvlJc w:val="left"/>
      <w:pPr>
        <w:ind w:left="602"/>
      </w:pPr>
      <w:rPr>
        <w:b w:val="0"/>
        <w:i w:val="0"/>
        <w:strike w:val="0"/>
        <w:dstrike w:val="0"/>
        <w:color w:val="000000"/>
        <w:sz w:val="22"/>
        <w:szCs w:val="22"/>
        <w:u w:val="none" w:color="000000"/>
        <w:bdr w:val="none" w:sz="0" w:space="0" w:color="auto"/>
        <w:shd w:val="clear" w:color="auto" w:fill="auto"/>
        <w:vertAlign w:val="baseline"/>
      </w:rPr>
    </w:lvl>
    <w:lvl w:ilvl="1" w:tplc="E0DA9A9E">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0CFC68">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18EE68">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1A7AB2">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48F6F4">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C0649A">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DC451E">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463CF2">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0974C86"/>
    <w:multiLevelType w:val="hybridMultilevel"/>
    <w:tmpl w:val="FCFE560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6" w15:restartNumberingAfterBreak="0">
    <w:nsid w:val="6214682E"/>
    <w:multiLevelType w:val="hybridMultilevel"/>
    <w:tmpl w:val="FE720A8E"/>
    <w:lvl w:ilvl="0" w:tplc="39468A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9080FA">
      <w:start w:val="1"/>
      <w:numFmt w:val="decimal"/>
      <w:lvlText w:val="%2)"/>
      <w:lvlJc w:val="left"/>
      <w:pPr>
        <w:ind w:left="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78C122">
      <w:start w:val="1"/>
      <w:numFmt w:val="lowerRoman"/>
      <w:lvlText w:val="%3"/>
      <w:lvlJc w:val="left"/>
      <w:pPr>
        <w:ind w:left="1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88AC64">
      <w:start w:val="1"/>
      <w:numFmt w:val="decimal"/>
      <w:lvlText w:val="%4"/>
      <w:lvlJc w:val="left"/>
      <w:pPr>
        <w:ind w:left="1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22B9F8">
      <w:start w:val="1"/>
      <w:numFmt w:val="lowerLetter"/>
      <w:lvlText w:val="%5"/>
      <w:lvlJc w:val="left"/>
      <w:pPr>
        <w:ind w:left="2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AE779E">
      <w:start w:val="1"/>
      <w:numFmt w:val="lowerRoman"/>
      <w:lvlText w:val="%6"/>
      <w:lvlJc w:val="left"/>
      <w:pPr>
        <w:ind w:left="3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382626">
      <w:start w:val="1"/>
      <w:numFmt w:val="decimal"/>
      <w:lvlText w:val="%7"/>
      <w:lvlJc w:val="left"/>
      <w:pPr>
        <w:ind w:left="4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908954">
      <w:start w:val="1"/>
      <w:numFmt w:val="lowerLetter"/>
      <w:lvlText w:val="%8"/>
      <w:lvlJc w:val="left"/>
      <w:pPr>
        <w:ind w:left="4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2AA6A">
      <w:start w:val="1"/>
      <w:numFmt w:val="lowerRoman"/>
      <w:lvlText w:val="%9"/>
      <w:lvlJc w:val="left"/>
      <w:pPr>
        <w:ind w:left="5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77C5299"/>
    <w:multiLevelType w:val="hybridMultilevel"/>
    <w:tmpl w:val="FA0888D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15:restartNumberingAfterBreak="0">
    <w:nsid w:val="69262FE4"/>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43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9" w15:restartNumberingAfterBreak="0">
    <w:nsid w:val="6944298F"/>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0" w15:restartNumberingAfterBreak="0">
    <w:nsid w:val="6B5C64A1"/>
    <w:multiLevelType w:val="hybridMultilevel"/>
    <w:tmpl w:val="1F1A7CCE"/>
    <w:lvl w:ilvl="0" w:tplc="688094AC">
      <w:start w:val="1"/>
      <w:numFmt w:val="decimal"/>
      <w:lvlText w:val="%1."/>
      <w:lvlJc w:val="left"/>
      <w:pPr>
        <w:ind w:left="502" w:hanging="360"/>
      </w:pPr>
      <w:rPr>
        <w:rFonts w:asciiTheme="minorHAnsi" w:hAnsiTheme="minorHAnsi" w:cstheme="minorHAnsi"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15:restartNumberingAfterBreak="0">
    <w:nsid w:val="6C111E6B"/>
    <w:multiLevelType w:val="hybridMultilevel"/>
    <w:tmpl w:val="6FB632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6C94403F"/>
    <w:multiLevelType w:val="hybridMultilevel"/>
    <w:tmpl w:val="C0EA7B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BB6E04"/>
    <w:multiLevelType w:val="hybridMultilevel"/>
    <w:tmpl w:val="BB9A7F42"/>
    <w:lvl w:ilvl="0" w:tplc="04150017">
      <w:start w:val="1"/>
      <w:numFmt w:val="lowerLetter"/>
      <w:lvlText w:val="%1)"/>
      <w:lvlJc w:val="left"/>
      <w:pPr>
        <w:ind w:left="1469" w:hanging="360"/>
      </w:pPr>
    </w:lvl>
    <w:lvl w:ilvl="1" w:tplc="04150019" w:tentative="1">
      <w:start w:val="1"/>
      <w:numFmt w:val="lowerLetter"/>
      <w:lvlText w:val="%2."/>
      <w:lvlJc w:val="left"/>
      <w:pPr>
        <w:ind w:left="2189" w:hanging="360"/>
      </w:pPr>
    </w:lvl>
    <w:lvl w:ilvl="2" w:tplc="0415001B" w:tentative="1">
      <w:start w:val="1"/>
      <w:numFmt w:val="lowerRoman"/>
      <w:lvlText w:val="%3."/>
      <w:lvlJc w:val="right"/>
      <w:pPr>
        <w:ind w:left="2909" w:hanging="180"/>
      </w:pPr>
    </w:lvl>
    <w:lvl w:ilvl="3" w:tplc="0415000F" w:tentative="1">
      <w:start w:val="1"/>
      <w:numFmt w:val="decimal"/>
      <w:lvlText w:val="%4."/>
      <w:lvlJc w:val="left"/>
      <w:pPr>
        <w:ind w:left="3629" w:hanging="360"/>
      </w:pPr>
    </w:lvl>
    <w:lvl w:ilvl="4" w:tplc="04150019" w:tentative="1">
      <w:start w:val="1"/>
      <w:numFmt w:val="lowerLetter"/>
      <w:lvlText w:val="%5."/>
      <w:lvlJc w:val="left"/>
      <w:pPr>
        <w:ind w:left="4349" w:hanging="360"/>
      </w:pPr>
    </w:lvl>
    <w:lvl w:ilvl="5" w:tplc="0415001B" w:tentative="1">
      <w:start w:val="1"/>
      <w:numFmt w:val="lowerRoman"/>
      <w:lvlText w:val="%6."/>
      <w:lvlJc w:val="right"/>
      <w:pPr>
        <w:ind w:left="5069" w:hanging="180"/>
      </w:pPr>
    </w:lvl>
    <w:lvl w:ilvl="6" w:tplc="0415000F" w:tentative="1">
      <w:start w:val="1"/>
      <w:numFmt w:val="decimal"/>
      <w:lvlText w:val="%7."/>
      <w:lvlJc w:val="left"/>
      <w:pPr>
        <w:ind w:left="5789" w:hanging="360"/>
      </w:pPr>
    </w:lvl>
    <w:lvl w:ilvl="7" w:tplc="04150019" w:tentative="1">
      <w:start w:val="1"/>
      <w:numFmt w:val="lowerLetter"/>
      <w:lvlText w:val="%8."/>
      <w:lvlJc w:val="left"/>
      <w:pPr>
        <w:ind w:left="6509" w:hanging="360"/>
      </w:pPr>
    </w:lvl>
    <w:lvl w:ilvl="8" w:tplc="0415001B" w:tentative="1">
      <w:start w:val="1"/>
      <w:numFmt w:val="lowerRoman"/>
      <w:lvlText w:val="%9."/>
      <w:lvlJc w:val="right"/>
      <w:pPr>
        <w:ind w:left="7229" w:hanging="180"/>
      </w:pPr>
    </w:lvl>
  </w:abstractNum>
  <w:abstractNum w:abstractNumId="64" w15:restartNumberingAfterBreak="0">
    <w:nsid w:val="73FC62D1"/>
    <w:multiLevelType w:val="hybridMultilevel"/>
    <w:tmpl w:val="871493F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5" w15:restartNumberingAfterBreak="0">
    <w:nsid w:val="77B52616"/>
    <w:multiLevelType w:val="hybridMultilevel"/>
    <w:tmpl w:val="839806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A8337E8"/>
    <w:multiLevelType w:val="hybridMultilevel"/>
    <w:tmpl w:val="C0EA7BE6"/>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7" w15:restartNumberingAfterBreak="0">
    <w:nsid w:val="7B8A4245"/>
    <w:multiLevelType w:val="hybridMultilevel"/>
    <w:tmpl w:val="35DCC796"/>
    <w:lvl w:ilvl="0" w:tplc="5EC2C4D0">
      <w:start w:val="1"/>
      <w:numFmt w:val="decimal"/>
      <w:lvlText w:val="%1."/>
      <w:lvlJc w:val="left"/>
      <w:pPr>
        <w:ind w:left="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5466C6">
      <w:start w:val="1"/>
      <w:numFmt w:val="decimal"/>
      <w:lvlText w:val="%2)"/>
      <w:lvlJc w:val="left"/>
      <w:pPr>
        <w:ind w:left="1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62A80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E83DCE">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EA770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8E09B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AA4FA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B26A3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DE732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BC16A44"/>
    <w:multiLevelType w:val="hybridMultilevel"/>
    <w:tmpl w:val="E6944D0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9" w15:restartNumberingAfterBreak="0">
    <w:nsid w:val="7E8F18D4"/>
    <w:multiLevelType w:val="hybridMultilevel"/>
    <w:tmpl w:val="7A6AC15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15"/>
  </w:num>
  <w:num w:numId="2">
    <w:abstractNumId w:val="0"/>
  </w:num>
  <w:num w:numId="3">
    <w:abstractNumId w:val="39"/>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8"/>
  </w:num>
  <w:num w:numId="7">
    <w:abstractNumId w:val="60"/>
  </w:num>
  <w:num w:numId="8">
    <w:abstractNumId w:val="19"/>
  </w:num>
  <w:num w:numId="9">
    <w:abstractNumId w:val="62"/>
  </w:num>
  <w:num w:numId="10">
    <w:abstractNumId w:val="2"/>
  </w:num>
  <w:num w:numId="11">
    <w:abstractNumId w:val="17"/>
  </w:num>
  <w:num w:numId="12">
    <w:abstractNumId w:val="45"/>
  </w:num>
  <w:num w:numId="13">
    <w:abstractNumId w:val="56"/>
  </w:num>
  <w:num w:numId="14">
    <w:abstractNumId w:val="23"/>
  </w:num>
  <w:num w:numId="15">
    <w:abstractNumId w:val="41"/>
  </w:num>
  <w:num w:numId="16">
    <w:abstractNumId w:val="33"/>
  </w:num>
  <w:num w:numId="17">
    <w:abstractNumId w:val="46"/>
  </w:num>
  <w:num w:numId="18">
    <w:abstractNumId w:val="14"/>
  </w:num>
  <w:num w:numId="19">
    <w:abstractNumId w:val="28"/>
  </w:num>
  <w:num w:numId="20">
    <w:abstractNumId w:val="67"/>
  </w:num>
  <w:num w:numId="21">
    <w:abstractNumId w:val="47"/>
  </w:num>
  <w:num w:numId="22">
    <w:abstractNumId w:val="34"/>
  </w:num>
  <w:num w:numId="23">
    <w:abstractNumId w:val="32"/>
  </w:num>
  <w:num w:numId="24">
    <w:abstractNumId w:val="27"/>
  </w:num>
  <w:num w:numId="25">
    <w:abstractNumId w:val="4"/>
  </w:num>
  <w:num w:numId="26">
    <w:abstractNumId w:val="1"/>
  </w:num>
  <w:num w:numId="27">
    <w:abstractNumId w:val="53"/>
  </w:num>
  <w:num w:numId="28">
    <w:abstractNumId w:val="20"/>
  </w:num>
  <w:num w:numId="29">
    <w:abstractNumId w:val="58"/>
  </w:num>
  <w:num w:numId="30">
    <w:abstractNumId w:val="43"/>
  </w:num>
  <w:num w:numId="31">
    <w:abstractNumId w:val="11"/>
  </w:num>
  <w:num w:numId="32">
    <w:abstractNumId w:val="59"/>
  </w:num>
  <w:num w:numId="33">
    <w:abstractNumId w:val="52"/>
  </w:num>
  <w:num w:numId="34">
    <w:abstractNumId w:val="48"/>
  </w:num>
  <w:num w:numId="35">
    <w:abstractNumId w:val="50"/>
  </w:num>
  <w:num w:numId="36">
    <w:abstractNumId w:val="54"/>
  </w:num>
  <w:num w:numId="37">
    <w:abstractNumId w:val="26"/>
  </w:num>
  <w:num w:numId="38">
    <w:abstractNumId w:val="9"/>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9"/>
  </w:num>
  <w:num w:numId="42">
    <w:abstractNumId w:val="6"/>
  </w:num>
  <w:num w:numId="43">
    <w:abstractNumId w:val="65"/>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61"/>
  </w:num>
  <w:num w:numId="47">
    <w:abstractNumId w:val="66"/>
  </w:num>
  <w:num w:numId="48">
    <w:abstractNumId w:val="49"/>
  </w:num>
  <w:num w:numId="49">
    <w:abstractNumId w:val="10"/>
  </w:num>
  <w:num w:numId="50">
    <w:abstractNumId w:val="30"/>
  </w:num>
  <w:num w:numId="51">
    <w:abstractNumId w:val="5"/>
  </w:num>
  <w:num w:numId="52">
    <w:abstractNumId w:val="22"/>
  </w:num>
  <w:num w:numId="53">
    <w:abstractNumId w:val="3"/>
  </w:num>
  <w:num w:numId="54">
    <w:abstractNumId w:val="37"/>
  </w:num>
  <w:num w:numId="55">
    <w:abstractNumId w:val="24"/>
  </w:num>
  <w:num w:numId="56">
    <w:abstractNumId w:val="35"/>
  </w:num>
  <w:num w:numId="57">
    <w:abstractNumId w:val="63"/>
  </w:num>
  <w:num w:numId="58">
    <w:abstractNumId w:val="18"/>
  </w:num>
  <w:num w:numId="59">
    <w:abstractNumId w:val="69"/>
  </w:num>
  <w:num w:numId="60">
    <w:abstractNumId w:val="13"/>
  </w:num>
  <w:num w:numId="61">
    <w:abstractNumId w:val="16"/>
  </w:num>
  <w:num w:numId="62">
    <w:abstractNumId w:val="51"/>
  </w:num>
  <w:num w:numId="63">
    <w:abstractNumId w:val="7"/>
  </w:num>
  <w:num w:numId="64">
    <w:abstractNumId w:val="68"/>
  </w:num>
  <w:num w:numId="65">
    <w:abstractNumId w:val="12"/>
  </w:num>
  <w:num w:numId="66">
    <w:abstractNumId w:val="64"/>
  </w:num>
  <w:num w:numId="67">
    <w:abstractNumId w:val="44"/>
  </w:num>
  <w:num w:numId="68">
    <w:abstractNumId w:val="40"/>
  </w:num>
  <w:num w:numId="69">
    <w:abstractNumId w:val="55"/>
  </w:num>
  <w:num w:numId="70">
    <w:abstractNumId w:val="42"/>
  </w:num>
  <w:num w:numId="71">
    <w:abstractNumId w:val="57"/>
  </w:num>
  <w:num w:numId="7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trackRevision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CC"/>
    <w:rsid w:val="00000B1A"/>
    <w:rsid w:val="000017A1"/>
    <w:rsid w:val="0000221E"/>
    <w:rsid w:val="00002BAA"/>
    <w:rsid w:val="0000365A"/>
    <w:rsid w:val="000038A1"/>
    <w:rsid w:val="00004D07"/>
    <w:rsid w:val="00004DA7"/>
    <w:rsid w:val="000075A9"/>
    <w:rsid w:val="0000787B"/>
    <w:rsid w:val="00010A37"/>
    <w:rsid w:val="000142B7"/>
    <w:rsid w:val="000165BB"/>
    <w:rsid w:val="000166FA"/>
    <w:rsid w:val="000204B9"/>
    <w:rsid w:val="0002174D"/>
    <w:rsid w:val="00023A2C"/>
    <w:rsid w:val="00023DB1"/>
    <w:rsid w:val="00031794"/>
    <w:rsid w:val="00032422"/>
    <w:rsid w:val="0003453F"/>
    <w:rsid w:val="00034DA7"/>
    <w:rsid w:val="0003555B"/>
    <w:rsid w:val="00043055"/>
    <w:rsid w:val="00044AEA"/>
    <w:rsid w:val="00044B5F"/>
    <w:rsid w:val="00044F12"/>
    <w:rsid w:val="000503F7"/>
    <w:rsid w:val="00051BD9"/>
    <w:rsid w:val="000559CC"/>
    <w:rsid w:val="00060BB1"/>
    <w:rsid w:val="0006119D"/>
    <w:rsid w:val="0006254C"/>
    <w:rsid w:val="00063F6C"/>
    <w:rsid w:val="00064D89"/>
    <w:rsid w:val="00065E2A"/>
    <w:rsid w:val="000712E2"/>
    <w:rsid w:val="00073204"/>
    <w:rsid w:val="000806A3"/>
    <w:rsid w:val="000844BB"/>
    <w:rsid w:val="0008630C"/>
    <w:rsid w:val="000876C7"/>
    <w:rsid w:val="000902B1"/>
    <w:rsid w:val="00093432"/>
    <w:rsid w:val="00093BEB"/>
    <w:rsid w:val="00095EA5"/>
    <w:rsid w:val="0009695A"/>
    <w:rsid w:val="000A114E"/>
    <w:rsid w:val="000A3D3A"/>
    <w:rsid w:val="000A3DD3"/>
    <w:rsid w:val="000A4B04"/>
    <w:rsid w:val="000A5566"/>
    <w:rsid w:val="000A5CEB"/>
    <w:rsid w:val="000A7EB4"/>
    <w:rsid w:val="000B08BC"/>
    <w:rsid w:val="000B1C31"/>
    <w:rsid w:val="000B1DCA"/>
    <w:rsid w:val="000B2A99"/>
    <w:rsid w:val="000B2AA8"/>
    <w:rsid w:val="000B3ED0"/>
    <w:rsid w:val="000B6273"/>
    <w:rsid w:val="000B7BC1"/>
    <w:rsid w:val="000B7F47"/>
    <w:rsid w:val="000C0CC4"/>
    <w:rsid w:val="000C185B"/>
    <w:rsid w:val="000C2279"/>
    <w:rsid w:val="000C261D"/>
    <w:rsid w:val="000C2A71"/>
    <w:rsid w:val="000C493A"/>
    <w:rsid w:val="000C714D"/>
    <w:rsid w:val="000C7D89"/>
    <w:rsid w:val="000D16CA"/>
    <w:rsid w:val="000D2E94"/>
    <w:rsid w:val="000D53DD"/>
    <w:rsid w:val="000D6FCF"/>
    <w:rsid w:val="000D786A"/>
    <w:rsid w:val="000E0014"/>
    <w:rsid w:val="000E117F"/>
    <w:rsid w:val="000E53EA"/>
    <w:rsid w:val="000E5946"/>
    <w:rsid w:val="000E5E3F"/>
    <w:rsid w:val="000E7768"/>
    <w:rsid w:val="000E7FB9"/>
    <w:rsid w:val="000F142E"/>
    <w:rsid w:val="000F1827"/>
    <w:rsid w:val="000F18E5"/>
    <w:rsid w:val="000F5500"/>
    <w:rsid w:val="000F5D7D"/>
    <w:rsid w:val="000F78B8"/>
    <w:rsid w:val="00102C49"/>
    <w:rsid w:val="0010368C"/>
    <w:rsid w:val="00103B80"/>
    <w:rsid w:val="00104B7A"/>
    <w:rsid w:val="00107255"/>
    <w:rsid w:val="001115C0"/>
    <w:rsid w:val="001119E7"/>
    <w:rsid w:val="00111A44"/>
    <w:rsid w:val="001139A4"/>
    <w:rsid w:val="00114AB3"/>
    <w:rsid w:val="00122442"/>
    <w:rsid w:val="0012318A"/>
    <w:rsid w:val="00123E84"/>
    <w:rsid w:val="00124382"/>
    <w:rsid w:val="00125254"/>
    <w:rsid w:val="0013499C"/>
    <w:rsid w:val="00134E96"/>
    <w:rsid w:val="00135965"/>
    <w:rsid w:val="00135D65"/>
    <w:rsid w:val="00137999"/>
    <w:rsid w:val="001401E2"/>
    <w:rsid w:val="001422A2"/>
    <w:rsid w:val="00144A7B"/>
    <w:rsid w:val="00144E84"/>
    <w:rsid w:val="00144FFC"/>
    <w:rsid w:val="00145C1F"/>
    <w:rsid w:val="00150021"/>
    <w:rsid w:val="00152338"/>
    <w:rsid w:val="001528F2"/>
    <w:rsid w:val="00152C40"/>
    <w:rsid w:val="00152E9E"/>
    <w:rsid w:val="00153419"/>
    <w:rsid w:val="00154685"/>
    <w:rsid w:val="001548E0"/>
    <w:rsid w:val="0015619B"/>
    <w:rsid w:val="00156515"/>
    <w:rsid w:val="00156B2C"/>
    <w:rsid w:val="00157B29"/>
    <w:rsid w:val="00157E41"/>
    <w:rsid w:val="0016033C"/>
    <w:rsid w:val="001609C8"/>
    <w:rsid w:val="0016154C"/>
    <w:rsid w:val="00162B62"/>
    <w:rsid w:val="00163F2D"/>
    <w:rsid w:val="0016491F"/>
    <w:rsid w:val="00166BB1"/>
    <w:rsid w:val="00172B67"/>
    <w:rsid w:val="00172CB7"/>
    <w:rsid w:val="0017410B"/>
    <w:rsid w:val="001754EC"/>
    <w:rsid w:val="00176BEE"/>
    <w:rsid w:val="00177675"/>
    <w:rsid w:val="00177801"/>
    <w:rsid w:val="001813AE"/>
    <w:rsid w:val="0018169C"/>
    <w:rsid w:val="00181C12"/>
    <w:rsid w:val="0018560E"/>
    <w:rsid w:val="001861D4"/>
    <w:rsid w:val="001878BA"/>
    <w:rsid w:val="001878E7"/>
    <w:rsid w:val="00187D17"/>
    <w:rsid w:val="001925B8"/>
    <w:rsid w:val="00192DAF"/>
    <w:rsid w:val="001933F8"/>
    <w:rsid w:val="001944CE"/>
    <w:rsid w:val="001946BE"/>
    <w:rsid w:val="00195163"/>
    <w:rsid w:val="00195E81"/>
    <w:rsid w:val="0019643C"/>
    <w:rsid w:val="00196589"/>
    <w:rsid w:val="00196808"/>
    <w:rsid w:val="00197F47"/>
    <w:rsid w:val="001A057C"/>
    <w:rsid w:val="001A2EF7"/>
    <w:rsid w:val="001A360D"/>
    <w:rsid w:val="001A5184"/>
    <w:rsid w:val="001A5F5C"/>
    <w:rsid w:val="001A6510"/>
    <w:rsid w:val="001A78F5"/>
    <w:rsid w:val="001A7938"/>
    <w:rsid w:val="001B0476"/>
    <w:rsid w:val="001B125F"/>
    <w:rsid w:val="001B1613"/>
    <w:rsid w:val="001B211A"/>
    <w:rsid w:val="001B35B6"/>
    <w:rsid w:val="001B6177"/>
    <w:rsid w:val="001B699C"/>
    <w:rsid w:val="001B7AB4"/>
    <w:rsid w:val="001B7C83"/>
    <w:rsid w:val="001D0049"/>
    <w:rsid w:val="001D3D48"/>
    <w:rsid w:val="001D7A38"/>
    <w:rsid w:val="001E0A5A"/>
    <w:rsid w:val="001E40AE"/>
    <w:rsid w:val="001E5CA5"/>
    <w:rsid w:val="001E5D9D"/>
    <w:rsid w:val="001E65F8"/>
    <w:rsid w:val="001E6851"/>
    <w:rsid w:val="001E784E"/>
    <w:rsid w:val="001E79FD"/>
    <w:rsid w:val="001F0119"/>
    <w:rsid w:val="001F2F6A"/>
    <w:rsid w:val="001F32CE"/>
    <w:rsid w:val="001F33E1"/>
    <w:rsid w:val="001F3B6E"/>
    <w:rsid w:val="001F4B29"/>
    <w:rsid w:val="00201C96"/>
    <w:rsid w:val="00201F79"/>
    <w:rsid w:val="00202611"/>
    <w:rsid w:val="0020336D"/>
    <w:rsid w:val="00203D80"/>
    <w:rsid w:val="00205219"/>
    <w:rsid w:val="00205298"/>
    <w:rsid w:val="002119C0"/>
    <w:rsid w:val="002132FC"/>
    <w:rsid w:val="002133DC"/>
    <w:rsid w:val="002144F5"/>
    <w:rsid w:val="0021514C"/>
    <w:rsid w:val="002151F2"/>
    <w:rsid w:val="002161F4"/>
    <w:rsid w:val="002169EA"/>
    <w:rsid w:val="00220CB2"/>
    <w:rsid w:val="00221573"/>
    <w:rsid w:val="00223984"/>
    <w:rsid w:val="002247FB"/>
    <w:rsid w:val="00225C35"/>
    <w:rsid w:val="00230443"/>
    <w:rsid w:val="00231598"/>
    <w:rsid w:val="00232349"/>
    <w:rsid w:val="00232595"/>
    <w:rsid w:val="00232802"/>
    <w:rsid w:val="00232F8C"/>
    <w:rsid w:val="00233CB6"/>
    <w:rsid w:val="00234955"/>
    <w:rsid w:val="00234F2F"/>
    <w:rsid w:val="002353B9"/>
    <w:rsid w:val="0023543F"/>
    <w:rsid w:val="0023619B"/>
    <w:rsid w:val="002378FB"/>
    <w:rsid w:val="00240B81"/>
    <w:rsid w:val="00242648"/>
    <w:rsid w:val="00243820"/>
    <w:rsid w:val="00251563"/>
    <w:rsid w:val="00252763"/>
    <w:rsid w:val="00252D63"/>
    <w:rsid w:val="0025553A"/>
    <w:rsid w:val="002559DF"/>
    <w:rsid w:val="00255A2F"/>
    <w:rsid w:val="00261B82"/>
    <w:rsid w:val="002627A1"/>
    <w:rsid w:val="0026295A"/>
    <w:rsid w:val="00264F25"/>
    <w:rsid w:val="00265EDC"/>
    <w:rsid w:val="00265EE8"/>
    <w:rsid w:val="00271514"/>
    <w:rsid w:val="00273CA7"/>
    <w:rsid w:val="00274B60"/>
    <w:rsid w:val="00280F49"/>
    <w:rsid w:val="00282C1A"/>
    <w:rsid w:val="0028577B"/>
    <w:rsid w:val="00285B73"/>
    <w:rsid w:val="002919B3"/>
    <w:rsid w:val="002919B5"/>
    <w:rsid w:val="00291ACD"/>
    <w:rsid w:val="002949D8"/>
    <w:rsid w:val="002956C5"/>
    <w:rsid w:val="002963EE"/>
    <w:rsid w:val="00296A84"/>
    <w:rsid w:val="002A034C"/>
    <w:rsid w:val="002A3BD3"/>
    <w:rsid w:val="002A5B1F"/>
    <w:rsid w:val="002A5CDC"/>
    <w:rsid w:val="002A7349"/>
    <w:rsid w:val="002B4C1A"/>
    <w:rsid w:val="002B55E4"/>
    <w:rsid w:val="002B5CBC"/>
    <w:rsid w:val="002B6715"/>
    <w:rsid w:val="002C2A71"/>
    <w:rsid w:val="002C40BF"/>
    <w:rsid w:val="002C5B60"/>
    <w:rsid w:val="002C5FDB"/>
    <w:rsid w:val="002D0255"/>
    <w:rsid w:val="002D0280"/>
    <w:rsid w:val="002D0DF4"/>
    <w:rsid w:val="002D1541"/>
    <w:rsid w:val="002D2BA3"/>
    <w:rsid w:val="002D3B35"/>
    <w:rsid w:val="002D43AF"/>
    <w:rsid w:val="002D50F0"/>
    <w:rsid w:val="002D637F"/>
    <w:rsid w:val="002D6F54"/>
    <w:rsid w:val="002D7315"/>
    <w:rsid w:val="002E063B"/>
    <w:rsid w:val="002E0E69"/>
    <w:rsid w:val="002E32CE"/>
    <w:rsid w:val="002F07C2"/>
    <w:rsid w:val="002F0AE4"/>
    <w:rsid w:val="002F14FF"/>
    <w:rsid w:val="002F277E"/>
    <w:rsid w:val="002F4084"/>
    <w:rsid w:val="002F49EC"/>
    <w:rsid w:val="002F5643"/>
    <w:rsid w:val="002F5CE2"/>
    <w:rsid w:val="002F6951"/>
    <w:rsid w:val="002F6E92"/>
    <w:rsid w:val="00303FD8"/>
    <w:rsid w:val="00304D42"/>
    <w:rsid w:val="0030514D"/>
    <w:rsid w:val="003054AC"/>
    <w:rsid w:val="00305595"/>
    <w:rsid w:val="0031094A"/>
    <w:rsid w:val="003109B5"/>
    <w:rsid w:val="003109E0"/>
    <w:rsid w:val="00310FCF"/>
    <w:rsid w:val="00312241"/>
    <w:rsid w:val="003123FC"/>
    <w:rsid w:val="003133D9"/>
    <w:rsid w:val="00314137"/>
    <w:rsid w:val="00315C5B"/>
    <w:rsid w:val="00316326"/>
    <w:rsid w:val="003166F2"/>
    <w:rsid w:val="003200E9"/>
    <w:rsid w:val="003204A3"/>
    <w:rsid w:val="00320805"/>
    <w:rsid w:val="00320C0F"/>
    <w:rsid w:val="00321304"/>
    <w:rsid w:val="00321430"/>
    <w:rsid w:val="003233D4"/>
    <w:rsid w:val="0032350B"/>
    <w:rsid w:val="00324D56"/>
    <w:rsid w:val="00325D3E"/>
    <w:rsid w:val="00327144"/>
    <w:rsid w:val="00327F77"/>
    <w:rsid w:val="0033030B"/>
    <w:rsid w:val="0033283B"/>
    <w:rsid w:val="00334A42"/>
    <w:rsid w:val="003354F2"/>
    <w:rsid w:val="00335992"/>
    <w:rsid w:val="00337DB1"/>
    <w:rsid w:val="003406FD"/>
    <w:rsid w:val="00343228"/>
    <w:rsid w:val="00343351"/>
    <w:rsid w:val="00345856"/>
    <w:rsid w:val="00347B9B"/>
    <w:rsid w:val="00351840"/>
    <w:rsid w:val="003531BE"/>
    <w:rsid w:val="00353A56"/>
    <w:rsid w:val="00354477"/>
    <w:rsid w:val="00354868"/>
    <w:rsid w:val="00360570"/>
    <w:rsid w:val="00361DF6"/>
    <w:rsid w:val="0036252D"/>
    <w:rsid w:val="00364312"/>
    <w:rsid w:val="00365EFF"/>
    <w:rsid w:val="00371265"/>
    <w:rsid w:val="0037211A"/>
    <w:rsid w:val="00372A6F"/>
    <w:rsid w:val="00372D1F"/>
    <w:rsid w:val="003734A4"/>
    <w:rsid w:val="00374A3E"/>
    <w:rsid w:val="00377BF8"/>
    <w:rsid w:val="00380F52"/>
    <w:rsid w:val="00381391"/>
    <w:rsid w:val="003817CF"/>
    <w:rsid w:val="00381A58"/>
    <w:rsid w:val="00383429"/>
    <w:rsid w:val="00383799"/>
    <w:rsid w:val="003859A3"/>
    <w:rsid w:val="00386A89"/>
    <w:rsid w:val="00387C59"/>
    <w:rsid w:val="00391BFD"/>
    <w:rsid w:val="00393CCA"/>
    <w:rsid w:val="00396B78"/>
    <w:rsid w:val="003A165E"/>
    <w:rsid w:val="003A1A48"/>
    <w:rsid w:val="003A1F38"/>
    <w:rsid w:val="003A2BD4"/>
    <w:rsid w:val="003A2E19"/>
    <w:rsid w:val="003A43FF"/>
    <w:rsid w:val="003A58CE"/>
    <w:rsid w:val="003B0185"/>
    <w:rsid w:val="003B06C3"/>
    <w:rsid w:val="003B1DE9"/>
    <w:rsid w:val="003B5B09"/>
    <w:rsid w:val="003B682F"/>
    <w:rsid w:val="003C0451"/>
    <w:rsid w:val="003C17BC"/>
    <w:rsid w:val="003C4E76"/>
    <w:rsid w:val="003C60A8"/>
    <w:rsid w:val="003D1542"/>
    <w:rsid w:val="003D5DBC"/>
    <w:rsid w:val="003D791F"/>
    <w:rsid w:val="003E18E5"/>
    <w:rsid w:val="003E1CB5"/>
    <w:rsid w:val="003E44FF"/>
    <w:rsid w:val="003E494A"/>
    <w:rsid w:val="003E693F"/>
    <w:rsid w:val="003E70E0"/>
    <w:rsid w:val="003F1946"/>
    <w:rsid w:val="003F1C11"/>
    <w:rsid w:val="003F22DB"/>
    <w:rsid w:val="003F2A5F"/>
    <w:rsid w:val="003F56E9"/>
    <w:rsid w:val="003F62AE"/>
    <w:rsid w:val="003F696E"/>
    <w:rsid w:val="003F793A"/>
    <w:rsid w:val="00401786"/>
    <w:rsid w:val="00402FF9"/>
    <w:rsid w:val="00404CB3"/>
    <w:rsid w:val="00405158"/>
    <w:rsid w:val="0040624E"/>
    <w:rsid w:val="0040689F"/>
    <w:rsid w:val="00411844"/>
    <w:rsid w:val="00413917"/>
    <w:rsid w:val="00414066"/>
    <w:rsid w:val="00414D74"/>
    <w:rsid w:val="00416925"/>
    <w:rsid w:val="0042195B"/>
    <w:rsid w:val="0042287D"/>
    <w:rsid w:val="00423396"/>
    <w:rsid w:val="00423A24"/>
    <w:rsid w:val="00423F87"/>
    <w:rsid w:val="004246CC"/>
    <w:rsid w:val="00424BE7"/>
    <w:rsid w:val="00427E91"/>
    <w:rsid w:val="004316A6"/>
    <w:rsid w:val="00433610"/>
    <w:rsid w:val="00433DD6"/>
    <w:rsid w:val="0043436E"/>
    <w:rsid w:val="0043440B"/>
    <w:rsid w:val="00437335"/>
    <w:rsid w:val="00437ABA"/>
    <w:rsid w:val="004421D3"/>
    <w:rsid w:val="00443C0B"/>
    <w:rsid w:val="00444492"/>
    <w:rsid w:val="00445BE5"/>
    <w:rsid w:val="00445E72"/>
    <w:rsid w:val="00450848"/>
    <w:rsid w:val="004513F6"/>
    <w:rsid w:val="004516E4"/>
    <w:rsid w:val="00453B67"/>
    <w:rsid w:val="00454029"/>
    <w:rsid w:val="00455F39"/>
    <w:rsid w:val="00455F50"/>
    <w:rsid w:val="00456F80"/>
    <w:rsid w:val="004573E4"/>
    <w:rsid w:val="00460319"/>
    <w:rsid w:val="00462C34"/>
    <w:rsid w:val="00466429"/>
    <w:rsid w:val="004674A7"/>
    <w:rsid w:val="00467814"/>
    <w:rsid w:val="00470967"/>
    <w:rsid w:val="00471E29"/>
    <w:rsid w:val="00473BC9"/>
    <w:rsid w:val="004809F3"/>
    <w:rsid w:val="00481075"/>
    <w:rsid w:val="004844D6"/>
    <w:rsid w:val="00486D01"/>
    <w:rsid w:val="00486EAA"/>
    <w:rsid w:val="004902E1"/>
    <w:rsid w:val="0049200B"/>
    <w:rsid w:val="00493134"/>
    <w:rsid w:val="00494965"/>
    <w:rsid w:val="00495DD7"/>
    <w:rsid w:val="004965A2"/>
    <w:rsid w:val="0049752B"/>
    <w:rsid w:val="004A0DBD"/>
    <w:rsid w:val="004A1EAD"/>
    <w:rsid w:val="004A2C2A"/>
    <w:rsid w:val="004A57AF"/>
    <w:rsid w:val="004A58A6"/>
    <w:rsid w:val="004A61CE"/>
    <w:rsid w:val="004A6B7F"/>
    <w:rsid w:val="004B0109"/>
    <w:rsid w:val="004B1A9F"/>
    <w:rsid w:val="004B34F9"/>
    <w:rsid w:val="004B457E"/>
    <w:rsid w:val="004B498A"/>
    <w:rsid w:val="004B5954"/>
    <w:rsid w:val="004C0C8D"/>
    <w:rsid w:val="004C1C7A"/>
    <w:rsid w:val="004C4F53"/>
    <w:rsid w:val="004D04FE"/>
    <w:rsid w:val="004D0BF4"/>
    <w:rsid w:val="004D5E17"/>
    <w:rsid w:val="004D6527"/>
    <w:rsid w:val="004D6B86"/>
    <w:rsid w:val="004D7796"/>
    <w:rsid w:val="004E09A8"/>
    <w:rsid w:val="004E28EC"/>
    <w:rsid w:val="004E299B"/>
    <w:rsid w:val="004E2C18"/>
    <w:rsid w:val="004E2CB6"/>
    <w:rsid w:val="004E430B"/>
    <w:rsid w:val="004E4461"/>
    <w:rsid w:val="004E4FBF"/>
    <w:rsid w:val="004E6FCA"/>
    <w:rsid w:val="004E753D"/>
    <w:rsid w:val="004E78DA"/>
    <w:rsid w:val="004E7B5E"/>
    <w:rsid w:val="004E7BA5"/>
    <w:rsid w:val="004F01D9"/>
    <w:rsid w:val="004F01DD"/>
    <w:rsid w:val="004F32B2"/>
    <w:rsid w:val="004F3C9B"/>
    <w:rsid w:val="004F51DA"/>
    <w:rsid w:val="004F543B"/>
    <w:rsid w:val="00502031"/>
    <w:rsid w:val="0050365C"/>
    <w:rsid w:val="00507902"/>
    <w:rsid w:val="00510CBD"/>
    <w:rsid w:val="00514E14"/>
    <w:rsid w:val="005206E9"/>
    <w:rsid w:val="005214FF"/>
    <w:rsid w:val="00521A72"/>
    <w:rsid w:val="00522179"/>
    <w:rsid w:val="00531B0B"/>
    <w:rsid w:val="005349F6"/>
    <w:rsid w:val="00535B73"/>
    <w:rsid w:val="00536C6B"/>
    <w:rsid w:val="0053744C"/>
    <w:rsid w:val="00540456"/>
    <w:rsid w:val="00540B6C"/>
    <w:rsid w:val="00543511"/>
    <w:rsid w:val="00544A1F"/>
    <w:rsid w:val="00546D6C"/>
    <w:rsid w:val="00547CD0"/>
    <w:rsid w:val="005503C5"/>
    <w:rsid w:val="005514C0"/>
    <w:rsid w:val="00552070"/>
    <w:rsid w:val="00552703"/>
    <w:rsid w:val="0055302F"/>
    <w:rsid w:val="005564A3"/>
    <w:rsid w:val="00556553"/>
    <w:rsid w:val="00556C35"/>
    <w:rsid w:val="00556DA8"/>
    <w:rsid w:val="00560179"/>
    <w:rsid w:val="00565A1A"/>
    <w:rsid w:val="00565FE1"/>
    <w:rsid w:val="00566F90"/>
    <w:rsid w:val="00571ED2"/>
    <w:rsid w:val="005736BB"/>
    <w:rsid w:val="00574389"/>
    <w:rsid w:val="00574FB6"/>
    <w:rsid w:val="00576116"/>
    <w:rsid w:val="0058035A"/>
    <w:rsid w:val="00581C6B"/>
    <w:rsid w:val="00582A10"/>
    <w:rsid w:val="005836C8"/>
    <w:rsid w:val="0058379D"/>
    <w:rsid w:val="00584004"/>
    <w:rsid w:val="00585558"/>
    <w:rsid w:val="005856D5"/>
    <w:rsid w:val="00585D2E"/>
    <w:rsid w:val="005874A0"/>
    <w:rsid w:val="005903A8"/>
    <w:rsid w:val="00590CD6"/>
    <w:rsid w:val="00592C76"/>
    <w:rsid w:val="005934E3"/>
    <w:rsid w:val="00593A19"/>
    <w:rsid w:val="00594455"/>
    <w:rsid w:val="00595D10"/>
    <w:rsid w:val="005975EF"/>
    <w:rsid w:val="005977EF"/>
    <w:rsid w:val="005A2113"/>
    <w:rsid w:val="005A3A39"/>
    <w:rsid w:val="005A421B"/>
    <w:rsid w:val="005A5CEA"/>
    <w:rsid w:val="005A62C5"/>
    <w:rsid w:val="005B10FC"/>
    <w:rsid w:val="005B119E"/>
    <w:rsid w:val="005B273A"/>
    <w:rsid w:val="005B407F"/>
    <w:rsid w:val="005B40EC"/>
    <w:rsid w:val="005B4493"/>
    <w:rsid w:val="005B4FB8"/>
    <w:rsid w:val="005B6CDB"/>
    <w:rsid w:val="005C5E8D"/>
    <w:rsid w:val="005D07D3"/>
    <w:rsid w:val="005D3BF6"/>
    <w:rsid w:val="005D3EF6"/>
    <w:rsid w:val="005D5B96"/>
    <w:rsid w:val="005D63A3"/>
    <w:rsid w:val="005D74AF"/>
    <w:rsid w:val="005D7A47"/>
    <w:rsid w:val="005E109B"/>
    <w:rsid w:val="005E2F71"/>
    <w:rsid w:val="005E32A1"/>
    <w:rsid w:val="005E3918"/>
    <w:rsid w:val="005E3F86"/>
    <w:rsid w:val="005E5390"/>
    <w:rsid w:val="005E6BAA"/>
    <w:rsid w:val="005E7513"/>
    <w:rsid w:val="005F0B90"/>
    <w:rsid w:val="005F1211"/>
    <w:rsid w:val="005F3A32"/>
    <w:rsid w:val="005F4AD6"/>
    <w:rsid w:val="00602A5C"/>
    <w:rsid w:val="00602E3F"/>
    <w:rsid w:val="006055AE"/>
    <w:rsid w:val="006061A1"/>
    <w:rsid w:val="00606D75"/>
    <w:rsid w:val="006073CF"/>
    <w:rsid w:val="00611389"/>
    <w:rsid w:val="00614028"/>
    <w:rsid w:val="0061445D"/>
    <w:rsid w:val="00615225"/>
    <w:rsid w:val="006157D5"/>
    <w:rsid w:val="00620717"/>
    <w:rsid w:val="0062160E"/>
    <w:rsid w:val="006222B8"/>
    <w:rsid w:val="006276B9"/>
    <w:rsid w:val="006279F0"/>
    <w:rsid w:val="0063081C"/>
    <w:rsid w:val="00630D65"/>
    <w:rsid w:val="00631C1E"/>
    <w:rsid w:val="00633F4F"/>
    <w:rsid w:val="00634057"/>
    <w:rsid w:val="00637F5B"/>
    <w:rsid w:val="0064091B"/>
    <w:rsid w:val="00640D07"/>
    <w:rsid w:val="00641DBF"/>
    <w:rsid w:val="006427CE"/>
    <w:rsid w:val="006429CE"/>
    <w:rsid w:val="00645A47"/>
    <w:rsid w:val="00646C57"/>
    <w:rsid w:val="0064797F"/>
    <w:rsid w:val="0065097B"/>
    <w:rsid w:val="006515E4"/>
    <w:rsid w:val="00652FBD"/>
    <w:rsid w:val="00654B8F"/>
    <w:rsid w:val="006551EC"/>
    <w:rsid w:val="00657E1B"/>
    <w:rsid w:val="006610FA"/>
    <w:rsid w:val="006614D3"/>
    <w:rsid w:val="00663AFF"/>
    <w:rsid w:val="00664228"/>
    <w:rsid w:val="00666704"/>
    <w:rsid w:val="006668DD"/>
    <w:rsid w:val="00666E2E"/>
    <w:rsid w:val="006676E0"/>
    <w:rsid w:val="006706DD"/>
    <w:rsid w:val="006707FD"/>
    <w:rsid w:val="00671D73"/>
    <w:rsid w:val="00672C17"/>
    <w:rsid w:val="006752D1"/>
    <w:rsid w:val="00676EF6"/>
    <w:rsid w:val="006840F0"/>
    <w:rsid w:val="00685835"/>
    <w:rsid w:val="00686AB3"/>
    <w:rsid w:val="00686B19"/>
    <w:rsid w:val="0068763E"/>
    <w:rsid w:val="0069086A"/>
    <w:rsid w:val="006908A6"/>
    <w:rsid w:val="00691E9E"/>
    <w:rsid w:val="006948A5"/>
    <w:rsid w:val="00697002"/>
    <w:rsid w:val="006975E6"/>
    <w:rsid w:val="006A04E5"/>
    <w:rsid w:val="006A0B6E"/>
    <w:rsid w:val="006A38EF"/>
    <w:rsid w:val="006A69CB"/>
    <w:rsid w:val="006B2330"/>
    <w:rsid w:val="006B3033"/>
    <w:rsid w:val="006B3ABE"/>
    <w:rsid w:val="006B6D65"/>
    <w:rsid w:val="006B7B26"/>
    <w:rsid w:val="006B7BCD"/>
    <w:rsid w:val="006C1251"/>
    <w:rsid w:val="006C16C7"/>
    <w:rsid w:val="006C1AF1"/>
    <w:rsid w:val="006C2C55"/>
    <w:rsid w:val="006C3713"/>
    <w:rsid w:val="006C6880"/>
    <w:rsid w:val="006C7506"/>
    <w:rsid w:val="006C7FA8"/>
    <w:rsid w:val="006D0D89"/>
    <w:rsid w:val="006D336C"/>
    <w:rsid w:val="006D38EC"/>
    <w:rsid w:val="006D4301"/>
    <w:rsid w:val="006D4F30"/>
    <w:rsid w:val="006D53A3"/>
    <w:rsid w:val="006D7D83"/>
    <w:rsid w:val="006E4D07"/>
    <w:rsid w:val="006E61EC"/>
    <w:rsid w:val="006E6290"/>
    <w:rsid w:val="006F6359"/>
    <w:rsid w:val="006F6421"/>
    <w:rsid w:val="006F6EF9"/>
    <w:rsid w:val="00700057"/>
    <w:rsid w:val="0070055C"/>
    <w:rsid w:val="0070229F"/>
    <w:rsid w:val="0070319E"/>
    <w:rsid w:val="007044F1"/>
    <w:rsid w:val="00707A4A"/>
    <w:rsid w:val="00707B90"/>
    <w:rsid w:val="00707E86"/>
    <w:rsid w:val="00710655"/>
    <w:rsid w:val="00711851"/>
    <w:rsid w:val="00713D9D"/>
    <w:rsid w:val="00716290"/>
    <w:rsid w:val="0071677A"/>
    <w:rsid w:val="007204C6"/>
    <w:rsid w:val="00722C62"/>
    <w:rsid w:val="00723EEA"/>
    <w:rsid w:val="0072493D"/>
    <w:rsid w:val="00726377"/>
    <w:rsid w:val="007308F4"/>
    <w:rsid w:val="00731B44"/>
    <w:rsid w:val="0073257C"/>
    <w:rsid w:val="00733041"/>
    <w:rsid w:val="00733910"/>
    <w:rsid w:val="00741A3B"/>
    <w:rsid w:val="007447D9"/>
    <w:rsid w:val="007448F9"/>
    <w:rsid w:val="00745F7F"/>
    <w:rsid w:val="0074644D"/>
    <w:rsid w:val="00746EF7"/>
    <w:rsid w:val="00751660"/>
    <w:rsid w:val="007519B4"/>
    <w:rsid w:val="007522E2"/>
    <w:rsid w:val="007527A0"/>
    <w:rsid w:val="00752D73"/>
    <w:rsid w:val="00755324"/>
    <w:rsid w:val="00755735"/>
    <w:rsid w:val="00757EB7"/>
    <w:rsid w:val="00761468"/>
    <w:rsid w:val="00765485"/>
    <w:rsid w:val="00765792"/>
    <w:rsid w:val="007713A6"/>
    <w:rsid w:val="00773AC7"/>
    <w:rsid w:val="00773D38"/>
    <w:rsid w:val="00774AB8"/>
    <w:rsid w:val="00775AA3"/>
    <w:rsid w:val="007760C4"/>
    <w:rsid w:val="00776A21"/>
    <w:rsid w:val="00782655"/>
    <w:rsid w:val="00784826"/>
    <w:rsid w:val="00785220"/>
    <w:rsid w:val="00786259"/>
    <w:rsid w:val="0078681E"/>
    <w:rsid w:val="00786A86"/>
    <w:rsid w:val="00786C78"/>
    <w:rsid w:val="00786C9A"/>
    <w:rsid w:val="00787288"/>
    <w:rsid w:val="00787C0C"/>
    <w:rsid w:val="00790C19"/>
    <w:rsid w:val="00791145"/>
    <w:rsid w:val="007928C6"/>
    <w:rsid w:val="00792BAC"/>
    <w:rsid w:val="00792EB2"/>
    <w:rsid w:val="007964BB"/>
    <w:rsid w:val="007A2377"/>
    <w:rsid w:val="007A513B"/>
    <w:rsid w:val="007A6680"/>
    <w:rsid w:val="007A7D82"/>
    <w:rsid w:val="007B0A4A"/>
    <w:rsid w:val="007B2CA5"/>
    <w:rsid w:val="007B48FE"/>
    <w:rsid w:val="007B4C39"/>
    <w:rsid w:val="007B5EE8"/>
    <w:rsid w:val="007B6A23"/>
    <w:rsid w:val="007B7B77"/>
    <w:rsid w:val="007C1901"/>
    <w:rsid w:val="007C3F4F"/>
    <w:rsid w:val="007C4062"/>
    <w:rsid w:val="007C44E7"/>
    <w:rsid w:val="007D26DE"/>
    <w:rsid w:val="007D5987"/>
    <w:rsid w:val="007D6630"/>
    <w:rsid w:val="007E0B17"/>
    <w:rsid w:val="007E1E9E"/>
    <w:rsid w:val="007E51E4"/>
    <w:rsid w:val="007E5CE3"/>
    <w:rsid w:val="007E7B97"/>
    <w:rsid w:val="007F1012"/>
    <w:rsid w:val="007F1DAB"/>
    <w:rsid w:val="007F25B8"/>
    <w:rsid w:val="007F279C"/>
    <w:rsid w:val="007F28F7"/>
    <w:rsid w:val="007F3124"/>
    <w:rsid w:val="007F5928"/>
    <w:rsid w:val="007F5987"/>
    <w:rsid w:val="007F6A25"/>
    <w:rsid w:val="007F7A08"/>
    <w:rsid w:val="007F7AAA"/>
    <w:rsid w:val="00800287"/>
    <w:rsid w:val="00801E57"/>
    <w:rsid w:val="0080600B"/>
    <w:rsid w:val="0080639C"/>
    <w:rsid w:val="00810F4E"/>
    <w:rsid w:val="00811B35"/>
    <w:rsid w:val="00812ABC"/>
    <w:rsid w:val="00814479"/>
    <w:rsid w:val="0081566E"/>
    <w:rsid w:val="00817B61"/>
    <w:rsid w:val="00820232"/>
    <w:rsid w:val="008202CF"/>
    <w:rsid w:val="0082041C"/>
    <w:rsid w:val="008231E2"/>
    <w:rsid w:val="00824727"/>
    <w:rsid w:val="00827FB4"/>
    <w:rsid w:val="00830335"/>
    <w:rsid w:val="0083087E"/>
    <w:rsid w:val="00832800"/>
    <w:rsid w:val="00832EC5"/>
    <w:rsid w:val="008344F2"/>
    <w:rsid w:val="00835B99"/>
    <w:rsid w:val="00840DC3"/>
    <w:rsid w:val="00841540"/>
    <w:rsid w:val="00842301"/>
    <w:rsid w:val="00842FB6"/>
    <w:rsid w:val="00843172"/>
    <w:rsid w:val="008434E3"/>
    <w:rsid w:val="008452F5"/>
    <w:rsid w:val="00845A75"/>
    <w:rsid w:val="00847B20"/>
    <w:rsid w:val="00852444"/>
    <w:rsid w:val="00852AB0"/>
    <w:rsid w:val="0085328D"/>
    <w:rsid w:val="008540B4"/>
    <w:rsid w:val="00856373"/>
    <w:rsid w:val="008570B5"/>
    <w:rsid w:val="00857B4E"/>
    <w:rsid w:val="00861392"/>
    <w:rsid w:val="0086171E"/>
    <w:rsid w:val="008617BE"/>
    <w:rsid w:val="00861B47"/>
    <w:rsid w:val="00862069"/>
    <w:rsid w:val="008628AF"/>
    <w:rsid w:val="008641E2"/>
    <w:rsid w:val="008678F5"/>
    <w:rsid w:val="00870005"/>
    <w:rsid w:val="0087003C"/>
    <w:rsid w:val="008711B6"/>
    <w:rsid w:val="00872EF6"/>
    <w:rsid w:val="00874A2B"/>
    <w:rsid w:val="00874BE4"/>
    <w:rsid w:val="00875261"/>
    <w:rsid w:val="008763E0"/>
    <w:rsid w:val="00880648"/>
    <w:rsid w:val="008810BE"/>
    <w:rsid w:val="008822E5"/>
    <w:rsid w:val="008825FA"/>
    <w:rsid w:val="00882BCE"/>
    <w:rsid w:val="00882E13"/>
    <w:rsid w:val="00882F42"/>
    <w:rsid w:val="00884341"/>
    <w:rsid w:val="0088645A"/>
    <w:rsid w:val="00891EBD"/>
    <w:rsid w:val="0089409A"/>
    <w:rsid w:val="00895BDC"/>
    <w:rsid w:val="00896AE7"/>
    <w:rsid w:val="008A20E6"/>
    <w:rsid w:val="008A3C26"/>
    <w:rsid w:val="008A4267"/>
    <w:rsid w:val="008A4DB6"/>
    <w:rsid w:val="008A57C5"/>
    <w:rsid w:val="008A6C99"/>
    <w:rsid w:val="008A6D88"/>
    <w:rsid w:val="008B10D7"/>
    <w:rsid w:val="008B18A5"/>
    <w:rsid w:val="008B4AB5"/>
    <w:rsid w:val="008B7F48"/>
    <w:rsid w:val="008C0E77"/>
    <w:rsid w:val="008C11D7"/>
    <w:rsid w:val="008C1926"/>
    <w:rsid w:val="008C1A5C"/>
    <w:rsid w:val="008C3668"/>
    <w:rsid w:val="008C4255"/>
    <w:rsid w:val="008C4319"/>
    <w:rsid w:val="008C72C2"/>
    <w:rsid w:val="008D1B93"/>
    <w:rsid w:val="008D205B"/>
    <w:rsid w:val="008D2DAC"/>
    <w:rsid w:val="008D3B72"/>
    <w:rsid w:val="008D641D"/>
    <w:rsid w:val="008D6B4E"/>
    <w:rsid w:val="008D7070"/>
    <w:rsid w:val="008E1BAD"/>
    <w:rsid w:val="008E37DA"/>
    <w:rsid w:val="008E43F0"/>
    <w:rsid w:val="008E75B3"/>
    <w:rsid w:val="008F2E00"/>
    <w:rsid w:val="008F45BF"/>
    <w:rsid w:val="008F4849"/>
    <w:rsid w:val="008F4925"/>
    <w:rsid w:val="008F7794"/>
    <w:rsid w:val="008F7D4C"/>
    <w:rsid w:val="008F7DA8"/>
    <w:rsid w:val="00900939"/>
    <w:rsid w:val="009012A6"/>
    <w:rsid w:val="00903B90"/>
    <w:rsid w:val="00903ECE"/>
    <w:rsid w:val="0090579D"/>
    <w:rsid w:val="00905E5C"/>
    <w:rsid w:val="009121D7"/>
    <w:rsid w:val="00912A27"/>
    <w:rsid w:val="0091302B"/>
    <w:rsid w:val="0091408D"/>
    <w:rsid w:val="00920A45"/>
    <w:rsid w:val="0092237D"/>
    <w:rsid w:val="00923257"/>
    <w:rsid w:val="00925157"/>
    <w:rsid w:val="00925182"/>
    <w:rsid w:val="00932B4E"/>
    <w:rsid w:val="00932C0B"/>
    <w:rsid w:val="00934104"/>
    <w:rsid w:val="00940E84"/>
    <w:rsid w:val="00941117"/>
    <w:rsid w:val="0094240D"/>
    <w:rsid w:val="00944E6C"/>
    <w:rsid w:val="00945853"/>
    <w:rsid w:val="00950D62"/>
    <w:rsid w:val="00951895"/>
    <w:rsid w:val="00951E62"/>
    <w:rsid w:val="00952327"/>
    <w:rsid w:val="00954661"/>
    <w:rsid w:val="00954D54"/>
    <w:rsid w:val="00954F75"/>
    <w:rsid w:val="00955A7C"/>
    <w:rsid w:val="00956779"/>
    <w:rsid w:val="00956ACB"/>
    <w:rsid w:val="009571D6"/>
    <w:rsid w:val="00957650"/>
    <w:rsid w:val="0096174C"/>
    <w:rsid w:val="009632B1"/>
    <w:rsid w:val="00964A84"/>
    <w:rsid w:val="00966004"/>
    <w:rsid w:val="009669E8"/>
    <w:rsid w:val="009712BB"/>
    <w:rsid w:val="00971D5F"/>
    <w:rsid w:val="009724A2"/>
    <w:rsid w:val="00972A3B"/>
    <w:rsid w:val="00975808"/>
    <w:rsid w:val="0098534B"/>
    <w:rsid w:val="00987943"/>
    <w:rsid w:val="0099021C"/>
    <w:rsid w:val="00991E08"/>
    <w:rsid w:val="0099656D"/>
    <w:rsid w:val="00997946"/>
    <w:rsid w:val="009A034B"/>
    <w:rsid w:val="009A41DA"/>
    <w:rsid w:val="009A6C35"/>
    <w:rsid w:val="009A7932"/>
    <w:rsid w:val="009B0775"/>
    <w:rsid w:val="009B73BC"/>
    <w:rsid w:val="009C1719"/>
    <w:rsid w:val="009C2582"/>
    <w:rsid w:val="009C3050"/>
    <w:rsid w:val="009C4A03"/>
    <w:rsid w:val="009C4B0F"/>
    <w:rsid w:val="009C7D0A"/>
    <w:rsid w:val="009D2B4F"/>
    <w:rsid w:val="009D315F"/>
    <w:rsid w:val="009D36DA"/>
    <w:rsid w:val="009D38A2"/>
    <w:rsid w:val="009D3DAD"/>
    <w:rsid w:val="009D3EEC"/>
    <w:rsid w:val="009D52F9"/>
    <w:rsid w:val="009D746D"/>
    <w:rsid w:val="009E32D4"/>
    <w:rsid w:val="009E37B1"/>
    <w:rsid w:val="009E3FD0"/>
    <w:rsid w:val="009E4AB6"/>
    <w:rsid w:val="009E74E6"/>
    <w:rsid w:val="009F1310"/>
    <w:rsid w:val="009F14D5"/>
    <w:rsid w:val="009F4137"/>
    <w:rsid w:val="00A00014"/>
    <w:rsid w:val="00A017CB"/>
    <w:rsid w:val="00A025C0"/>
    <w:rsid w:val="00A0279A"/>
    <w:rsid w:val="00A02CDB"/>
    <w:rsid w:val="00A0378A"/>
    <w:rsid w:val="00A06C24"/>
    <w:rsid w:val="00A07CF2"/>
    <w:rsid w:val="00A07F76"/>
    <w:rsid w:val="00A118C3"/>
    <w:rsid w:val="00A11CF6"/>
    <w:rsid w:val="00A1258E"/>
    <w:rsid w:val="00A1339A"/>
    <w:rsid w:val="00A17ECE"/>
    <w:rsid w:val="00A2243E"/>
    <w:rsid w:val="00A2342D"/>
    <w:rsid w:val="00A31924"/>
    <w:rsid w:val="00A35476"/>
    <w:rsid w:val="00A35BE5"/>
    <w:rsid w:val="00A35F6C"/>
    <w:rsid w:val="00A36AEC"/>
    <w:rsid w:val="00A43384"/>
    <w:rsid w:val="00A44545"/>
    <w:rsid w:val="00A4708A"/>
    <w:rsid w:val="00A50B3F"/>
    <w:rsid w:val="00A5297B"/>
    <w:rsid w:val="00A52BC2"/>
    <w:rsid w:val="00A5395F"/>
    <w:rsid w:val="00A54661"/>
    <w:rsid w:val="00A54D44"/>
    <w:rsid w:val="00A55697"/>
    <w:rsid w:val="00A5639B"/>
    <w:rsid w:val="00A579C7"/>
    <w:rsid w:val="00A60895"/>
    <w:rsid w:val="00A60C39"/>
    <w:rsid w:val="00A63DEE"/>
    <w:rsid w:val="00A65628"/>
    <w:rsid w:val="00A65EF8"/>
    <w:rsid w:val="00A67862"/>
    <w:rsid w:val="00A7049B"/>
    <w:rsid w:val="00A709E7"/>
    <w:rsid w:val="00A7131E"/>
    <w:rsid w:val="00A71AE6"/>
    <w:rsid w:val="00A7296E"/>
    <w:rsid w:val="00A72EB0"/>
    <w:rsid w:val="00A75824"/>
    <w:rsid w:val="00A76BF2"/>
    <w:rsid w:val="00A779C1"/>
    <w:rsid w:val="00A8020C"/>
    <w:rsid w:val="00A8085E"/>
    <w:rsid w:val="00A80F55"/>
    <w:rsid w:val="00A8294B"/>
    <w:rsid w:val="00A83AEB"/>
    <w:rsid w:val="00A8417E"/>
    <w:rsid w:val="00A85596"/>
    <w:rsid w:val="00A85CED"/>
    <w:rsid w:val="00A86ACC"/>
    <w:rsid w:val="00A87A99"/>
    <w:rsid w:val="00A90C3B"/>
    <w:rsid w:val="00A93738"/>
    <w:rsid w:val="00A94A30"/>
    <w:rsid w:val="00A95125"/>
    <w:rsid w:val="00A963AD"/>
    <w:rsid w:val="00A9667F"/>
    <w:rsid w:val="00AA07A3"/>
    <w:rsid w:val="00AA12AE"/>
    <w:rsid w:val="00AA2CD7"/>
    <w:rsid w:val="00AA43CC"/>
    <w:rsid w:val="00AA6D5D"/>
    <w:rsid w:val="00AA76D9"/>
    <w:rsid w:val="00AA7E8D"/>
    <w:rsid w:val="00AB28AD"/>
    <w:rsid w:val="00AB4920"/>
    <w:rsid w:val="00AB4B74"/>
    <w:rsid w:val="00AB51FA"/>
    <w:rsid w:val="00AB6E9F"/>
    <w:rsid w:val="00AB6F6A"/>
    <w:rsid w:val="00AC0447"/>
    <w:rsid w:val="00AC0F94"/>
    <w:rsid w:val="00AC0FEB"/>
    <w:rsid w:val="00AC13BB"/>
    <w:rsid w:val="00AC17C7"/>
    <w:rsid w:val="00AC4ED0"/>
    <w:rsid w:val="00AC516A"/>
    <w:rsid w:val="00AC7117"/>
    <w:rsid w:val="00AC79B1"/>
    <w:rsid w:val="00AD0892"/>
    <w:rsid w:val="00AD0950"/>
    <w:rsid w:val="00AD4613"/>
    <w:rsid w:val="00AD54B5"/>
    <w:rsid w:val="00AD5980"/>
    <w:rsid w:val="00AD7A1A"/>
    <w:rsid w:val="00AE0007"/>
    <w:rsid w:val="00AE0325"/>
    <w:rsid w:val="00AE2633"/>
    <w:rsid w:val="00AE3283"/>
    <w:rsid w:val="00AE54F8"/>
    <w:rsid w:val="00AE62F7"/>
    <w:rsid w:val="00AE66CD"/>
    <w:rsid w:val="00AE6E91"/>
    <w:rsid w:val="00AE7109"/>
    <w:rsid w:val="00AF5890"/>
    <w:rsid w:val="00B0007E"/>
    <w:rsid w:val="00B011E6"/>
    <w:rsid w:val="00B0187B"/>
    <w:rsid w:val="00B02443"/>
    <w:rsid w:val="00B02D8B"/>
    <w:rsid w:val="00B06ADB"/>
    <w:rsid w:val="00B071A1"/>
    <w:rsid w:val="00B078A9"/>
    <w:rsid w:val="00B07E91"/>
    <w:rsid w:val="00B104CE"/>
    <w:rsid w:val="00B10EEC"/>
    <w:rsid w:val="00B12EC7"/>
    <w:rsid w:val="00B14A60"/>
    <w:rsid w:val="00B1529D"/>
    <w:rsid w:val="00B16803"/>
    <w:rsid w:val="00B17401"/>
    <w:rsid w:val="00B17AFB"/>
    <w:rsid w:val="00B20790"/>
    <w:rsid w:val="00B21980"/>
    <w:rsid w:val="00B22103"/>
    <w:rsid w:val="00B22B45"/>
    <w:rsid w:val="00B2346D"/>
    <w:rsid w:val="00B237A5"/>
    <w:rsid w:val="00B23FE5"/>
    <w:rsid w:val="00B2728D"/>
    <w:rsid w:val="00B27F0E"/>
    <w:rsid w:val="00B30D86"/>
    <w:rsid w:val="00B33204"/>
    <w:rsid w:val="00B33EDC"/>
    <w:rsid w:val="00B36050"/>
    <w:rsid w:val="00B379A9"/>
    <w:rsid w:val="00B434BC"/>
    <w:rsid w:val="00B43562"/>
    <w:rsid w:val="00B43B3E"/>
    <w:rsid w:val="00B43CA3"/>
    <w:rsid w:val="00B44F05"/>
    <w:rsid w:val="00B469CE"/>
    <w:rsid w:val="00B50080"/>
    <w:rsid w:val="00B504B0"/>
    <w:rsid w:val="00B50E00"/>
    <w:rsid w:val="00B516CF"/>
    <w:rsid w:val="00B52A8C"/>
    <w:rsid w:val="00B52AFA"/>
    <w:rsid w:val="00B52D41"/>
    <w:rsid w:val="00B53881"/>
    <w:rsid w:val="00B554C8"/>
    <w:rsid w:val="00B6382D"/>
    <w:rsid w:val="00B658F2"/>
    <w:rsid w:val="00B70486"/>
    <w:rsid w:val="00B709BF"/>
    <w:rsid w:val="00B7138E"/>
    <w:rsid w:val="00B7139E"/>
    <w:rsid w:val="00B721A9"/>
    <w:rsid w:val="00B735CD"/>
    <w:rsid w:val="00B74AEF"/>
    <w:rsid w:val="00B80364"/>
    <w:rsid w:val="00B80A2B"/>
    <w:rsid w:val="00B83139"/>
    <w:rsid w:val="00B837FD"/>
    <w:rsid w:val="00B86BAE"/>
    <w:rsid w:val="00B90FC7"/>
    <w:rsid w:val="00B91B52"/>
    <w:rsid w:val="00B92614"/>
    <w:rsid w:val="00B92C47"/>
    <w:rsid w:val="00B96E0B"/>
    <w:rsid w:val="00BA2633"/>
    <w:rsid w:val="00BA6C20"/>
    <w:rsid w:val="00BA7CD1"/>
    <w:rsid w:val="00BB23F3"/>
    <w:rsid w:val="00BB36AF"/>
    <w:rsid w:val="00BB3834"/>
    <w:rsid w:val="00BB4E7A"/>
    <w:rsid w:val="00BB5477"/>
    <w:rsid w:val="00BB677C"/>
    <w:rsid w:val="00BB6DEB"/>
    <w:rsid w:val="00BB79B3"/>
    <w:rsid w:val="00BB7E1F"/>
    <w:rsid w:val="00BC1A09"/>
    <w:rsid w:val="00BC2936"/>
    <w:rsid w:val="00BD0A52"/>
    <w:rsid w:val="00BD2717"/>
    <w:rsid w:val="00BD57F7"/>
    <w:rsid w:val="00BE036F"/>
    <w:rsid w:val="00BE245D"/>
    <w:rsid w:val="00BE34B7"/>
    <w:rsid w:val="00BE6AEF"/>
    <w:rsid w:val="00BF09E3"/>
    <w:rsid w:val="00BF0BFE"/>
    <w:rsid w:val="00BF1A3F"/>
    <w:rsid w:val="00BF221A"/>
    <w:rsid w:val="00BF2C1F"/>
    <w:rsid w:val="00BF2C23"/>
    <w:rsid w:val="00BF2E20"/>
    <w:rsid w:val="00BF4E45"/>
    <w:rsid w:val="00BF51A8"/>
    <w:rsid w:val="00BF6CF8"/>
    <w:rsid w:val="00C00A8D"/>
    <w:rsid w:val="00C04793"/>
    <w:rsid w:val="00C0680E"/>
    <w:rsid w:val="00C070AF"/>
    <w:rsid w:val="00C07614"/>
    <w:rsid w:val="00C109C6"/>
    <w:rsid w:val="00C11A1F"/>
    <w:rsid w:val="00C12161"/>
    <w:rsid w:val="00C12F30"/>
    <w:rsid w:val="00C15C4A"/>
    <w:rsid w:val="00C15DED"/>
    <w:rsid w:val="00C214B8"/>
    <w:rsid w:val="00C21A19"/>
    <w:rsid w:val="00C233DB"/>
    <w:rsid w:val="00C24D9E"/>
    <w:rsid w:val="00C274C9"/>
    <w:rsid w:val="00C27C48"/>
    <w:rsid w:val="00C27E0A"/>
    <w:rsid w:val="00C311BD"/>
    <w:rsid w:val="00C31944"/>
    <w:rsid w:val="00C327D7"/>
    <w:rsid w:val="00C32CCD"/>
    <w:rsid w:val="00C33B95"/>
    <w:rsid w:val="00C34F3A"/>
    <w:rsid w:val="00C3694E"/>
    <w:rsid w:val="00C37EAC"/>
    <w:rsid w:val="00C404B6"/>
    <w:rsid w:val="00C4271B"/>
    <w:rsid w:val="00C4515F"/>
    <w:rsid w:val="00C45308"/>
    <w:rsid w:val="00C52063"/>
    <w:rsid w:val="00C5214D"/>
    <w:rsid w:val="00C5442B"/>
    <w:rsid w:val="00C556BF"/>
    <w:rsid w:val="00C55AAD"/>
    <w:rsid w:val="00C56BA7"/>
    <w:rsid w:val="00C56F6C"/>
    <w:rsid w:val="00C62C0D"/>
    <w:rsid w:val="00C63EC9"/>
    <w:rsid w:val="00C65266"/>
    <w:rsid w:val="00C65387"/>
    <w:rsid w:val="00C66D02"/>
    <w:rsid w:val="00C7679B"/>
    <w:rsid w:val="00C768B0"/>
    <w:rsid w:val="00C7713A"/>
    <w:rsid w:val="00C80730"/>
    <w:rsid w:val="00C820A6"/>
    <w:rsid w:val="00C8614A"/>
    <w:rsid w:val="00C90AE2"/>
    <w:rsid w:val="00C946CC"/>
    <w:rsid w:val="00C9732B"/>
    <w:rsid w:val="00CA05A1"/>
    <w:rsid w:val="00CA3093"/>
    <w:rsid w:val="00CA3A55"/>
    <w:rsid w:val="00CA5332"/>
    <w:rsid w:val="00CA583A"/>
    <w:rsid w:val="00CA6BB2"/>
    <w:rsid w:val="00CB0C5F"/>
    <w:rsid w:val="00CB0EA0"/>
    <w:rsid w:val="00CB11A9"/>
    <w:rsid w:val="00CB2D78"/>
    <w:rsid w:val="00CB320F"/>
    <w:rsid w:val="00CB3789"/>
    <w:rsid w:val="00CB3B22"/>
    <w:rsid w:val="00CB4232"/>
    <w:rsid w:val="00CB44DF"/>
    <w:rsid w:val="00CB4947"/>
    <w:rsid w:val="00CB548D"/>
    <w:rsid w:val="00CB5723"/>
    <w:rsid w:val="00CB655B"/>
    <w:rsid w:val="00CC035D"/>
    <w:rsid w:val="00CC0B85"/>
    <w:rsid w:val="00CC286F"/>
    <w:rsid w:val="00CC4767"/>
    <w:rsid w:val="00CC616E"/>
    <w:rsid w:val="00CC619D"/>
    <w:rsid w:val="00CC6665"/>
    <w:rsid w:val="00CD0316"/>
    <w:rsid w:val="00CD1EE6"/>
    <w:rsid w:val="00CD3B56"/>
    <w:rsid w:val="00CE0679"/>
    <w:rsid w:val="00CE0C9A"/>
    <w:rsid w:val="00CE1B0A"/>
    <w:rsid w:val="00CE5FA3"/>
    <w:rsid w:val="00CE603D"/>
    <w:rsid w:val="00CE6AB5"/>
    <w:rsid w:val="00CE6D2F"/>
    <w:rsid w:val="00CF2A94"/>
    <w:rsid w:val="00CF3200"/>
    <w:rsid w:val="00CF487A"/>
    <w:rsid w:val="00CF4FE3"/>
    <w:rsid w:val="00CF5638"/>
    <w:rsid w:val="00CF6FF5"/>
    <w:rsid w:val="00D022CC"/>
    <w:rsid w:val="00D05192"/>
    <w:rsid w:val="00D055E2"/>
    <w:rsid w:val="00D06805"/>
    <w:rsid w:val="00D07806"/>
    <w:rsid w:val="00D112AD"/>
    <w:rsid w:val="00D139C8"/>
    <w:rsid w:val="00D15242"/>
    <w:rsid w:val="00D164F2"/>
    <w:rsid w:val="00D16D96"/>
    <w:rsid w:val="00D170E7"/>
    <w:rsid w:val="00D2036C"/>
    <w:rsid w:val="00D22D1D"/>
    <w:rsid w:val="00D261D2"/>
    <w:rsid w:val="00D2740D"/>
    <w:rsid w:val="00D3041F"/>
    <w:rsid w:val="00D30F37"/>
    <w:rsid w:val="00D3279E"/>
    <w:rsid w:val="00D34DB2"/>
    <w:rsid w:val="00D3529B"/>
    <w:rsid w:val="00D370DA"/>
    <w:rsid w:val="00D416E3"/>
    <w:rsid w:val="00D419A1"/>
    <w:rsid w:val="00D41B83"/>
    <w:rsid w:val="00D42736"/>
    <w:rsid w:val="00D43658"/>
    <w:rsid w:val="00D43BCC"/>
    <w:rsid w:val="00D440C4"/>
    <w:rsid w:val="00D463C2"/>
    <w:rsid w:val="00D478A8"/>
    <w:rsid w:val="00D5309B"/>
    <w:rsid w:val="00D533E9"/>
    <w:rsid w:val="00D544B8"/>
    <w:rsid w:val="00D5612C"/>
    <w:rsid w:val="00D604BD"/>
    <w:rsid w:val="00D61E2E"/>
    <w:rsid w:val="00D62C60"/>
    <w:rsid w:val="00D63A4F"/>
    <w:rsid w:val="00D65C2D"/>
    <w:rsid w:val="00D6715E"/>
    <w:rsid w:val="00D67EB8"/>
    <w:rsid w:val="00D7007E"/>
    <w:rsid w:val="00D70E85"/>
    <w:rsid w:val="00D75527"/>
    <w:rsid w:val="00D75D36"/>
    <w:rsid w:val="00D91AB9"/>
    <w:rsid w:val="00D9235E"/>
    <w:rsid w:val="00D9478F"/>
    <w:rsid w:val="00D94D3A"/>
    <w:rsid w:val="00D956FA"/>
    <w:rsid w:val="00D95B87"/>
    <w:rsid w:val="00D9629A"/>
    <w:rsid w:val="00D97163"/>
    <w:rsid w:val="00D97DA2"/>
    <w:rsid w:val="00D97E4C"/>
    <w:rsid w:val="00DA0302"/>
    <w:rsid w:val="00DA06B6"/>
    <w:rsid w:val="00DA67BB"/>
    <w:rsid w:val="00DA76FF"/>
    <w:rsid w:val="00DB088A"/>
    <w:rsid w:val="00DB0DC4"/>
    <w:rsid w:val="00DB1816"/>
    <w:rsid w:val="00DB2268"/>
    <w:rsid w:val="00DB4B5B"/>
    <w:rsid w:val="00DB5B49"/>
    <w:rsid w:val="00DC0D04"/>
    <w:rsid w:val="00DC3F77"/>
    <w:rsid w:val="00DC6EB9"/>
    <w:rsid w:val="00DC7F44"/>
    <w:rsid w:val="00DD1D11"/>
    <w:rsid w:val="00DD1D27"/>
    <w:rsid w:val="00DD398E"/>
    <w:rsid w:val="00DD3C5F"/>
    <w:rsid w:val="00DD3C67"/>
    <w:rsid w:val="00DD5C57"/>
    <w:rsid w:val="00DD6451"/>
    <w:rsid w:val="00DD664E"/>
    <w:rsid w:val="00DD6A58"/>
    <w:rsid w:val="00DD7E40"/>
    <w:rsid w:val="00DE0F74"/>
    <w:rsid w:val="00DE25B3"/>
    <w:rsid w:val="00DE28BE"/>
    <w:rsid w:val="00DE3758"/>
    <w:rsid w:val="00DE3803"/>
    <w:rsid w:val="00DE4E16"/>
    <w:rsid w:val="00DE5138"/>
    <w:rsid w:val="00DE585B"/>
    <w:rsid w:val="00DE6147"/>
    <w:rsid w:val="00DE617E"/>
    <w:rsid w:val="00DF007E"/>
    <w:rsid w:val="00DF05C3"/>
    <w:rsid w:val="00DF2201"/>
    <w:rsid w:val="00DF2465"/>
    <w:rsid w:val="00DF2490"/>
    <w:rsid w:val="00DF2813"/>
    <w:rsid w:val="00DF3D7D"/>
    <w:rsid w:val="00DF3E87"/>
    <w:rsid w:val="00DF4DC8"/>
    <w:rsid w:val="00E010E0"/>
    <w:rsid w:val="00E02881"/>
    <w:rsid w:val="00E03002"/>
    <w:rsid w:val="00E043AD"/>
    <w:rsid w:val="00E05DBD"/>
    <w:rsid w:val="00E06690"/>
    <w:rsid w:val="00E07E82"/>
    <w:rsid w:val="00E13356"/>
    <w:rsid w:val="00E148F3"/>
    <w:rsid w:val="00E16BF4"/>
    <w:rsid w:val="00E208DD"/>
    <w:rsid w:val="00E20B24"/>
    <w:rsid w:val="00E2111F"/>
    <w:rsid w:val="00E21E30"/>
    <w:rsid w:val="00E22129"/>
    <w:rsid w:val="00E25089"/>
    <w:rsid w:val="00E31819"/>
    <w:rsid w:val="00E31974"/>
    <w:rsid w:val="00E325DB"/>
    <w:rsid w:val="00E3300D"/>
    <w:rsid w:val="00E35DA4"/>
    <w:rsid w:val="00E40F4F"/>
    <w:rsid w:val="00E4201A"/>
    <w:rsid w:val="00E4331D"/>
    <w:rsid w:val="00E4381B"/>
    <w:rsid w:val="00E43E93"/>
    <w:rsid w:val="00E44E0B"/>
    <w:rsid w:val="00E5079A"/>
    <w:rsid w:val="00E530DB"/>
    <w:rsid w:val="00E53406"/>
    <w:rsid w:val="00E62D61"/>
    <w:rsid w:val="00E63E32"/>
    <w:rsid w:val="00E6616F"/>
    <w:rsid w:val="00E66219"/>
    <w:rsid w:val="00E67A48"/>
    <w:rsid w:val="00E70DE8"/>
    <w:rsid w:val="00E71630"/>
    <w:rsid w:val="00E71C72"/>
    <w:rsid w:val="00E7300A"/>
    <w:rsid w:val="00E7443F"/>
    <w:rsid w:val="00E77145"/>
    <w:rsid w:val="00E82169"/>
    <w:rsid w:val="00E82B81"/>
    <w:rsid w:val="00E83A7F"/>
    <w:rsid w:val="00E8400C"/>
    <w:rsid w:val="00E8539C"/>
    <w:rsid w:val="00E902E0"/>
    <w:rsid w:val="00E91D09"/>
    <w:rsid w:val="00E9309F"/>
    <w:rsid w:val="00EA125E"/>
    <w:rsid w:val="00EA17E7"/>
    <w:rsid w:val="00EA55EC"/>
    <w:rsid w:val="00EA61BC"/>
    <w:rsid w:val="00EA6263"/>
    <w:rsid w:val="00EB247B"/>
    <w:rsid w:val="00EB3539"/>
    <w:rsid w:val="00EB4DE0"/>
    <w:rsid w:val="00EB54D8"/>
    <w:rsid w:val="00EB6514"/>
    <w:rsid w:val="00EB6A20"/>
    <w:rsid w:val="00EC0026"/>
    <w:rsid w:val="00EC149F"/>
    <w:rsid w:val="00EC1F93"/>
    <w:rsid w:val="00EC2387"/>
    <w:rsid w:val="00EC415A"/>
    <w:rsid w:val="00EC5260"/>
    <w:rsid w:val="00EC5A65"/>
    <w:rsid w:val="00EC75BF"/>
    <w:rsid w:val="00EC7D85"/>
    <w:rsid w:val="00ED105A"/>
    <w:rsid w:val="00ED317A"/>
    <w:rsid w:val="00ED3D47"/>
    <w:rsid w:val="00ED7736"/>
    <w:rsid w:val="00EE0EB4"/>
    <w:rsid w:val="00EE4548"/>
    <w:rsid w:val="00EE47E0"/>
    <w:rsid w:val="00EE4926"/>
    <w:rsid w:val="00EF3DEC"/>
    <w:rsid w:val="00EF7672"/>
    <w:rsid w:val="00EF76D0"/>
    <w:rsid w:val="00EF77A9"/>
    <w:rsid w:val="00F005FA"/>
    <w:rsid w:val="00F01F6F"/>
    <w:rsid w:val="00F0451C"/>
    <w:rsid w:val="00F0757F"/>
    <w:rsid w:val="00F1045B"/>
    <w:rsid w:val="00F11A0E"/>
    <w:rsid w:val="00F132FC"/>
    <w:rsid w:val="00F14156"/>
    <w:rsid w:val="00F14834"/>
    <w:rsid w:val="00F14AB7"/>
    <w:rsid w:val="00F15C06"/>
    <w:rsid w:val="00F17017"/>
    <w:rsid w:val="00F17594"/>
    <w:rsid w:val="00F20C76"/>
    <w:rsid w:val="00F23527"/>
    <w:rsid w:val="00F253D7"/>
    <w:rsid w:val="00F255AC"/>
    <w:rsid w:val="00F275FA"/>
    <w:rsid w:val="00F33CD6"/>
    <w:rsid w:val="00F34EF2"/>
    <w:rsid w:val="00F369E7"/>
    <w:rsid w:val="00F40A58"/>
    <w:rsid w:val="00F412AD"/>
    <w:rsid w:val="00F41507"/>
    <w:rsid w:val="00F420D0"/>
    <w:rsid w:val="00F43E64"/>
    <w:rsid w:val="00F4614A"/>
    <w:rsid w:val="00F46166"/>
    <w:rsid w:val="00F50C17"/>
    <w:rsid w:val="00F51C2B"/>
    <w:rsid w:val="00F51FDD"/>
    <w:rsid w:val="00F54BB2"/>
    <w:rsid w:val="00F56A2D"/>
    <w:rsid w:val="00F601D1"/>
    <w:rsid w:val="00F60D50"/>
    <w:rsid w:val="00F620BA"/>
    <w:rsid w:val="00F62542"/>
    <w:rsid w:val="00F626BA"/>
    <w:rsid w:val="00F629EE"/>
    <w:rsid w:val="00F63A82"/>
    <w:rsid w:val="00F643D2"/>
    <w:rsid w:val="00F65F67"/>
    <w:rsid w:val="00F66D3C"/>
    <w:rsid w:val="00F670B0"/>
    <w:rsid w:val="00F67556"/>
    <w:rsid w:val="00F67D8C"/>
    <w:rsid w:val="00F72140"/>
    <w:rsid w:val="00F73615"/>
    <w:rsid w:val="00F76898"/>
    <w:rsid w:val="00F76D41"/>
    <w:rsid w:val="00F81254"/>
    <w:rsid w:val="00F82328"/>
    <w:rsid w:val="00F854B3"/>
    <w:rsid w:val="00F86016"/>
    <w:rsid w:val="00F8643E"/>
    <w:rsid w:val="00F86570"/>
    <w:rsid w:val="00F8680C"/>
    <w:rsid w:val="00F871A9"/>
    <w:rsid w:val="00F87C18"/>
    <w:rsid w:val="00F925DF"/>
    <w:rsid w:val="00F932B0"/>
    <w:rsid w:val="00F9474E"/>
    <w:rsid w:val="00F949DB"/>
    <w:rsid w:val="00F95CB1"/>
    <w:rsid w:val="00F96C90"/>
    <w:rsid w:val="00FA1B08"/>
    <w:rsid w:val="00FA1FEA"/>
    <w:rsid w:val="00FA320A"/>
    <w:rsid w:val="00FA76EE"/>
    <w:rsid w:val="00FB182A"/>
    <w:rsid w:val="00FB1846"/>
    <w:rsid w:val="00FB1C61"/>
    <w:rsid w:val="00FB1E67"/>
    <w:rsid w:val="00FB27DB"/>
    <w:rsid w:val="00FB5867"/>
    <w:rsid w:val="00FB61FB"/>
    <w:rsid w:val="00FB6604"/>
    <w:rsid w:val="00FC31AE"/>
    <w:rsid w:val="00FC32A7"/>
    <w:rsid w:val="00FC32FC"/>
    <w:rsid w:val="00FC4156"/>
    <w:rsid w:val="00FC54F6"/>
    <w:rsid w:val="00FC59CB"/>
    <w:rsid w:val="00FC5A85"/>
    <w:rsid w:val="00FC5AE0"/>
    <w:rsid w:val="00FC6BD9"/>
    <w:rsid w:val="00FC6F9B"/>
    <w:rsid w:val="00FC7A99"/>
    <w:rsid w:val="00FC7BB2"/>
    <w:rsid w:val="00FC7D29"/>
    <w:rsid w:val="00FD0394"/>
    <w:rsid w:val="00FD2C79"/>
    <w:rsid w:val="00FD2E4E"/>
    <w:rsid w:val="00FD34A7"/>
    <w:rsid w:val="00FD37E1"/>
    <w:rsid w:val="00FD453A"/>
    <w:rsid w:val="00FD497C"/>
    <w:rsid w:val="00FD55D8"/>
    <w:rsid w:val="00FE1E15"/>
    <w:rsid w:val="00FE2E27"/>
    <w:rsid w:val="00FE3FD4"/>
    <w:rsid w:val="00FE4909"/>
    <w:rsid w:val="00FE7861"/>
    <w:rsid w:val="00FF16A0"/>
    <w:rsid w:val="00FF25BD"/>
    <w:rsid w:val="00FF59E3"/>
    <w:rsid w:val="00FF6735"/>
    <w:rsid w:val="00FF7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D126C7"/>
  <w15:docId w15:val="{32EFF133-40C0-421D-A366-7629313B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49EC"/>
  </w:style>
  <w:style w:type="paragraph" w:styleId="Nagwek1">
    <w:name w:val="heading 1"/>
    <w:basedOn w:val="Normalny"/>
    <w:next w:val="Normalny"/>
    <w:link w:val="Nagwek1Znak"/>
    <w:uiPriority w:val="9"/>
    <w:qFormat/>
    <w:rsid w:val="00AB4B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AD4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406F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3C4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AB4B74"/>
    <w:pPr>
      <w:keepNext/>
      <w:keepLines/>
      <w:spacing w:before="40" w:after="0"/>
      <w:outlineLvl w:val="4"/>
    </w:pPr>
    <w:rPr>
      <w:rFonts w:asciiTheme="majorHAnsi" w:eastAsiaTheme="majorEastAsia" w:hAnsiTheme="majorHAnsi" w:cstheme="majorBidi"/>
      <w:color w:val="365F91" w:themeColor="accent1" w:themeShade="BF"/>
    </w:rPr>
  </w:style>
  <w:style w:type="paragraph" w:styleId="Nagwek9">
    <w:name w:val="heading 9"/>
    <w:basedOn w:val="Normalny"/>
    <w:next w:val="Normalny"/>
    <w:link w:val="Nagwek9Znak"/>
    <w:qFormat/>
    <w:rsid w:val="00AB4B74"/>
    <w:pPr>
      <w:spacing w:before="240" w:after="60" w:line="240" w:lineRule="auto"/>
      <w:outlineLvl w:val="8"/>
    </w:pPr>
    <w:rPr>
      <w:rFonts w:ascii="Arial" w:eastAsia="Times New Roman"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6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46CC"/>
  </w:style>
  <w:style w:type="paragraph" w:styleId="Stopka">
    <w:name w:val="footer"/>
    <w:basedOn w:val="Normalny"/>
    <w:link w:val="StopkaZnak"/>
    <w:uiPriority w:val="99"/>
    <w:unhideWhenUsed/>
    <w:rsid w:val="004246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6CC"/>
  </w:style>
  <w:style w:type="paragraph" w:styleId="Tekstdymka">
    <w:name w:val="Balloon Text"/>
    <w:basedOn w:val="Normalny"/>
    <w:link w:val="TekstdymkaZnak"/>
    <w:uiPriority w:val="99"/>
    <w:semiHidden/>
    <w:unhideWhenUsed/>
    <w:rsid w:val="004246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6CC"/>
    <w:rPr>
      <w:rFonts w:ascii="Tahoma" w:hAnsi="Tahoma" w:cs="Tahoma"/>
      <w:sz w:val="16"/>
      <w:szCs w:val="16"/>
    </w:rPr>
  </w:style>
  <w:style w:type="paragraph" w:customStyle="1" w:styleId="Podstawowyakapitowy">
    <w:name w:val="[Podstawowy akapitowy]"/>
    <w:basedOn w:val="Normalny"/>
    <w:uiPriority w:val="99"/>
    <w:rsid w:val="00103B80"/>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a-Siatka">
    <w:name w:val="Table Grid"/>
    <w:basedOn w:val="Standardowy"/>
    <w:uiPriority w:val="39"/>
    <w:rsid w:val="0082041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List Paragraph"/>
    <w:basedOn w:val="Normalny"/>
    <w:link w:val="AkapitzlistZnak"/>
    <w:uiPriority w:val="99"/>
    <w:qFormat/>
    <w:rsid w:val="00E03002"/>
    <w:pPr>
      <w:ind w:left="720"/>
      <w:contextualSpacing/>
    </w:pPr>
  </w:style>
  <w:style w:type="character" w:styleId="Hipercze">
    <w:name w:val="Hyperlink"/>
    <w:basedOn w:val="Domylnaczcionkaakapitu"/>
    <w:uiPriority w:val="99"/>
    <w:unhideWhenUsed/>
    <w:rsid w:val="00E03002"/>
    <w:rPr>
      <w:color w:val="0000FF" w:themeColor="hyperlink"/>
      <w:u w:val="single"/>
    </w:rPr>
  </w:style>
  <w:style w:type="character" w:styleId="Odwoaniedokomentarza">
    <w:name w:val="annotation reference"/>
    <w:basedOn w:val="Domylnaczcionkaakapitu"/>
    <w:uiPriority w:val="99"/>
    <w:semiHidden/>
    <w:unhideWhenUsed/>
    <w:rsid w:val="009A034B"/>
    <w:rPr>
      <w:sz w:val="16"/>
      <w:szCs w:val="16"/>
    </w:rPr>
  </w:style>
  <w:style w:type="paragraph" w:styleId="Tekstkomentarza">
    <w:name w:val="annotation text"/>
    <w:basedOn w:val="Normalny"/>
    <w:link w:val="TekstkomentarzaZnak"/>
    <w:uiPriority w:val="99"/>
    <w:unhideWhenUsed/>
    <w:rsid w:val="009A034B"/>
    <w:pPr>
      <w:spacing w:line="240" w:lineRule="auto"/>
    </w:pPr>
    <w:rPr>
      <w:sz w:val="20"/>
      <w:szCs w:val="20"/>
    </w:rPr>
  </w:style>
  <w:style w:type="character" w:customStyle="1" w:styleId="TekstkomentarzaZnak">
    <w:name w:val="Tekst komentarza Znak"/>
    <w:basedOn w:val="Domylnaczcionkaakapitu"/>
    <w:link w:val="Tekstkomentarza"/>
    <w:uiPriority w:val="99"/>
    <w:rsid w:val="009A034B"/>
    <w:rPr>
      <w:sz w:val="20"/>
      <w:szCs w:val="20"/>
    </w:rPr>
  </w:style>
  <w:style w:type="paragraph" w:styleId="Tematkomentarza">
    <w:name w:val="annotation subject"/>
    <w:basedOn w:val="Tekstkomentarza"/>
    <w:next w:val="Tekstkomentarza"/>
    <w:link w:val="TematkomentarzaZnak"/>
    <w:uiPriority w:val="99"/>
    <w:semiHidden/>
    <w:unhideWhenUsed/>
    <w:rsid w:val="009A034B"/>
    <w:rPr>
      <w:b/>
      <w:bCs/>
    </w:rPr>
  </w:style>
  <w:style w:type="character" w:customStyle="1" w:styleId="TematkomentarzaZnak">
    <w:name w:val="Temat komentarza Znak"/>
    <w:basedOn w:val="TekstkomentarzaZnak"/>
    <w:link w:val="Tematkomentarza"/>
    <w:uiPriority w:val="99"/>
    <w:semiHidden/>
    <w:rsid w:val="009A034B"/>
    <w:rPr>
      <w:b/>
      <w:bCs/>
      <w:sz w:val="20"/>
      <w:szCs w:val="20"/>
    </w:rPr>
  </w:style>
  <w:style w:type="paragraph" w:customStyle="1" w:styleId="Default">
    <w:name w:val="Default"/>
    <w:rsid w:val="007553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wykytekst1">
    <w:name w:val="Zwykły tekst1"/>
    <w:basedOn w:val="Normalny"/>
    <w:rsid w:val="008434E3"/>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aliases w:val="L1 Znak,Numerowanie Znak,Akapit z listą5 Znak,List Paragraph Znak"/>
    <w:link w:val="Akapitzlist"/>
    <w:uiPriority w:val="99"/>
    <w:locked/>
    <w:rsid w:val="00123E84"/>
  </w:style>
  <w:style w:type="paragraph" w:styleId="Poprawka">
    <w:name w:val="Revision"/>
    <w:hidden/>
    <w:uiPriority w:val="99"/>
    <w:semiHidden/>
    <w:rsid w:val="00D533E9"/>
    <w:pPr>
      <w:spacing w:after="0" w:line="240" w:lineRule="auto"/>
    </w:pPr>
  </w:style>
  <w:style w:type="paragraph" w:styleId="Tekstprzypisukocowego">
    <w:name w:val="endnote text"/>
    <w:basedOn w:val="Normalny"/>
    <w:link w:val="TekstprzypisukocowegoZnak"/>
    <w:uiPriority w:val="99"/>
    <w:semiHidden/>
    <w:unhideWhenUsed/>
    <w:rsid w:val="00C807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0730"/>
    <w:rPr>
      <w:sz w:val="20"/>
      <w:szCs w:val="20"/>
    </w:rPr>
  </w:style>
  <w:style w:type="character" w:styleId="Odwoanieprzypisukocowego">
    <w:name w:val="endnote reference"/>
    <w:basedOn w:val="Domylnaczcionkaakapitu"/>
    <w:uiPriority w:val="99"/>
    <w:semiHidden/>
    <w:unhideWhenUsed/>
    <w:rsid w:val="00C80730"/>
    <w:rPr>
      <w:vertAlign w:val="superscript"/>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uiPriority w:val="99"/>
    <w:unhideWhenUsed/>
    <w:rsid w:val="00A75824"/>
    <w:pPr>
      <w:spacing w:after="0" w:line="240" w:lineRule="auto"/>
    </w:pPr>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A75824"/>
    <w:rPr>
      <w:sz w:val="20"/>
      <w:szCs w:val="20"/>
    </w:rPr>
  </w:style>
  <w:style w:type="character" w:styleId="Odwoanieprzypisudolnego">
    <w:name w:val="footnote reference"/>
    <w:aliases w:val="Footnote Reference Number,Odwołanie przypisu"/>
    <w:basedOn w:val="Domylnaczcionkaakapitu"/>
    <w:unhideWhenUsed/>
    <w:rsid w:val="00A75824"/>
    <w:rPr>
      <w:vertAlign w:val="superscript"/>
    </w:rPr>
  </w:style>
  <w:style w:type="character" w:customStyle="1" w:styleId="Nagwek1Znak">
    <w:name w:val="Nagłówek 1 Znak"/>
    <w:basedOn w:val="Domylnaczcionkaakapitu"/>
    <w:link w:val="Nagwek1"/>
    <w:rsid w:val="00AB4B74"/>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AB4B74"/>
    <w:pPr>
      <w:spacing w:line="259" w:lineRule="auto"/>
      <w:outlineLvl w:val="9"/>
    </w:pPr>
    <w:rPr>
      <w:lang w:eastAsia="pl-PL"/>
    </w:rPr>
  </w:style>
  <w:style w:type="paragraph" w:styleId="Spistreci1">
    <w:name w:val="toc 1"/>
    <w:basedOn w:val="Normalny"/>
    <w:next w:val="Normalny"/>
    <w:autoRedefine/>
    <w:uiPriority w:val="39"/>
    <w:unhideWhenUsed/>
    <w:rsid w:val="00AB4B74"/>
    <w:pPr>
      <w:spacing w:after="100"/>
    </w:pPr>
  </w:style>
  <w:style w:type="paragraph" w:styleId="Spistreci2">
    <w:name w:val="toc 2"/>
    <w:basedOn w:val="Normalny"/>
    <w:next w:val="Normalny"/>
    <w:autoRedefine/>
    <w:uiPriority w:val="39"/>
    <w:unhideWhenUsed/>
    <w:rsid w:val="00AB4B74"/>
    <w:pPr>
      <w:spacing w:after="100"/>
      <w:ind w:left="220"/>
    </w:pPr>
  </w:style>
  <w:style w:type="character" w:customStyle="1" w:styleId="Nagwek5Znak">
    <w:name w:val="Nagłówek 5 Znak"/>
    <w:basedOn w:val="Domylnaczcionkaakapitu"/>
    <w:link w:val="Nagwek5"/>
    <w:uiPriority w:val="9"/>
    <w:rsid w:val="00AB4B74"/>
    <w:rPr>
      <w:rFonts w:asciiTheme="majorHAnsi" w:eastAsiaTheme="majorEastAsia" w:hAnsiTheme="majorHAnsi" w:cstheme="majorBidi"/>
      <w:color w:val="365F91" w:themeColor="accent1" w:themeShade="BF"/>
    </w:rPr>
  </w:style>
  <w:style w:type="character" w:customStyle="1" w:styleId="Nagwek9Znak">
    <w:name w:val="Nagłówek 9 Znak"/>
    <w:basedOn w:val="Domylnaczcionkaakapitu"/>
    <w:link w:val="Nagwek9"/>
    <w:rsid w:val="00AB4B74"/>
    <w:rPr>
      <w:rFonts w:ascii="Arial" w:eastAsia="Times New Roman" w:hAnsi="Arial" w:cs="Arial"/>
      <w:lang w:val="en-US"/>
    </w:rPr>
  </w:style>
  <w:style w:type="paragraph" w:styleId="Tekstpodstawowy">
    <w:name w:val="Body Text"/>
    <w:basedOn w:val="Normalny"/>
    <w:link w:val="TekstpodstawowyZnak"/>
    <w:rsid w:val="00AB4B74"/>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B4B7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B4B74"/>
    <w:pPr>
      <w:numPr>
        <w:ilvl w:val="12"/>
      </w:numPr>
      <w:tabs>
        <w:tab w:val="left" w:pos="851"/>
        <w:tab w:val="decimal" w:pos="4536"/>
        <w:tab w:val="right" w:pos="5670"/>
      </w:tabs>
      <w:spacing w:after="0" w:line="240" w:lineRule="auto"/>
      <w:ind w:left="426"/>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B4B7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B4B74"/>
    <w:pPr>
      <w:spacing w:after="0" w:line="240" w:lineRule="auto"/>
    </w:pPr>
    <w:rPr>
      <w:rFonts w:ascii="Times New Roman" w:eastAsia="Times New Roman" w:hAnsi="Times New Roman" w:cs="Times New Roman"/>
      <w:b/>
      <w:i/>
      <w:sz w:val="24"/>
      <w:szCs w:val="20"/>
      <w:lang w:eastAsia="pl-PL"/>
    </w:rPr>
  </w:style>
  <w:style w:type="character" w:customStyle="1" w:styleId="Tekstpodstawowy2Znak">
    <w:name w:val="Tekst podstawowy 2 Znak"/>
    <w:basedOn w:val="Domylnaczcionkaakapitu"/>
    <w:link w:val="Tekstpodstawowy2"/>
    <w:rsid w:val="00AB4B74"/>
    <w:rPr>
      <w:rFonts w:ascii="Times New Roman" w:eastAsia="Times New Roman" w:hAnsi="Times New Roman" w:cs="Times New Roman"/>
      <w:b/>
      <w:i/>
      <w:sz w:val="24"/>
      <w:szCs w:val="20"/>
      <w:lang w:eastAsia="pl-PL"/>
    </w:rPr>
  </w:style>
  <w:style w:type="paragraph" w:customStyle="1" w:styleId="Akapitzlist1">
    <w:name w:val="Akapit z listą1"/>
    <w:basedOn w:val="Normalny"/>
    <w:rsid w:val="00AB4B74"/>
    <w:pPr>
      <w:ind w:left="720"/>
    </w:pPr>
    <w:rPr>
      <w:rFonts w:ascii="Calibri" w:eastAsia="Calibri" w:hAnsi="Calibri" w:cs="Times New Roman"/>
    </w:rPr>
  </w:style>
  <w:style w:type="character" w:customStyle="1" w:styleId="Teksttreci">
    <w:name w:val="Tekst treści_"/>
    <w:link w:val="Teksttreci1"/>
    <w:rsid w:val="00AA76D9"/>
    <w:rPr>
      <w:sz w:val="20"/>
      <w:szCs w:val="20"/>
      <w:shd w:val="clear" w:color="auto" w:fill="FFFFFF"/>
    </w:rPr>
  </w:style>
  <w:style w:type="paragraph" w:customStyle="1" w:styleId="Teksttreci1">
    <w:name w:val="Tekst treści1"/>
    <w:basedOn w:val="Normalny"/>
    <w:link w:val="Teksttreci"/>
    <w:rsid w:val="00AA76D9"/>
    <w:pPr>
      <w:shd w:val="clear" w:color="auto" w:fill="FFFFFF"/>
      <w:spacing w:after="300" w:line="0" w:lineRule="atLeast"/>
      <w:ind w:hanging="360"/>
    </w:pPr>
    <w:rPr>
      <w:sz w:val="20"/>
      <w:szCs w:val="20"/>
    </w:rPr>
  </w:style>
  <w:style w:type="character" w:customStyle="1" w:styleId="Teksttreci0">
    <w:name w:val="Tekst treści"/>
    <w:rsid w:val="002F07C2"/>
    <w:rPr>
      <w:b w:val="0"/>
      <w:bCs w:val="0"/>
      <w:i w:val="0"/>
      <w:iCs w:val="0"/>
      <w:smallCaps w:val="0"/>
      <w:strike w:val="0"/>
      <w:spacing w:val="0"/>
      <w:sz w:val="20"/>
      <w:szCs w:val="20"/>
      <w:u w:val="single"/>
    </w:rPr>
  </w:style>
  <w:style w:type="table" w:customStyle="1" w:styleId="TableGrid">
    <w:name w:val="TableGrid"/>
    <w:rsid w:val="002161F4"/>
    <w:pPr>
      <w:spacing w:after="0" w:line="240" w:lineRule="auto"/>
    </w:pPr>
    <w:rPr>
      <w:rFonts w:eastAsiaTheme="minorEastAsia"/>
      <w:lang w:eastAsia="pl-PL"/>
    </w:rPr>
    <w:tblPr>
      <w:tblCellMar>
        <w:top w:w="0" w:type="dxa"/>
        <w:left w:w="0" w:type="dxa"/>
        <w:bottom w:w="0" w:type="dxa"/>
        <w:right w:w="0" w:type="dxa"/>
      </w:tblCellMar>
    </w:tblPr>
  </w:style>
  <w:style w:type="paragraph" w:styleId="Zwykytekst">
    <w:name w:val="Plain Text"/>
    <w:basedOn w:val="Normalny"/>
    <w:link w:val="ZwykytekstZnak"/>
    <w:uiPriority w:val="99"/>
    <w:unhideWhenUsed/>
    <w:rsid w:val="00954F75"/>
    <w:pPr>
      <w:spacing w:after="0" w:line="240" w:lineRule="auto"/>
      <w:jc w:val="both"/>
    </w:pPr>
    <w:rPr>
      <w:rFonts w:ascii="Consolas" w:eastAsia="Calibri" w:hAnsi="Consolas" w:cs="Times New Roman"/>
      <w:sz w:val="21"/>
      <w:szCs w:val="21"/>
      <w:lang w:val="x-none" w:eastAsia="pl-PL"/>
    </w:rPr>
  </w:style>
  <w:style w:type="character" w:customStyle="1" w:styleId="ZwykytekstZnak">
    <w:name w:val="Zwykły tekst Znak"/>
    <w:basedOn w:val="Domylnaczcionkaakapitu"/>
    <w:link w:val="Zwykytekst"/>
    <w:uiPriority w:val="99"/>
    <w:rsid w:val="00954F75"/>
    <w:rPr>
      <w:rFonts w:ascii="Consolas" w:eastAsia="Calibri" w:hAnsi="Consolas" w:cs="Times New Roman"/>
      <w:sz w:val="21"/>
      <w:szCs w:val="21"/>
      <w:lang w:val="x-none" w:eastAsia="pl-PL"/>
    </w:rPr>
  </w:style>
  <w:style w:type="character" w:customStyle="1" w:styleId="Nagwek4Znak">
    <w:name w:val="Nagłówek 4 Znak"/>
    <w:basedOn w:val="Domylnaczcionkaakapitu"/>
    <w:link w:val="Nagwek4"/>
    <w:uiPriority w:val="9"/>
    <w:semiHidden/>
    <w:rsid w:val="003C4E76"/>
    <w:rPr>
      <w:rFonts w:asciiTheme="majorHAnsi" w:eastAsiaTheme="majorEastAsia" w:hAnsiTheme="majorHAnsi" w:cstheme="majorBidi"/>
      <w:i/>
      <w:iCs/>
      <w:color w:val="365F91" w:themeColor="accent1" w:themeShade="BF"/>
    </w:rPr>
  </w:style>
  <w:style w:type="paragraph" w:styleId="Tekstpodstawowy3">
    <w:name w:val="Body Text 3"/>
    <w:basedOn w:val="Normalny"/>
    <w:link w:val="Tekstpodstawowy3Znak"/>
    <w:uiPriority w:val="99"/>
    <w:semiHidden/>
    <w:unhideWhenUsed/>
    <w:rsid w:val="003C4E76"/>
    <w:pPr>
      <w:spacing w:after="120"/>
    </w:pPr>
    <w:rPr>
      <w:sz w:val="16"/>
      <w:szCs w:val="16"/>
    </w:rPr>
  </w:style>
  <w:style w:type="character" w:customStyle="1" w:styleId="Tekstpodstawowy3Znak">
    <w:name w:val="Tekst podstawowy 3 Znak"/>
    <w:basedOn w:val="Domylnaczcionkaakapitu"/>
    <w:link w:val="Tekstpodstawowy3"/>
    <w:uiPriority w:val="99"/>
    <w:semiHidden/>
    <w:rsid w:val="003C4E76"/>
    <w:rPr>
      <w:sz w:val="16"/>
      <w:szCs w:val="16"/>
    </w:rPr>
  </w:style>
  <w:style w:type="character" w:customStyle="1" w:styleId="Nierozpoznanawzmianka1">
    <w:name w:val="Nierozpoznana wzmianka1"/>
    <w:basedOn w:val="Domylnaczcionkaakapitu"/>
    <w:uiPriority w:val="99"/>
    <w:semiHidden/>
    <w:unhideWhenUsed/>
    <w:rsid w:val="00A02CDB"/>
    <w:rPr>
      <w:color w:val="808080"/>
      <w:shd w:val="clear" w:color="auto" w:fill="E6E6E6"/>
    </w:rPr>
  </w:style>
  <w:style w:type="table" w:customStyle="1" w:styleId="Tabelasiatki1jasnaakcent51">
    <w:name w:val="Tabela siatki 1 — jasna — akcent 51"/>
    <w:basedOn w:val="Standardowy"/>
    <w:uiPriority w:val="46"/>
    <w:rsid w:val="00C5214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gwek2Znak">
    <w:name w:val="Nagłówek 2 Znak"/>
    <w:basedOn w:val="Domylnaczcionkaakapitu"/>
    <w:link w:val="Nagwek2"/>
    <w:uiPriority w:val="9"/>
    <w:rsid w:val="00AD4613"/>
    <w:rPr>
      <w:rFonts w:asciiTheme="majorHAnsi" w:eastAsiaTheme="majorEastAsia" w:hAnsiTheme="majorHAnsi" w:cstheme="majorBidi"/>
      <w:b/>
      <w:bCs/>
      <w:color w:val="4F81BD" w:themeColor="accent1"/>
      <w:sz w:val="26"/>
      <w:szCs w:val="26"/>
    </w:rPr>
  </w:style>
  <w:style w:type="character" w:styleId="Tekstzastpczy">
    <w:name w:val="Placeholder Text"/>
    <w:basedOn w:val="Domylnaczcionkaakapitu"/>
    <w:uiPriority w:val="99"/>
    <w:semiHidden/>
    <w:rsid w:val="001925B8"/>
    <w:rPr>
      <w:color w:val="808080"/>
    </w:rPr>
  </w:style>
  <w:style w:type="character" w:customStyle="1" w:styleId="Nagwek3Znak">
    <w:name w:val="Nagłówek 3 Znak"/>
    <w:basedOn w:val="Domylnaczcionkaakapitu"/>
    <w:link w:val="Nagwek3"/>
    <w:uiPriority w:val="9"/>
    <w:rsid w:val="003406F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884">
      <w:bodyDiv w:val="1"/>
      <w:marLeft w:val="0"/>
      <w:marRight w:val="0"/>
      <w:marTop w:val="0"/>
      <w:marBottom w:val="0"/>
      <w:divBdr>
        <w:top w:val="none" w:sz="0" w:space="0" w:color="auto"/>
        <w:left w:val="none" w:sz="0" w:space="0" w:color="auto"/>
        <w:bottom w:val="none" w:sz="0" w:space="0" w:color="auto"/>
        <w:right w:val="none" w:sz="0" w:space="0" w:color="auto"/>
      </w:divBdr>
    </w:div>
    <w:div w:id="476188468">
      <w:bodyDiv w:val="1"/>
      <w:marLeft w:val="0"/>
      <w:marRight w:val="0"/>
      <w:marTop w:val="0"/>
      <w:marBottom w:val="0"/>
      <w:divBdr>
        <w:top w:val="none" w:sz="0" w:space="0" w:color="auto"/>
        <w:left w:val="none" w:sz="0" w:space="0" w:color="auto"/>
        <w:bottom w:val="none" w:sz="0" w:space="0" w:color="auto"/>
        <w:right w:val="none" w:sz="0" w:space="0" w:color="auto"/>
      </w:divBdr>
    </w:div>
    <w:div w:id="483618783">
      <w:bodyDiv w:val="1"/>
      <w:marLeft w:val="0"/>
      <w:marRight w:val="0"/>
      <w:marTop w:val="0"/>
      <w:marBottom w:val="0"/>
      <w:divBdr>
        <w:top w:val="none" w:sz="0" w:space="0" w:color="auto"/>
        <w:left w:val="none" w:sz="0" w:space="0" w:color="auto"/>
        <w:bottom w:val="none" w:sz="0" w:space="0" w:color="auto"/>
        <w:right w:val="none" w:sz="0" w:space="0" w:color="auto"/>
      </w:divBdr>
    </w:div>
    <w:div w:id="563836972">
      <w:bodyDiv w:val="1"/>
      <w:marLeft w:val="0"/>
      <w:marRight w:val="0"/>
      <w:marTop w:val="0"/>
      <w:marBottom w:val="0"/>
      <w:divBdr>
        <w:top w:val="none" w:sz="0" w:space="0" w:color="auto"/>
        <w:left w:val="none" w:sz="0" w:space="0" w:color="auto"/>
        <w:bottom w:val="none" w:sz="0" w:space="0" w:color="auto"/>
        <w:right w:val="none" w:sz="0" w:space="0" w:color="auto"/>
      </w:divBdr>
    </w:div>
    <w:div w:id="631595920">
      <w:bodyDiv w:val="1"/>
      <w:marLeft w:val="0"/>
      <w:marRight w:val="0"/>
      <w:marTop w:val="0"/>
      <w:marBottom w:val="0"/>
      <w:divBdr>
        <w:top w:val="none" w:sz="0" w:space="0" w:color="auto"/>
        <w:left w:val="none" w:sz="0" w:space="0" w:color="auto"/>
        <w:bottom w:val="none" w:sz="0" w:space="0" w:color="auto"/>
        <w:right w:val="none" w:sz="0" w:space="0" w:color="auto"/>
      </w:divBdr>
    </w:div>
    <w:div w:id="754087066">
      <w:bodyDiv w:val="1"/>
      <w:marLeft w:val="0"/>
      <w:marRight w:val="0"/>
      <w:marTop w:val="0"/>
      <w:marBottom w:val="0"/>
      <w:divBdr>
        <w:top w:val="none" w:sz="0" w:space="0" w:color="auto"/>
        <w:left w:val="none" w:sz="0" w:space="0" w:color="auto"/>
        <w:bottom w:val="none" w:sz="0" w:space="0" w:color="auto"/>
        <w:right w:val="none" w:sz="0" w:space="0" w:color="auto"/>
      </w:divBdr>
    </w:div>
    <w:div w:id="826676421">
      <w:bodyDiv w:val="1"/>
      <w:marLeft w:val="0"/>
      <w:marRight w:val="0"/>
      <w:marTop w:val="0"/>
      <w:marBottom w:val="0"/>
      <w:divBdr>
        <w:top w:val="none" w:sz="0" w:space="0" w:color="auto"/>
        <w:left w:val="none" w:sz="0" w:space="0" w:color="auto"/>
        <w:bottom w:val="none" w:sz="0" w:space="0" w:color="auto"/>
        <w:right w:val="none" w:sz="0" w:space="0" w:color="auto"/>
      </w:divBdr>
    </w:div>
    <w:div w:id="1051728123">
      <w:bodyDiv w:val="1"/>
      <w:marLeft w:val="0"/>
      <w:marRight w:val="0"/>
      <w:marTop w:val="0"/>
      <w:marBottom w:val="0"/>
      <w:divBdr>
        <w:top w:val="none" w:sz="0" w:space="0" w:color="auto"/>
        <w:left w:val="none" w:sz="0" w:space="0" w:color="auto"/>
        <w:bottom w:val="none" w:sz="0" w:space="0" w:color="auto"/>
        <w:right w:val="none" w:sz="0" w:space="0" w:color="auto"/>
      </w:divBdr>
    </w:div>
    <w:div w:id="1099445657">
      <w:bodyDiv w:val="1"/>
      <w:marLeft w:val="0"/>
      <w:marRight w:val="0"/>
      <w:marTop w:val="0"/>
      <w:marBottom w:val="0"/>
      <w:divBdr>
        <w:top w:val="none" w:sz="0" w:space="0" w:color="auto"/>
        <w:left w:val="none" w:sz="0" w:space="0" w:color="auto"/>
        <w:bottom w:val="none" w:sz="0" w:space="0" w:color="auto"/>
        <w:right w:val="none" w:sz="0" w:space="0" w:color="auto"/>
      </w:divBdr>
    </w:div>
    <w:div w:id="1261794997">
      <w:bodyDiv w:val="1"/>
      <w:marLeft w:val="0"/>
      <w:marRight w:val="0"/>
      <w:marTop w:val="0"/>
      <w:marBottom w:val="0"/>
      <w:divBdr>
        <w:top w:val="none" w:sz="0" w:space="0" w:color="auto"/>
        <w:left w:val="none" w:sz="0" w:space="0" w:color="auto"/>
        <w:bottom w:val="none" w:sz="0" w:space="0" w:color="auto"/>
        <w:right w:val="none" w:sz="0" w:space="0" w:color="auto"/>
      </w:divBdr>
    </w:div>
    <w:div w:id="1470240673">
      <w:bodyDiv w:val="1"/>
      <w:marLeft w:val="0"/>
      <w:marRight w:val="0"/>
      <w:marTop w:val="0"/>
      <w:marBottom w:val="0"/>
      <w:divBdr>
        <w:top w:val="none" w:sz="0" w:space="0" w:color="auto"/>
        <w:left w:val="none" w:sz="0" w:space="0" w:color="auto"/>
        <w:bottom w:val="none" w:sz="0" w:space="0" w:color="auto"/>
        <w:right w:val="none" w:sz="0" w:space="0" w:color="auto"/>
      </w:divBdr>
    </w:div>
    <w:div w:id="1515535062">
      <w:bodyDiv w:val="1"/>
      <w:marLeft w:val="0"/>
      <w:marRight w:val="0"/>
      <w:marTop w:val="0"/>
      <w:marBottom w:val="0"/>
      <w:divBdr>
        <w:top w:val="none" w:sz="0" w:space="0" w:color="auto"/>
        <w:left w:val="none" w:sz="0" w:space="0" w:color="auto"/>
        <w:bottom w:val="none" w:sz="0" w:space="0" w:color="auto"/>
        <w:right w:val="none" w:sz="0" w:space="0" w:color="auto"/>
      </w:divBdr>
    </w:div>
    <w:div w:id="1522427916">
      <w:bodyDiv w:val="1"/>
      <w:marLeft w:val="0"/>
      <w:marRight w:val="0"/>
      <w:marTop w:val="0"/>
      <w:marBottom w:val="0"/>
      <w:divBdr>
        <w:top w:val="none" w:sz="0" w:space="0" w:color="auto"/>
        <w:left w:val="none" w:sz="0" w:space="0" w:color="auto"/>
        <w:bottom w:val="none" w:sz="0" w:space="0" w:color="auto"/>
        <w:right w:val="none" w:sz="0" w:space="0" w:color="auto"/>
      </w:divBdr>
    </w:div>
    <w:div w:id="1588878559">
      <w:bodyDiv w:val="1"/>
      <w:marLeft w:val="0"/>
      <w:marRight w:val="0"/>
      <w:marTop w:val="0"/>
      <w:marBottom w:val="0"/>
      <w:divBdr>
        <w:top w:val="none" w:sz="0" w:space="0" w:color="auto"/>
        <w:left w:val="none" w:sz="0" w:space="0" w:color="auto"/>
        <w:bottom w:val="none" w:sz="0" w:space="0" w:color="auto"/>
        <w:right w:val="none" w:sz="0" w:space="0" w:color="auto"/>
      </w:divBdr>
      <w:divsChild>
        <w:div w:id="404649705">
          <w:marLeft w:val="0"/>
          <w:marRight w:val="0"/>
          <w:marTop w:val="0"/>
          <w:marBottom w:val="0"/>
          <w:divBdr>
            <w:top w:val="none" w:sz="0" w:space="0" w:color="auto"/>
            <w:left w:val="none" w:sz="0" w:space="0" w:color="auto"/>
            <w:bottom w:val="none" w:sz="0" w:space="0" w:color="auto"/>
            <w:right w:val="none" w:sz="0" w:space="0" w:color="auto"/>
          </w:divBdr>
        </w:div>
        <w:div w:id="434597396">
          <w:marLeft w:val="0"/>
          <w:marRight w:val="0"/>
          <w:marTop w:val="0"/>
          <w:marBottom w:val="0"/>
          <w:divBdr>
            <w:top w:val="none" w:sz="0" w:space="0" w:color="auto"/>
            <w:left w:val="none" w:sz="0" w:space="0" w:color="auto"/>
            <w:bottom w:val="none" w:sz="0" w:space="0" w:color="auto"/>
            <w:right w:val="none" w:sz="0" w:space="0" w:color="auto"/>
          </w:divBdr>
        </w:div>
        <w:div w:id="443038193">
          <w:marLeft w:val="0"/>
          <w:marRight w:val="0"/>
          <w:marTop w:val="0"/>
          <w:marBottom w:val="0"/>
          <w:divBdr>
            <w:top w:val="none" w:sz="0" w:space="0" w:color="auto"/>
            <w:left w:val="none" w:sz="0" w:space="0" w:color="auto"/>
            <w:bottom w:val="none" w:sz="0" w:space="0" w:color="auto"/>
            <w:right w:val="none" w:sz="0" w:space="0" w:color="auto"/>
          </w:divBdr>
        </w:div>
        <w:div w:id="553738187">
          <w:marLeft w:val="0"/>
          <w:marRight w:val="0"/>
          <w:marTop w:val="0"/>
          <w:marBottom w:val="0"/>
          <w:divBdr>
            <w:top w:val="none" w:sz="0" w:space="0" w:color="auto"/>
            <w:left w:val="none" w:sz="0" w:space="0" w:color="auto"/>
            <w:bottom w:val="none" w:sz="0" w:space="0" w:color="auto"/>
            <w:right w:val="none" w:sz="0" w:space="0" w:color="auto"/>
          </w:divBdr>
        </w:div>
        <w:div w:id="1566912788">
          <w:marLeft w:val="0"/>
          <w:marRight w:val="0"/>
          <w:marTop w:val="0"/>
          <w:marBottom w:val="0"/>
          <w:divBdr>
            <w:top w:val="none" w:sz="0" w:space="0" w:color="auto"/>
            <w:left w:val="none" w:sz="0" w:space="0" w:color="auto"/>
            <w:bottom w:val="none" w:sz="0" w:space="0" w:color="auto"/>
            <w:right w:val="none" w:sz="0" w:space="0" w:color="auto"/>
          </w:divBdr>
        </w:div>
        <w:div w:id="1801994412">
          <w:marLeft w:val="0"/>
          <w:marRight w:val="0"/>
          <w:marTop w:val="0"/>
          <w:marBottom w:val="0"/>
          <w:divBdr>
            <w:top w:val="none" w:sz="0" w:space="0" w:color="auto"/>
            <w:left w:val="none" w:sz="0" w:space="0" w:color="auto"/>
            <w:bottom w:val="none" w:sz="0" w:space="0" w:color="auto"/>
            <w:right w:val="none" w:sz="0" w:space="0" w:color="auto"/>
          </w:divBdr>
        </w:div>
        <w:div w:id="1886288740">
          <w:marLeft w:val="0"/>
          <w:marRight w:val="0"/>
          <w:marTop w:val="0"/>
          <w:marBottom w:val="0"/>
          <w:divBdr>
            <w:top w:val="none" w:sz="0" w:space="0" w:color="auto"/>
            <w:left w:val="none" w:sz="0" w:space="0" w:color="auto"/>
            <w:bottom w:val="none" w:sz="0" w:space="0" w:color="auto"/>
            <w:right w:val="none" w:sz="0" w:space="0" w:color="auto"/>
          </w:divBdr>
        </w:div>
        <w:div w:id="1890727737">
          <w:marLeft w:val="0"/>
          <w:marRight w:val="0"/>
          <w:marTop w:val="0"/>
          <w:marBottom w:val="0"/>
          <w:divBdr>
            <w:top w:val="none" w:sz="0" w:space="0" w:color="auto"/>
            <w:left w:val="none" w:sz="0" w:space="0" w:color="auto"/>
            <w:bottom w:val="none" w:sz="0" w:space="0" w:color="auto"/>
            <w:right w:val="none" w:sz="0" w:space="0" w:color="auto"/>
          </w:divBdr>
        </w:div>
      </w:divsChild>
    </w:div>
    <w:div w:id="1590698807">
      <w:bodyDiv w:val="1"/>
      <w:marLeft w:val="0"/>
      <w:marRight w:val="0"/>
      <w:marTop w:val="0"/>
      <w:marBottom w:val="0"/>
      <w:divBdr>
        <w:top w:val="none" w:sz="0" w:space="0" w:color="auto"/>
        <w:left w:val="none" w:sz="0" w:space="0" w:color="auto"/>
        <w:bottom w:val="none" w:sz="0" w:space="0" w:color="auto"/>
        <w:right w:val="none" w:sz="0" w:space="0" w:color="auto"/>
      </w:divBdr>
    </w:div>
    <w:div w:id="1750928194">
      <w:bodyDiv w:val="1"/>
      <w:marLeft w:val="0"/>
      <w:marRight w:val="0"/>
      <w:marTop w:val="0"/>
      <w:marBottom w:val="0"/>
      <w:divBdr>
        <w:top w:val="none" w:sz="0" w:space="0" w:color="auto"/>
        <w:left w:val="none" w:sz="0" w:space="0" w:color="auto"/>
        <w:bottom w:val="none" w:sz="0" w:space="0" w:color="auto"/>
        <w:right w:val="none" w:sz="0" w:space="0" w:color="auto"/>
      </w:divBdr>
    </w:div>
    <w:div w:id="205823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9021D-CA0D-4DA0-B642-6B5A42F5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6571</Words>
  <Characters>39427</Characters>
  <Application>Microsoft Office Word</Application>
  <DocSecurity>0</DocSecurity>
  <Lines>328</Lines>
  <Paragraphs>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pad</dc:creator>
  <cp:lastModifiedBy>Olędzka-Kowalska Joanna</cp:lastModifiedBy>
  <cp:revision>3</cp:revision>
  <cp:lastPrinted>2018-06-13T08:15:00Z</cp:lastPrinted>
  <dcterms:created xsi:type="dcterms:W3CDTF">2018-07-05T12:30:00Z</dcterms:created>
  <dcterms:modified xsi:type="dcterms:W3CDTF">2018-07-05T12:30:00Z</dcterms:modified>
</cp:coreProperties>
</file>