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9D8E4" w14:textId="77777777" w:rsidR="00E25B14" w:rsidRDefault="00E25B14" w:rsidP="003B68B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523D20" w14:textId="45E55064" w:rsidR="00781111" w:rsidRPr="003B68B7" w:rsidRDefault="00781111" w:rsidP="00781111">
      <w:pPr>
        <w:spacing w:after="0" w:line="360" w:lineRule="auto"/>
        <w:ind w:left="7938"/>
        <w:rPr>
          <w:rFonts w:ascii="Arial" w:hAnsi="Arial" w:cs="Arial"/>
          <w:b/>
          <w:sz w:val="24"/>
          <w:szCs w:val="24"/>
        </w:rPr>
      </w:pPr>
      <w:r w:rsidRPr="003B68B7">
        <w:rPr>
          <w:rFonts w:ascii="Arial" w:hAnsi="Arial" w:cs="Arial"/>
          <w:b/>
          <w:sz w:val="24"/>
          <w:szCs w:val="24"/>
        </w:rPr>
        <w:t>Załącznik nr 1</w:t>
      </w:r>
    </w:p>
    <w:p w14:paraId="3AE8E528" w14:textId="77777777" w:rsidR="003B68B7" w:rsidRPr="003B68B7" w:rsidRDefault="00576077" w:rsidP="00781111">
      <w:pPr>
        <w:pStyle w:val="Nagwek1"/>
        <w:spacing w:before="120" w:after="360" w:line="360" w:lineRule="auto"/>
        <w:contextualSpacing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68B7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="00781111" w:rsidRPr="003B68B7">
        <w:rPr>
          <w:rFonts w:ascii="Arial" w:hAnsi="Arial" w:cs="Arial"/>
          <w:b/>
          <w:bCs/>
          <w:color w:val="auto"/>
          <w:sz w:val="24"/>
          <w:szCs w:val="24"/>
        </w:rPr>
        <w:t xml:space="preserve">arta zgłoszenia partnera </w:t>
      </w:r>
    </w:p>
    <w:p w14:paraId="331754D4" w14:textId="6BE49304" w:rsidR="00B34FE7" w:rsidRPr="003B68B7" w:rsidRDefault="00781111" w:rsidP="00781111">
      <w:pPr>
        <w:pStyle w:val="Nagwek1"/>
        <w:spacing w:before="120" w:after="36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3B68B7">
        <w:rPr>
          <w:rFonts w:ascii="Arial" w:hAnsi="Arial" w:cs="Arial"/>
          <w:color w:val="auto"/>
          <w:sz w:val="24"/>
          <w:szCs w:val="24"/>
        </w:rPr>
        <w:t>do współpracy</w:t>
      </w:r>
      <w:r w:rsidR="00E25B14" w:rsidRPr="003B68B7">
        <w:rPr>
          <w:rFonts w:ascii="Arial" w:hAnsi="Arial" w:cs="Arial"/>
          <w:color w:val="auto"/>
          <w:sz w:val="24"/>
          <w:szCs w:val="24"/>
        </w:rPr>
        <w:t xml:space="preserve"> w zakresie</w:t>
      </w:r>
      <w:r w:rsidRPr="003B68B7">
        <w:rPr>
          <w:rFonts w:ascii="Arial" w:hAnsi="Arial" w:cs="Arial"/>
          <w:color w:val="auto"/>
          <w:sz w:val="24"/>
          <w:szCs w:val="24"/>
        </w:rPr>
        <w:t xml:space="preserve"> </w:t>
      </w:r>
      <w:r w:rsidR="00E25B14" w:rsidRPr="003B68B7">
        <w:rPr>
          <w:rFonts w:ascii="Arial" w:hAnsi="Arial" w:cs="Arial"/>
          <w:color w:val="auto"/>
          <w:sz w:val="24"/>
          <w:szCs w:val="24"/>
        </w:rPr>
        <w:t>przygotowania i przeprowadzenia projektu pn. „Klub Cyfrowych Możliwości” – realizowanego w ramach FERS.05 Innowacje społeczne (Innowacyjne działania społeczne), w latach 2025-2029.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56"/>
      </w:tblGrid>
      <w:tr w:rsidR="00B34FE7" w:rsidRPr="007E7A4E" w14:paraId="1A6E7147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211E173E" w14:textId="77777777" w:rsidR="00B34FE7" w:rsidRPr="003B68B7" w:rsidRDefault="00B34FE7" w:rsidP="00413D6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B68B7">
              <w:rPr>
                <w:rFonts w:ascii="Arial" w:hAnsi="Arial" w:cs="Arial"/>
                <w:b/>
              </w:rPr>
              <w:t>I. INFORMACJA O PODMIOCIE</w:t>
            </w:r>
          </w:p>
        </w:tc>
      </w:tr>
      <w:tr w:rsidR="00B34FE7" w:rsidRPr="007E7A4E" w14:paraId="17727A4D" w14:textId="77777777" w:rsidTr="009106A7">
        <w:trPr>
          <w:trHeight w:val="30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4B7274" w14:textId="24B9433D" w:rsidR="00B34FE7" w:rsidRPr="00EC024D" w:rsidRDefault="00B34FE7" w:rsidP="00EC024D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3B68B7">
              <w:rPr>
                <w:rFonts w:ascii="Arial" w:hAnsi="Arial" w:cs="Arial"/>
                <w:b/>
              </w:rPr>
              <w:t xml:space="preserve">Nazwa podmiotu : </w:t>
            </w:r>
          </w:p>
        </w:tc>
      </w:tr>
      <w:tr w:rsidR="00B34FE7" w:rsidRPr="007E7A4E" w14:paraId="7E4FDD77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6F1E73DD" w14:textId="7419EF22" w:rsidR="00B34FE7" w:rsidRPr="003B68B7" w:rsidRDefault="00B34FE7" w:rsidP="009106A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3B68B7">
              <w:rPr>
                <w:rFonts w:ascii="Arial" w:hAnsi="Arial" w:cs="Arial"/>
                <w:b/>
              </w:rPr>
              <w:t>NIP</w:t>
            </w:r>
            <w:r w:rsidR="00BD1B95">
              <w:rPr>
                <w:rFonts w:ascii="Arial" w:hAnsi="Arial" w:cs="Arial"/>
                <w:b/>
              </w:rPr>
              <w:t>:</w:t>
            </w:r>
            <w:r w:rsidRPr="003B68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4FE7" w:rsidRPr="007E7A4E" w14:paraId="7FA423B1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0AA88FDF" w14:textId="1C808D28" w:rsidR="00B34FE7" w:rsidRPr="003B68B7" w:rsidRDefault="00B34FE7" w:rsidP="00BD1B95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3B68B7">
              <w:rPr>
                <w:rFonts w:ascii="Arial" w:hAnsi="Arial" w:cs="Arial"/>
                <w:b/>
              </w:rPr>
              <w:t>Adres siedziby</w:t>
            </w:r>
          </w:p>
        </w:tc>
      </w:tr>
      <w:tr w:rsidR="00B34FE7" w:rsidRPr="007E7A4E" w14:paraId="69853C2F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58A91486" w14:textId="411415AB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 xml:space="preserve">Województwo: </w:t>
            </w:r>
          </w:p>
        </w:tc>
      </w:tr>
      <w:tr w:rsidR="00B34FE7" w:rsidRPr="007E7A4E" w14:paraId="7E528A5A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616BC432" w14:textId="3A900C93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 xml:space="preserve">Miejscowość: </w:t>
            </w:r>
          </w:p>
        </w:tc>
      </w:tr>
      <w:tr w:rsidR="00B34FE7" w:rsidRPr="007E7A4E" w14:paraId="736EDB28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75B31D10" w14:textId="0F4BBD7E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>Ulica</w:t>
            </w:r>
            <w:r w:rsidR="00BD1B95">
              <w:rPr>
                <w:rFonts w:ascii="Arial" w:hAnsi="Arial" w:cs="Arial"/>
              </w:rPr>
              <w:t xml:space="preserve"> i numer budynku/lokalu</w:t>
            </w:r>
            <w:r w:rsidRPr="003B68B7">
              <w:rPr>
                <w:rFonts w:ascii="Arial" w:hAnsi="Arial" w:cs="Arial"/>
              </w:rPr>
              <w:t xml:space="preserve">: </w:t>
            </w:r>
          </w:p>
        </w:tc>
      </w:tr>
      <w:tr w:rsidR="00B34FE7" w:rsidRPr="007E7A4E" w14:paraId="2DB6F852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564EF26C" w14:textId="5793CB79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 xml:space="preserve">Kod pocztowy: </w:t>
            </w:r>
          </w:p>
        </w:tc>
      </w:tr>
      <w:tr w:rsidR="00B34FE7" w:rsidRPr="007E7A4E" w14:paraId="4C2DC12A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2D5C6224" w14:textId="307A0363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 xml:space="preserve">Adres </w:t>
            </w:r>
            <w:r w:rsidR="00E25B14" w:rsidRPr="003B68B7">
              <w:rPr>
                <w:rFonts w:ascii="Arial" w:hAnsi="Arial" w:cs="Arial"/>
              </w:rPr>
              <w:t>e-mail</w:t>
            </w:r>
            <w:r w:rsidRPr="003B68B7">
              <w:rPr>
                <w:rFonts w:ascii="Arial" w:hAnsi="Arial" w:cs="Arial"/>
              </w:rPr>
              <w:t xml:space="preserve"> </w:t>
            </w:r>
          </w:p>
        </w:tc>
      </w:tr>
      <w:tr w:rsidR="00B34FE7" w:rsidRPr="007E7A4E" w14:paraId="5CBBBFE9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601D3D0B" w14:textId="028B9A08" w:rsidR="00B34FE7" w:rsidRPr="003B68B7" w:rsidRDefault="00B34FE7" w:rsidP="00BD1B95">
            <w:pPr>
              <w:numPr>
                <w:ilvl w:val="1"/>
                <w:numId w:val="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</w:rPr>
              <w:t xml:space="preserve">Adres strony </w:t>
            </w:r>
            <w:r w:rsidR="00E25B14" w:rsidRPr="003B68B7">
              <w:rPr>
                <w:rFonts w:ascii="Arial" w:hAnsi="Arial" w:cs="Arial"/>
              </w:rPr>
              <w:t>www</w:t>
            </w:r>
            <w:r w:rsidRPr="003B68B7">
              <w:rPr>
                <w:rFonts w:ascii="Arial" w:hAnsi="Arial" w:cs="Arial"/>
              </w:rPr>
              <w:t xml:space="preserve"> </w:t>
            </w:r>
          </w:p>
        </w:tc>
      </w:tr>
      <w:tr w:rsidR="00B34FE7" w:rsidRPr="007E7A4E" w14:paraId="1947AF00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16D8E14B" w14:textId="5C94DDA2" w:rsidR="00B34FE7" w:rsidRPr="00BD1B95" w:rsidRDefault="00B34FE7" w:rsidP="00BD1B95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</w:rPr>
              <w:t>Osoba do kontakt</w:t>
            </w:r>
            <w:r w:rsidR="00EC024D">
              <w:rPr>
                <w:rFonts w:ascii="Arial" w:hAnsi="Arial" w:cs="Arial"/>
                <w:b/>
              </w:rPr>
              <w:t>u</w:t>
            </w:r>
          </w:p>
        </w:tc>
      </w:tr>
      <w:tr w:rsidR="00B34FE7" w:rsidRPr="007E7A4E" w14:paraId="27119045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6E1141AE" w14:textId="7981EE06" w:rsidR="00B34FE7" w:rsidRPr="003B68B7" w:rsidRDefault="00BD1B95" w:rsidP="00413D6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C024D">
              <w:rPr>
                <w:rFonts w:ascii="Arial" w:hAnsi="Arial" w:cs="Arial"/>
              </w:rPr>
              <w:t>4</w:t>
            </w:r>
            <w:r w:rsidR="00B34FE7" w:rsidRPr="003B68B7">
              <w:rPr>
                <w:rFonts w:ascii="Arial" w:hAnsi="Arial" w:cs="Arial"/>
              </w:rPr>
              <w:t xml:space="preserve">.1. </w:t>
            </w:r>
            <w:r>
              <w:rPr>
                <w:rFonts w:ascii="Arial" w:hAnsi="Arial" w:cs="Arial"/>
              </w:rPr>
              <w:t xml:space="preserve">      </w:t>
            </w:r>
            <w:r w:rsidR="00B34FE7" w:rsidRPr="003B68B7">
              <w:rPr>
                <w:rFonts w:ascii="Arial" w:hAnsi="Arial" w:cs="Arial"/>
              </w:rPr>
              <w:t xml:space="preserve">Imię </w:t>
            </w:r>
          </w:p>
        </w:tc>
      </w:tr>
      <w:tr w:rsidR="00B34FE7" w:rsidRPr="007E7A4E" w14:paraId="77129EBF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67D87BCF" w14:textId="64FD4DA9" w:rsidR="00B34FE7" w:rsidRPr="003B68B7" w:rsidRDefault="00BD1B95" w:rsidP="00413D6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C024D">
              <w:rPr>
                <w:rFonts w:ascii="Arial" w:hAnsi="Arial" w:cs="Arial"/>
              </w:rPr>
              <w:t>4</w:t>
            </w:r>
            <w:r w:rsidR="00B34FE7" w:rsidRPr="003B68B7">
              <w:rPr>
                <w:rFonts w:ascii="Arial" w:hAnsi="Arial" w:cs="Arial"/>
              </w:rPr>
              <w:t xml:space="preserve">.2. </w:t>
            </w:r>
            <w:r>
              <w:rPr>
                <w:rFonts w:ascii="Arial" w:hAnsi="Arial" w:cs="Arial"/>
              </w:rPr>
              <w:t xml:space="preserve">      </w:t>
            </w:r>
            <w:r w:rsidR="00B34FE7" w:rsidRPr="003B68B7">
              <w:rPr>
                <w:rFonts w:ascii="Arial" w:hAnsi="Arial" w:cs="Arial"/>
              </w:rPr>
              <w:t xml:space="preserve">Nazwisko </w:t>
            </w:r>
          </w:p>
        </w:tc>
      </w:tr>
      <w:tr w:rsidR="00B34FE7" w:rsidRPr="007E7A4E" w14:paraId="410FB26B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2060EA78" w14:textId="6425A8E7" w:rsidR="00B34FE7" w:rsidRPr="003B68B7" w:rsidRDefault="00BD1B95" w:rsidP="00413D6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C024D">
              <w:rPr>
                <w:rFonts w:ascii="Arial" w:hAnsi="Arial" w:cs="Arial"/>
              </w:rPr>
              <w:t>4</w:t>
            </w:r>
            <w:r w:rsidR="00B34FE7" w:rsidRPr="003B68B7">
              <w:rPr>
                <w:rFonts w:ascii="Arial" w:hAnsi="Arial" w:cs="Arial"/>
              </w:rPr>
              <w:t xml:space="preserve">.3. </w:t>
            </w:r>
            <w:r>
              <w:rPr>
                <w:rFonts w:ascii="Arial" w:hAnsi="Arial" w:cs="Arial"/>
              </w:rPr>
              <w:t xml:space="preserve">     </w:t>
            </w:r>
            <w:r w:rsidR="00B34FE7" w:rsidRPr="003B68B7">
              <w:rPr>
                <w:rFonts w:ascii="Arial" w:hAnsi="Arial" w:cs="Arial"/>
              </w:rPr>
              <w:t xml:space="preserve">Numer telefonu </w:t>
            </w:r>
          </w:p>
        </w:tc>
      </w:tr>
      <w:tr w:rsidR="00B34FE7" w:rsidRPr="007E7A4E" w14:paraId="3842500A" w14:textId="77777777" w:rsidTr="009106A7">
        <w:tc>
          <w:tcPr>
            <w:tcW w:w="5000" w:type="pct"/>
            <w:shd w:val="clear" w:color="auto" w:fill="FFFFFF" w:themeFill="background1"/>
            <w:vAlign w:val="center"/>
          </w:tcPr>
          <w:p w14:paraId="123C8EE3" w14:textId="52E3AB03" w:rsidR="00B34FE7" w:rsidRPr="003B68B7" w:rsidRDefault="00BD1B95" w:rsidP="00413D6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C024D">
              <w:rPr>
                <w:rFonts w:ascii="Arial" w:hAnsi="Arial" w:cs="Arial"/>
              </w:rPr>
              <w:t>4</w:t>
            </w:r>
            <w:r w:rsidR="00B34FE7" w:rsidRPr="003B68B7">
              <w:rPr>
                <w:rFonts w:ascii="Arial" w:hAnsi="Arial" w:cs="Arial"/>
              </w:rPr>
              <w:t xml:space="preserve">.4. </w:t>
            </w:r>
            <w:r>
              <w:rPr>
                <w:rFonts w:ascii="Arial" w:hAnsi="Arial" w:cs="Arial"/>
              </w:rPr>
              <w:t xml:space="preserve">     </w:t>
            </w:r>
            <w:r w:rsidR="00B34FE7" w:rsidRPr="003B68B7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e-mail</w:t>
            </w:r>
            <w:r w:rsidR="00B34FE7" w:rsidRPr="003B68B7">
              <w:rPr>
                <w:rFonts w:ascii="Arial" w:hAnsi="Arial" w:cs="Arial"/>
              </w:rPr>
              <w:t xml:space="preserve"> </w:t>
            </w:r>
          </w:p>
        </w:tc>
      </w:tr>
    </w:tbl>
    <w:p w14:paraId="3F4B00BE" w14:textId="77777777" w:rsidR="00576077" w:rsidRPr="008A090A" w:rsidRDefault="00576077" w:rsidP="00576077">
      <w:pPr>
        <w:spacing w:line="360" w:lineRule="auto"/>
        <w:rPr>
          <w:rFonts w:ascii="Arial" w:hAnsi="Arial" w:cs="Arial"/>
          <w:b/>
          <w:sz w:val="24"/>
          <w:szCs w:val="24"/>
        </w:rPr>
        <w:sectPr w:rsidR="00576077" w:rsidRPr="008A090A" w:rsidSect="003B68B7">
          <w:headerReference w:type="default" r:id="rId11"/>
          <w:footerReference w:type="default" r:id="rId12"/>
          <w:pgSz w:w="11906" w:h="16838"/>
          <w:pgMar w:top="720" w:right="720" w:bottom="720" w:left="720" w:header="1361" w:footer="709" w:gutter="0"/>
          <w:cols w:space="708"/>
          <w:docGrid w:linePitch="360"/>
        </w:sectPr>
      </w:pPr>
    </w:p>
    <w:p w14:paraId="026AB67A" w14:textId="77777777" w:rsidR="00C240E3" w:rsidRDefault="00C240E3" w:rsidP="00576077">
      <w:pPr>
        <w:spacing w:line="360" w:lineRule="auto"/>
        <w:rPr>
          <w:rFonts w:ascii="Arial" w:hAnsi="Arial" w:cs="Arial"/>
          <w:b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8"/>
        <w:gridCol w:w="5389"/>
      </w:tblGrid>
      <w:tr w:rsidR="00890661" w:rsidRPr="00091BB4" w14:paraId="138C77DC" w14:textId="77777777" w:rsidTr="003A6353">
        <w:trPr>
          <w:trHeight w:val="39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noWrap/>
            <w:vAlign w:val="center"/>
            <w:hideMark/>
          </w:tcPr>
          <w:p w14:paraId="6B82CA01" w14:textId="3A430BCE" w:rsidR="00890661" w:rsidRPr="00EC024D" w:rsidRDefault="00890661" w:rsidP="003A6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24D">
              <w:rPr>
                <w:rFonts w:ascii="Arial" w:hAnsi="Arial" w:cs="Arial"/>
                <w:b/>
                <w:bCs/>
              </w:rPr>
              <w:t>ZAMÓWIENIA POTWIERDZAJĄCE SPEŁNIANIE WARUNKU OKREŚLONEGO W ROZDZIALE II LIT. A UST. 4</w:t>
            </w:r>
            <w:r w:rsidR="00EC024D">
              <w:rPr>
                <w:rFonts w:ascii="Arial" w:hAnsi="Arial" w:cs="Arial"/>
                <w:b/>
                <w:bCs/>
              </w:rPr>
              <w:t>:</w:t>
            </w:r>
            <w:r w:rsidRPr="00EC024D">
              <w:rPr>
                <w:rFonts w:ascii="Arial" w:hAnsi="Arial" w:cs="Arial"/>
                <w:b/>
                <w:bCs/>
              </w:rPr>
              <w:t xml:space="preserve"> KRYTERIA DOSTĘPU </w:t>
            </w:r>
          </w:p>
        </w:tc>
      </w:tr>
      <w:tr w:rsidR="00091BB4" w:rsidRPr="00091BB4" w14:paraId="5BF3E386" w14:textId="77777777" w:rsidTr="003A6353">
        <w:trPr>
          <w:trHeight w:val="39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37F5636B" w14:textId="28A597BB" w:rsidR="00091BB4" w:rsidRPr="00EC024D" w:rsidRDefault="00091BB4" w:rsidP="003A6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24D">
              <w:rPr>
                <w:rFonts w:ascii="Arial" w:hAnsi="Arial" w:cs="Arial"/>
                <w:b/>
                <w:bCs/>
              </w:rPr>
              <w:t>Projekt 1</w:t>
            </w:r>
          </w:p>
        </w:tc>
      </w:tr>
      <w:tr w:rsidR="00890661" w:rsidRPr="00091BB4" w14:paraId="0256FD77" w14:textId="77777777" w:rsidTr="003A6353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CBF7" w14:textId="77777777" w:rsidR="00890661" w:rsidRPr="00EC024D" w:rsidRDefault="00890661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47E72" w14:textId="22561812" w:rsidR="00890661" w:rsidRPr="00EC024D" w:rsidRDefault="00890661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 xml:space="preserve">Opis </w:t>
            </w:r>
            <w:r w:rsidR="00091BB4" w:rsidRPr="00EC024D">
              <w:rPr>
                <w:rFonts w:ascii="Arial" w:hAnsi="Arial" w:cs="Arial"/>
              </w:rPr>
              <w:t>projektu</w:t>
            </w:r>
            <w:r w:rsidRPr="00EC024D">
              <w:rPr>
                <w:rFonts w:ascii="Arial" w:hAnsi="Arial" w:cs="Arial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D23D2B4" w14:textId="77777777" w:rsidR="00890661" w:rsidRPr="00EC024D" w:rsidRDefault="00890661" w:rsidP="003A6353">
            <w:pPr>
              <w:rPr>
                <w:rFonts w:ascii="Arial" w:hAnsi="Arial" w:cs="Arial"/>
              </w:rPr>
            </w:pPr>
          </w:p>
        </w:tc>
      </w:tr>
      <w:tr w:rsidR="00890661" w:rsidRPr="00091BB4" w14:paraId="2FA584BB" w14:textId="77777777" w:rsidTr="003A635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668F0" w14:textId="77777777" w:rsidR="00890661" w:rsidRPr="00EC024D" w:rsidRDefault="00890661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AD8F" w14:textId="77777777" w:rsidR="00890661" w:rsidRPr="00EC024D" w:rsidRDefault="00890661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Termin realizacji zamówienia: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5F326C8" w14:textId="5220F263" w:rsidR="00890661" w:rsidRPr="00EC024D" w:rsidRDefault="00890661" w:rsidP="003A6353">
            <w:p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Rozpoczęcie - Zakończenie (</w:t>
            </w:r>
            <w:proofErr w:type="spellStart"/>
            <w:r w:rsidRPr="00EC024D">
              <w:rPr>
                <w:rFonts w:ascii="Arial" w:hAnsi="Arial" w:cs="Arial"/>
              </w:rPr>
              <w:t>dd</w:t>
            </w:r>
            <w:proofErr w:type="spellEnd"/>
            <w:r w:rsidRPr="00EC024D">
              <w:rPr>
                <w:rFonts w:ascii="Arial" w:hAnsi="Arial" w:cs="Arial"/>
              </w:rPr>
              <w:t>-mm-</w:t>
            </w:r>
            <w:proofErr w:type="spellStart"/>
            <w:r w:rsidRPr="00EC024D">
              <w:rPr>
                <w:rFonts w:ascii="Arial" w:hAnsi="Arial" w:cs="Arial"/>
              </w:rPr>
              <w:t>rrrr</w:t>
            </w:r>
            <w:proofErr w:type="spellEnd"/>
            <w:r w:rsidRPr="00EC024D">
              <w:rPr>
                <w:rFonts w:ascii="Arial" w:hAnsi="Arial" w:cs="Arial"/>
              </w:rPr>
              <w:t>):</w:t>
            </w:r>
          </w:p>
          <w:p w14:paraId="6C23ACB5" w14:textId="77777777" w:rsidR="00890661" w:rsidRPr="00EC024D" w:rsidRDefault="00890661" w:rsidP="003A6353">
            <w:p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………………….</w:t>
            </w:r>
          </w:p>
        </w:tc>
      </w:tr>
      <w:tr w:rsidR="00890661" w:rsidRPr="00091BB4" w14:paraId="320CC294" w14:textId="77777777" w:rsidTr="003A635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F3DBA" w14:textId="77777777" w:rsidR="00890661" w:rsidRPr="00EC024D" w:rsidRDefault="00890661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D5E6" w14:textId="585D7F7F" w:rsidR="00890661" w:rsidRPr="00EC024D" w:rsidRDefault="00890661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Czy wykazywany projekt obejmował planowanie i realizację działań edukacyjnych z zakresu ICT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7D9D6B" w14:textId="77777777" w:rsidR="00890661" w:rsidRPr="00EC024D" w:rsidRDefault="00890661" w:rsidP="003A6353">
            <w:p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tak/nie</w:t>
            </w:r>
            <w:r w:rsidRPr="00EC024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890661" w:rsidRPr="00091BB4" w14:paraId="111753ED" w14:textId="77777777" w:rsidTr="003A635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8287" w14:textId="77777777" w:rsidR="00890661" w:rsidRPr="00EC024D" w:rsidRDefault="00890661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63B5" w14:textId="534A7F70" w:rsidR="00890661" w:rsidRPr="00EC024D" w:rsidRDefault="00091BB4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Czy wykazywany projekt był skierowany do dzieci i dorosłych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4D21D3" w14:textId="365D7EA9" w:rsidR="00890661" w:rsidRPr="00EC024D" w:rsidRDefault="00091BB4" w:rsidP="003A6353">
            <w:p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tak/nie</w:t>
            </w:r>
            <w:r w:rsidRPr="00EC024D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091BB4" w:rsidRPr="00091BB4" w14:paraId="3B86778E" w14:textId="77777777" w:rsidTr="003A635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350B" w14:textId="77777777" w:rsidR="00091BB4" w:rsidRPr="00EC024D" w:rsidRDefault="00091BB4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C063" w14:textId="6A8594BB" w:rsidR="00091BB4" w:rsidRPr="00EC024D" w:rsidRDefault="00091BB4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Czy wykazywany projekt był finansowany lub współfinansowany ze środków Unii Europejskiej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EE6431" w14:textId="172F887A" w:rsidR="00091BB4" w:rsidRPr="00EC024D" w:rsidRDefault="00091BB4" w:rsidP="003A6353">
            <w:p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tak/nie</w:t>
            </w:r>
            <w:r w:rsidRPr="00EC024D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091BB4" w:rsidRPr="00091BB4" w14:paraId="49FCF371" w14:textId="77777777" w:rsidTr="003A635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1D9A" w14:textId="77777777" w:rsidR="00091BB4" w:rsidRPr="00EC024D" w:rsidRDefault="00091BB4" w:rsidP="0089066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BEA3" w14:textId="1B86104C" w:rsidR="00091BB4" w:rsidRPr="00EC024D" w:rsidRDefault="00091BB4" w:rsidP="003A6353">
            <w:pPr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Czy wykazywany projekt był realizowany: samodzielnie lub w partnerstwie (partner w projekcie)</w:t>
            </w:r>
          </w:p>
          <w:p w14:paraId="1FFB5E49" w14:textId="57FB84F5" w:rsidR="00091BB4" w:rsidRPr="00EC024D" w:rsidRDefault="00091BB4" w:rsidP="003A6353">
            <w:pPr>
              <w:rPr>
                <w:rFonts w:ascii="Arial" w:hAnsi="Arial" w:cs="Arial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7CB6C1" w14:textId="1F30EF30" w:rsidR="00091BB4" w:rsidRPr="00EC024D" w:rsidRDefault="00091BB4" w:rsidP="00091BB4">
            <w:pPr>
              <w:pStyle w:val="Akapitzlist"/>
              <w:numPr>
                <w:ilvl w:val="0"/>
                <w:numId w:val="27"/>
              </w:num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>Samodzielnie</w:t>
            </w:r>
            <w:r w:rsidRPr="00EC024D">
              <w:rPr>
                <w:rStyle w:val="Odwoanieprzypisudolnego"/>
                <w:rFonts w:ascii="Arial" w:hAnsi="Arial" w:cs="Arial"/>
              </w:rPr>
              <w:footnoteReference w:id="4"/>
            </w:r>
          </w:p>
          <w:p w14:paraId="095CD8FC" w14:textId="2513EF60" w:rsidR="00091BB4" w:rsidRPr="00EC024D" w:rsidRDefault="00091BB4" w:rsidP="00091BB4">
            <w:pPr>
              <w:pStyle w:val="Akapitzlist"/>
              <w:numPr>
                <w:ilvl w:val="0"/>
                <w:numId w:val="27"/>
              </w:numPr>
              <w:tabs>
                <w:tab w:val="left" w:pos="345"/>
                <w:tab w:val="center" w:pos="3328"/>
              </w:tabs>
              <w:jc w:val="center"/>
              <w:rPr>
                <w:rFonts w:ascii="Arial" w:hAnsi="Arial" w:cs="Arial"/>
              </w:rPr>
            </w:pPr>
            <w:r w:rsidRPr="00EC024D">
              <w:rPr>
                <w:rFonts w:ascii="Arial" w:hAnsi="Arial" w:cs="Arial"/>
              </w:rPr>
              <w:t xml:space="preserve">Partner </w:t>
            </w:r>
          </w:p>
        </w:tc>
      </w:tr>
    </w:tbl>
    <w:p w14:paraId="288A2C4F" w14:textId="77777777" w:rsidR="004A076F" w:rsidRDefault="004A076F" w:rsidP="004A076F">
      <w:pPr>
        <w:autoSpaceDE w:val="0"/>
        <w:autoSpaceDN w:val="0"/>
        <w:adjustRightInd w:val="0"/>
        <w:rPr>
          <w:rFonts w:ascii="Century Gothic" w:hAnsi="Century Gothic" w:cstheme="majorBidi"/>
          <w:b/>
          <w:bCs/>
          <w:sz w:val="20"/>
          <w:szCs w:val="20"/>
        </w:rPr>
      </w:pPr>
    </w:p>
    <w:p w14:paraId="2152C49F" w14:textId="5E3B6B24" w:rsidR="004A076F" w:rsidRPr="004A076F" w:rsidRDefault="00091BB4" w:rsidP="004A076F">
      <w:pPr>
        <w:autoSpaceDE w:val="0"/>
        <w:autoSpaceDN w:val="0"/>
        <w:adjustRightInd w:val="0"/>
        <w:rPr>
          <w:rFonts w:ascii="Century Gothic" w:hAnsi="Century Gothic" w:cstheme="majorBidi"/>
          <w:b/>
          <w:bCs/>
          <w:sz w:val="20"/>
          <w:szCs w:val="20"/>
        </w:rPr>
      </w:pPr>
      <w:r w:rsidRPr="00997905">
        <w:rPr>
          <w:rFonts w:ascii="Century Gothic" w:hAnsi="Century Gothic" w:cstheme="majorBidi"/>
          <w:b/>
          <w:bCs/>
          <w:sz w:val="20"/>
          <w:szCs w:val="20"/>
        </w:rPr>
        <w:t>Uwaga:</w:t>
      </w:r>
      <w:r>
        <w:rPr>
          <w:rFonts w:ascii="Century Gothic" w:hAnsi="Century Gothic" w:cstheme="majorBidi"/>
          <w:b/>
          <w:bCs/>
          <w:sz w:val="20"/>
          <w:szCs w:val="20"/>
        </w:rPr>
        <w:t xml:space="preserve"> </w:t>
      </w:r>
      <w:r w:rsidRPr="00091BB4">
        <w:rPr>
          <w:rFonts w:ascii="Century Gothic" w:hAnsi="Century Gothic" w:cstheme="majorBidi"/>
          <w:sz w:val="20"/>
          <w:szCs w:val="20"/>
        </w:rPr>
        <w:t>Tabelę można powielać w zależności od potrzeb.</w:t>
      </w:r>
    </w:p>
    <w:p w14:paraId="02FDD0AF" w14:textId="77777777" w:rsidR="004A076F" w:rsidRDefault="004A076F" w:rsidP="00576077">
      <w:pPr>
        <w:spacing w:line="360" w:lineRule="auto"/>
        <w:rPr>
          <w:rFonts w:ascii="Arial" w:hAnsi="Arial" w:cs="Arial"/>
          <w:b/>
        </w:rPr>
      </w:pPr>
    </w:p>
    <w:p w14:paraId="5B4138D8" w14:textId="4B5E7D68" w:rsidR="00C240E3" w:rsidRPr="003B68B7" w:rsidRDefault="00091BB4" w:rsidP="00576077">
      <w:pPr>
        <w:spacing w:line="360" w:lineRule="auto"/>
        <w:rPr>
          <w:rFonts w:ascii="Arial" w:hAnsi="Arial" w:cs="Arial"/>
          <w:b/>
        </w:rPr>
      </w:pPr>
      <w:r w:rsidRPr="003B68B7">
        <w:rPr>
          <w:rFonts w:ascii="Arial" w:hAnsi="Arial" w:cs="Arial"/>
          <w:b/>
        </w:rPr>
        <w:t>Proszę uzupełnić tabelę w rubryce „Opis”.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44"/>
        <w:gridCol w:w="3178"/>
        <w:gridCol w:w="5494"/>
        <w:gridCol w:w="744"/>
        <w:gridCol w:w="570"/>
      </w:tblGrid>
      <w:tr w:rsidR="008A090A" w:rsidRPr="003B68B7" w14:paraId="244A39D3" w14:textId="77777777" w:rsidTr="0078111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45B95" w14:textId="6B6A957C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3B68B7">
              <w:rPr>
                <w:rFonts w:ascii="Arial" w:hAnsi="Arial" w:cs="Arial"/>
                <w:b/>
              </w:rPr>
              <w:t>II. KRYTERIA OCENY KANDYDATURY PARTNERA</w:t>
            </w:r>
          </w:p>
        </w:tc>
      </w:tr>
      <w:tr w:rsidR="008A090A" w:rsidRPr="008A090A" w14:paraId="240CF5FB" w14:textId="77777777" w:rsidTr="003B68B7">
        <w:trPr>
          <w:cantSplit/>
          <w:trHeight w:val="14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90D32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C242F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503ED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"/>
          </w:tcPr>
          <w:p w14:paraId="641487AB" w14:textId="47B2EEB8" w:rsidR="00576077" w:rsidRPr="003B68B7" w:rsidRDefault="00576077" w:rsidP="005760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B68B7">
              <w:rPr>
                <w:rFonts w:ascii="Arial" w:hAnsi="Arial" w:cs="Arial"/>
                <w:b/>
                <w:sz w:val="18"/>
                <w:szCs w:val="18"/>
              </w:rPr>
              <w:t>Maksyma</w:t>
            </w:r>
            <w:r w:rsidR="003B68B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B68B7">
              <w:rPr>
                <w:rFonts w:ascii="Arial" w:hAnsi="Arial" w:cs="Arial"/>
                <w:b/>
                <w:sz w:val="18"/>
                <w:szCs w:val="18"/>
              </w:rPr>
              <w:t>na liczba punktów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"/>
          </w:tcPr>
          <w:p w14:paraId="02A58C88" w14:textId="63DF63F4" w:rsidR="00576077" w:rsidRPr="003B68B7" w:rsidRDefault="00576077" w:rsidP="005760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B68B7">
              <w:rPr>
                <w:rFonts w:ascii="Arial" w:hAnsi="Arial" w:cs="Arial"/>
                <w:b/>
                <w:sz w:val="18"/>
                <w:szCs w:val="18"/>
              </w:rPr>
              <w:t xml:space="preserve">Przyznana liczba </w:t>
            </w:r>
            <w:proofErr w:type="spellStart"/>
            <w:r w:rsidR="003B68B7">
              <w:rPr>
                <w:rFonts w:ascii="Arial" w:hAnsi="Arial" w:cs="Arial"/>
                <w:b/>
                <w:sz w:val="18"/>
                <w:szCs w:val="18"/>
              </w:rPr>
              <w:t>pppu</w:t>
            </w:r>
            <w:r w:rsidRPr="003B68B7">
              <w:rPr>
                <w:rFonts w:ascii="Arial" w:hAnsi="Arial" w:cs="Arial"/>
                <w:b/>
                <w:sz w:val="18"/>
                <w:szCs w:val="18"/>
              </w:rPr>
              <w:t>punktów</w:t>
            </w:r>
            <w:proofErr w:type="spellEnd"/>
          </w:p>
        </w:tc>
      </w:tr>
      <w:tr w:rsidR="008A090A" w:rsidRPr="008A090A" w14:paraId="51BF9989" w14:textId="77777777" w:rsidTr="003B68B7">
        <w:trPr>
          <w:trHeight w:val="112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556FC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lastRenderedPageBreak/>
              <w:t>I.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6BFE4" w14:textId="3DB3A92B" w:rsidR="00576077" w:rsidRPr="003B68B7" w:rsidRDefault="00BE4D44" w:rsidP="005760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>Zgodność działania potencjalnego partnera z celami partnerstwa  – wszystkie informacje powinny zostać potwierdzone odpowiednią dokumentacją, w tym zaświadczeniami, referencjami, itp.</w:t>
            </w:r>
            <w:r w:rsidR="00576077" w:rsidRPr="003B68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CDDB850" w14:textId="41166C87" w:rsidR="002F5BC5" w:rsidRPr="003B68B7" w:rsidRDefault="00B2095A" w:rsidP="005760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sz w:val="20"/>
                <w:szCs w:val="20"/>
              </w:rPr>
              <w:t xml:space="preserve">liczba szkoleń/warsztatów z zakresu ICT (np. programowanie, robotyka, AI, bezpieczeństwo w sieci) przeprowadzonych dla dzieci ze szkół podstawowych w ostatnich 4 latach </w:t>
            </w:r>
            <w:r w:rsidR="00BE4D44" w:rsidRPr="003B68B7">
              <w:rPr>
                <w:rStyle w:val="FontStyle17"/>
                <w:rFonts w:ascii="Arial" w:hAnsi="Arial" w:cs="Arial"/>
              </w:rPr>
              <w:t>(od 0 do 50 – 0 pkt; od 51 do 100 – 5 pkt; powyżej 100 – 10 pkt.)</w:t>
            </w:r>
          </w:p>
          <w:p w14:paraId="49FE680B" w14:textId="54EED42C" w:rsidR="002F5BC5" w:rsidRPr="003B68B7" w:rsidRDefault="00B2095A" w:rsidP="005760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liczba szkoleń/warsztatów z zakresu ICT przeprowadzonych dla osób dorosłych w ostatnich 4 latach</w:t>
            </w:r>
            <w:r w:rsidR="00BE4D44" w:rsidRPr="003B6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D44" w:rsidRPr="003B68B7">
              <w:rPr>
                <w:rStyle w:val="FontStyle17"/>
                <w:rFonts w:ascii="Arial" w:hAnsi="Arial" w:cs="Arial"/>
              </w:rPr>
              <w:t>(od 0 do 50 – 0 pkt; od 51 do 100 – 5 pkt; powyżej 100 – 10 pkt.)</w:t>
            </w:r>
          </w:p>
          <w:p w14:paraId="52E7F977" w14:textId="30301F86" w:rsidR="00B2095A" w:rsidRPr="003B68B7" w:rsidRDefault="00B2095A" w:rsidP="005760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przygotowanie materiałów edukacyjnych dla dzieci z zakresu ICT – np. publikacja, broszura, ulotka, gra edukacyjna</w:t>
            </w:r>
            <w:r w:rsidR="00BE4D44" w:rsidRPr="003B68B7">
              <w:rPr>
                <w:rStyle w:val="FontStyle17"/>
                <w:rFonts w:ascii="Arial" w:hAnsi="Arial" w:cs="Arial"/>
              </w:rPr>
              <w:t xml:space="preserve"> </w:t>
            </w:r>
            <w:r w:rsidR="00BE4D44" w:rsidRPr="003B68B7">
              <w:rPr>
                <w:rFonts w:ascii="Arial" w:hAnsi="Arial" w:cs="Arial"/>
                <w:sz w:val="20"/>
                <w:szCs w:val="20"/>
              </w:rPr>
              <w:t>(od 0 do 10 opracowań – 0 pkt; od 11 do 50 opracowań – 5 pkt; powyżej 50 opracowań – 10 pkt.)</w:t>
            </w:r>
          </w:p>
          <w:p w14:paraId="52B9973E" w14:textId="6D1B20EA" w:rsidR="002F5BC5" w:rsidRPr="003B68B7" w:rsidRDefault="00B2095A" w:rsidP="005760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przygotowanie materiałów edukacyjnych dla rodziców i nauczycieli z zakresu ICT, w tym kreowanie postaw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dotyczących wyboru ścieżki edukacyjnej/kariery – np. publikacja, broszura, ulotka, </w:t>
            </w:r>
            <w:proofErr w:type="spellStart"/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  <w:proofErr w:type="spellEnd"/>
            <w:r w:rsidR="00BE4D44" w:rsidRPr="003B68B7">
              <w:rPr>
                <w:rFonts w:ascii="Arial" w:hAnsi="Arial" w:cs="Arial"/>
                <w:sz w:val="20"/>
                <w:szCs w:val="20"/>
              </w:rPr>
              <w:t xml:space="preserve"> (od 0 do 10 opracowań – 0 pkt; od 11 do 50 opracowań – 5 pkt; powyżej 50 opracowań – 10 pkt.)</w:t>
            </w:r>
          </w:p>
          <w:p w14:paraId="649409A0" w14:textId="4A8B36F5" w:rsidR="00BE4D44" w:rsidRPr="00BD1B95" w:rsidRDefault="00B2095A" w:rsidP="00576077">
            <w:pPr>
              <w:spacing w:line="360" w:lineRule="auto"/>
              <w:rPr>
                <w:rStyle w:val="FontStyle17"/>
                <w:rFonts w:ascii="Arial" w:hAnsi="Arial" w:cs="Arial"/>
                <w:b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doświadczenie w realizacji lub współrealizacji projektów finansowanych lub współfinansowanych ze środków Unii Europejskiej w ostatnich 4 latach</w:t>
            </w:r>
            <w:r w:rsidR="00BD1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4D44" w:rsidRPr="003B68B7">
              <w:rPr>
                <w:rStyle w:val="FontStyle17"/>
                <w:rFonts w:ascii="Arial" w:hAnsi="Arial" w:cs="Arial"/>
              </w:rPr>
              <w:t xml:space="preserve">(od 0 do 1 projektu – 0 pkt; od 2 do 5 projektów – 5 pkt; powyżej 5 projektów – 10 pkt.) </w:t>
            </w:r>
          </w:p>
          <w:p w14:paraId="3B10C6A3" w14:textId="6E94B354" w:rsidR="00BE4D44" w:rsidRPr="00BD1B95" w:rsidRDefault="00B2095A" w:rsidP="005760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doświadczenie w realizacji projektów edukacyjnych obejmujących uczniów szkół podstawowych i ponadpodstawowych z miast do 100 000 mieszkańców</w:t>
            </w:r>
            <w:r w:rsidR="00BD1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4D44" w:rsidRPr="003B68B7">
              <w:rPr>
                <w:rFonts w:ascii="Arial" w:hAnsi="Arial" w:cs="Arial"/>
                <w:sz w:val="20"/>
                <w:szCs w:val="20"/>
              </w:rPr>
              <w:t xml:space="preserve">(od 0 do 1 projektu  – 0 pkt; od 2 do 5 projektów – 5 pkt; powyżej 5 projektów – 10 pkt.) </w:t>
            </w:r>
          </w:p>
          <w:p w14:paraId="15E15630" w14:textId="2F1D4B3D" w:rsidR="00BE4D44" w:rsidRPr="003B68B7" w:rsidRDefault="00B2095A" w:rsidP="00BE4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E4D44" w:rsidRPr="003B68B7">
              <w:rPr>
                <w:rFonts w:ascii="Arial" w:hAnsi="Arial" w:cs="Arial"/>
                <w:b/>
                <w:sz w:val="20"/>
                <w:szCs w:val="20"/>
              </w:rPr>
              <w:t xml:space="preserve">liczba przygotowanych merytorycznie kurów e-learningowych z zakresu ICT </w:t>
            </w:r>
            <w:r w:rsidR="00BE4D44" w:rsidRPr="003B68B7">
              <w:rPr>
                <w:rFonts w:ascii="Arial" w:hAnsi="Arial" w:cs="Arial"/>
                <w:sz w:val="20"/>
                <w:szCs w:val="20"/>
              </w:rPr>
              <w:t xml:space="preserve">(od 0 do 2 kursów – 0 pkt; od 3 do 10 kursów – 5 pkt; powyżej 10 kursów – 10 pkt.) </w:t>
            </w:r>
          </w:p>
          <w:p w14:paraId="47932C64" w14:textId="5A888546" w:rsidR="00BE4D44" w:rsidRPr="003B68B7" w:rsidRDefault="00BE4D44" w:rsidP="00BE4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doświadczenie w realizacji projektów/zadań związanych z promowaniem ścieżki zawodowej w IT, poprzez </w:t>
            </w: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wzory do naśladowania – kobiet  wybierających taką ścieżkę zawodową - role model   </w:t>
            </w:r>
            <w:r w:rsidRPr="003B68B7">
              <w:rPr>
                <w:rFonts w:ascii="Arial" w:hAnsi="Arial" w:cs="Arial"/>
                <w:sz w:val="20"/>
                <w:szCs w:val="20"/>
              </w:rPr>
              <w:t>(od 0 do 1 potwierdzonej realizacji projektu – 0 pkt; od 2 do 4 potwierdzonych realizacji projektów – 5 pkt; 5 i więcej potwierdzonych realizacji projektów  – 10 pkt.).</w:t>
            </w:r>
          </w:p>
          <w:p w14:paraId="40684B4C" w14:textId="271A2DB8" w:rsidR="00BE4D44" w:rsidRPr="003B68B7" w:rsidRDefault="00BE4D44" w:rsidP="00BE4D4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3B68B7" w:rsidRPr="003B6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udokumentowana współpraca z uczelniami wyższymi </w:t>
            </w:r>
            <w:r w:rsidR="003B68B7" w:rsidRPr="003B68B7">
              <w:rPr>
                <w:rFonts w:ascii="Arial" w:hAnsi="Arial" w:cs="Arial"/>
                <w:sz w:val="20"/>
                <w:szCs w:val="20"/>
              </w:rPr>
              <w:t>(od 0 do 2 potwierdzonych współprac – 0 pkt; od 3 do 4 potwierdzonych współprac – 5 pkt; 5</w:t>
            </w:r>
            <w:r w:rsidR="00A64371">
              <w:rPr>
                <w:rFonts w:ascii="Arial" w:hAnsi="Arial" w:cs="Arial"/>
                <w:sz w:val="20"/>
                <w:szCs w:val="20"/>
              </w:rPr>
              <w:t xml:space="preserve"> i więcej</w:t>
            </w:r>
            <w:r w:rsidR="003B68B7" w:rsidRPr="003B68B7">
              <w:rPr>
                <w:rFonts w:ascii="Arial" w:hAnsi="Arial" w:cs="Arial"/>
                <w:sz w:val="20"/>
                <w:szCs w:val="20"/>
              </w:rPr>
              <w:t xml:space="preserve"> potwierdzonych współprac – 10 pkt.)</w:t>
            </w:r>
          </w:p>
          <w:p w14:paraId="3321EFFD" w14:textId="13A8EAE4" w:rsidR="00576077" w:rsidRPr="003B68B7" w:rsidRDefault="00576077" w:rsidP="00672B31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74761" w14:textId="5FC67318" w:rsidR="003D40CF" w:rsidRPr="003B68B7" w:rsidRDefault="003D40CF" w:rsidP="003D40C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A3EDC" w14:textId="77AFE2A1" w:rsidR="00576077" w:rsidRPr="003B68B7" w:rsidRDefault="003B68B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90</w:t>
            </w:r>
          </w:p>
          <w:p w14:paraId="1C8A69F9" w14:textId="77777777" w:rsidR="00576077" w:rsidRPr="003B68B7" w:rsidRDefault="0057607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10263D" w14:textId="77777777" w:rsidR="00576077" w:rsidRPr="003B68B7" w:rsidRDefault="0057607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7AF27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273F76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BA78F9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1B20B30E" w14:textId="77777777" w:rsidTr="003B68B7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B6494" w14:textId="4AA84AE8" w:rsidR="00DE08F9" w:rsidRPr="003B68B7" w:rsidRDefault="00DE08F9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lastRenderedPageBreak/>
              <w:t>II</w:t>
            </w:r>
            <w:r w:rsidR="003B6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E6C04" w14:textId="15E0E405" w:rsidR="0078139E" w:rsidRPr="003B68B7" w:rsidRDefault="003B68B7" w:rsidP="00781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Doświadczenie w realizacji projektów (w charakterze lidera lub sformalizowanego Partnera – z umową partnerską), mających na celu edukację z zakresu ICT </w:t>
            </w:r>
            <w:r w:rsidRPr="003B68B7">
              <w:rPr>
                <w:rFonts w:ascii="Arial" w:hAnsi="Arial" w:cs="Arial"/>
                <w:bCs/>
                <w:sz w:val="20"/>
                <w:szCs w:val="20"/>
              </w:rPr>
              <w:t>(od 0 do 2 projektów - 0 pkt; od 3 do 5 projektów - 5 pkt, powyżej 5 projektów - 10 pkt)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29EA9" w14:textId="5B3A4B77" w:rsidR="00DE08F9" w:rsidRPr="003B68B7" w:rsidRDefault="00DE08F9" w:rsidP="0004752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D7EA1" w14:textId="40D40FD5" w:rsidR="00DE08F9" w:rsidRPr="003B68B7" w:rsidRDefault="003B68B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1</w:t>
            </w:r>
            <w:r w:rsidR="00702F26" w:rsidRPr="003B6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FBA08" w14:textId="77777777" w:rsidR="00DE08F9" w:rsidRPr="008A090A" w:rsidRDefault="00DE08F9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E273AD0" w14:textId="77777777" w:rsidTr="003B68B7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1E5D9" w14:textId="13AC0E2B" w:rsidR="00053700" w:rsidRPr="003B68B7" w:rsidRDefault="00053700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III</w:t>
            </w:r>
            <w:r w:rsidR="003B6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74EB6" w14:textId="1AC8CD81" w:rsidR="003B68B7" w:rsidRPr="003B68B7" w:rsidRDefault="003B68B7" w:rsidP="003B68B7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Deklarowany wkład potencjalnego partnera w realizację celu partnerstwa (zasoby):</w:t>
            </w:r>
          </w:p>
          <w:p w14:paraId="0D6B25D6" w14:textId="081AC48C" w:rsidR="003B68B7" w:rsidRPr="003B68B7" w:rsidRDefault="003B68B7" w:rsidP="003B68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potencjał kadrowy obejmujący specjalistów – edukatorów, posiadających doświadczenie w prowadzeniu zajęć z ICT dla dzieci i </w:t>
            </w: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młodzieży</w:t>
            </w:r>
            <w:r w:rsidRPr="003B68B7">
              <w:rPr>
                <w:rFonts w:ascii="Arial" w:hAnsi="Arial" w:cs="Arial"/>
                <w:sz w:val="20"/>
                <w:szCs w:val="20"/>
              </w:rPr>
              <w:t xml:space="preserve"> (od 0 do 10 edukatorów – 0 pkt; od 11 do 20 edukatorów – 5 pkt; powyżej 20 edukatorów – 10 pkt.).</w:t>
            </w:r>
          </w:p>
          <w:p w14:paraId="6E47FEBF" w14:textId="77777777" w:rsidR="003B68B7" w:rsidRPr="003B68B7" w:rsidRDefault="003B68B7" w:rsidP="003B68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7341E" w14:textId="65FCC2C5" w:rsidR="003B68B7" w:rsidRPr="003B68B7" w:rsidRDefault="003B68B7" w:rsidP="003B68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68B7">
              <w:rPr>
                <w:rFonts w:ascii="Arial" w:hAnsi="Arial" w:cs="Arial"/>
                <w:b/>
                <w:bCs/>
                <w:sz w:val="20"/>
                <w:szCs w:val="20"/>
              </w:rPr>
              <w:t>potencjał kadrowy obejmujący specjalistów – edukatorów pracujących na co dzień z dziećmi, potrafiących przygotować do tego innych pod kątem pedagogicznym</w:t>
            </w:r>
            <w:r w:rsidRPr="003B68B7">
              <w:rPr>
                <w:rFonts w:ascii="Arial" w:hAnsi="Arial" w:cs="Arial"/>
                <w:sz w:val="20"/>
                <w:szCs w:val="20"/>
              </w:rPr>
              <w:t xml:space="preserve"> (od 0 do 10 edukatorów – 0 pkt; od 11 do 20 edukatorów – 5 pkt; powyżej 20 edukatorów – 10 pkt.).</w:t>
            </w:r>
          </w:p>
          <w:p w14:paraId="271B7C1E" w14:textId="205C3BB4" w:rsidR="00053700" w:rsidRPr="003B68B7" w:rsidRDefault="00053700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54CE9" w14:textId="666DF5B6" w:rsidR="00053700" w:rsidRPr="003B68B7" w:rsidRDefault="00053700" w:rsidP="003D40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46176" w14:textId="252EE8E2" w:rsidR="00053700" w:rsidRPr="003B68B7" w:rsidRDefault="003B68B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BA50A" w14:textId="77777777" w:rsidR="00053700" w:rsidRPr="008A090A" w:rsidRDefault="00053700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0412F7E7" w14:textId="77777777" w:rsidTr="003B68B7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47221" w14:textId="28BC7B1A" w:rsidR="00F63AFB" w:rsidRPr="003B68B7" w:rsidRDefault="008A090A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I</w:t>
            </w:r>
            <w:r w:rsidR="00F63AFB" w:rsidRPr="003B68B7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4B4D6D" w14:textId="5376F127" w:rsidR="00F63AFB" w:rsidRPr="003B68B7" w:rsidRDefault="003B68B7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 xml:space="preserve">Łączny obrót za ostatni zatwierdzony rok obrotowy </w:t>
            </w:r>
            <w:r w:rsidRPr="003B68B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51C5C" w:rsidRPr="00751C5C">
              <w:rPr>
                <w:rFonts w:ascii="Arial" w:hAnsi="Arial" w:cs="Arial"/>
                <w:bCs/>
                <w:sz w:val="20"/>
                <w:szCs w:val="20"/>
              </w:rPr>
              <w:t>do 0,5 mln - 0 pkt, powyżej 0,5 mln do 2 mln - 5pkt, powyżej 2 mln - 10 pkt</w:t>
            </w:r>
            <w:r w:rsidR="00751C5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64EF3" w14:textId="23782D06" w:rsidR="00752D2B" w:rsidRPr="003B68B7" w:rsidRDefault="00752D2B" w:rsidP="00EE11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F9FF7" w14:textId="1B90F5E7" w:rsidR="00F63AFB" w:rsidRPr="003B68B7" w:rsidRDefault="003B68B7" w:rsidP="005760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8787B" w14:textId="77777777" w:rsidR="00F63AFB" w:rsidRPr="008A090A" w:rsidRDefault="00F63AFB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F7B54D1" w14:textId="77777777" w:rsidTr="003B68B7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F4B20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1D6C0" w14:textId="77777777" w:rsidR="00576077" w:rsidRPr="003B68B7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8B7">
              <w:rPr>
                <w:rFonts w:ascii="Arial" w:hAnsi="Arial" w:cs="Arial"/>
                <w:b/>
                <w:sz w:val="20"/>
                <w:szCs w:val="20"/>
              </w:rPr>
              <w:t>Ogółem punktów: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87292" w14:textId="5E4CF59E" w:rsidR="00576077" w:rsidRPr="003B68B7" w:rsidRDefault="003B68B7" w:rsidP="0057607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68B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01752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F36CB1" w14:textId="77777777" w:rsidR="004A076F" w:rsidRDefault="004A076F" w:rsidP="000734AF">
      <w:pPr>
        <w:rPr>
          <w:rFonts w:ascii="Arial" w:hAnsi="Arial" w:cs="Arial"/>
        </w:rPr>
      </w:pPr>
    </w:p>
    <w:p w14:paraId="7325FDA6" w14:textId="77777777" w:rsidR="004A076F" w:rsidRDefault="004A076F" w:rsidP="000734AF">
      <w:pPr>
        <w:rPr>
          <w:rFonts w:ascii="Arial" w:hAnsi="Arial" w:cs="Arial"/>
        </w:rPr>
      </w:pPr>
    </w:p>
    <w:p w14:paraId="2BEC074C" w14:textId="6C9D8C8D" w:rsidR="00576077" w:rsidRPr="003B68B7" w:rsidRDefault="00576077" w:rsidP="000734AF">
      <w:pPr>
        <w:rPr>
          <w:rFonts w:ascii="Arial" w:hAnsi="Arial" w:cs="Arial"/>
        </w:rPr>
      </w:pPr>
      <w:r w:rsidRPr="003B68B7">
        <w:rPr>
          <w:rFonts w:ascii="Arial" w:hAnsi="Arial" w:cs="Arial"/>
        </w:rPr>
        <w:t>OŚWIADCZENIA</w:t>
      </w:r>
    </w:p>
    <w:p w14:paraId="18E0AB9B" w14:textId="77777777" w:rsidR="00576077" w:rsidRPr="003B68B7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3B68B7">
        <w:rPr>
          <w:rFonts w:ascii="Arial" w:hAnsi="Arial" w:cs="Arial"/>
        </w:rPr>
        <w:t xml:space="preserve">Oświadczam, że dane zawarte w niniejszym zgłoszeniu są zgodne z prawdą. </w:t>
      </w:r>
    </w:p>
    <w:p w14:paraId="7E24073C" w14:textId="77777777" w:rsidR="00576077" w:rsidRPr="003B68B7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3B68B7">
        <w:rPr>
          <w:rFonts w:ascii="Arial" w:hAnsi="Arial" w:cs="Arial"/>
        </w:rPr>
        <w:t xml:space="preserve"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47369643" w14:textId="77777777" w:rsidR="00576077" w:rsidRPr="003B68B7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3B68B7">
        <w:rPr>
          <w:rFonts w:ascii="Arial" w:hAnsi="Arial" w:cs="Arial"/>
        </w:rPr>
        <w:t xml:space="preserve">Oświadczam, że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3B68B7">
        <w:rPr>
          <w:rFonts w:ascii="Arial" w:hAnsi="Arial" w:cs="Arial"/>
        </w:rPr>
        <w:t>późn</w:t>
      </w:r>
      <w:proofErr w:type="spellEnd"/>
      <w:r w:rsidRPr="003B68B7">
        <w:rPr>
          <w:rFonts w:ascii="Arial" w:hAnsi="Arial" w:cs="Arial"/>
        </w:rPr>
        <w:t xml:space="preserve">. zm.). </w:t>
      </w:r>
    </w:p>
    <w:p w14:paraId="142F5FC9" w14:textId="77777777" w:rsidR="00576077" w:rsidRPr="003B68B7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3B68B7">
        <w:rPr>
          <w:rFonts w:ascii="Arial" w:hAnsi="Arial" w:cs="Arial"/>
        </w:rPr>
        <w:t xml:space="preserve">Oświadczam, że 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787A5485" w14:textId="77777777" w:rsidR="00576077" w:rsidRPr="003B68B7" w:rsidRDefault="00576077" w:rsidP="000734AF">
      <w:pPr>
        <w:rPr>
          <w:rFonts w:ascii="Arial" w:hAnsi="Arial" w:cs="Arial"/>
        </w:rPr>
      </w:pPr>
      <w:r w:rsidRPr="003B68B7">
        <w:rPr>
          <w:rFonts w:ascii="Arial" w:hAnsi="Arial" w:cs="Arial"/>
        </w:rPr>
        <w:lastRenderedPageBreak/>
        <w:t xml:space="preserve">Jednocześnie wyrażam zgodę na udostępnienie </w:t>
      </w:r>
      <w:r w:rsidRPr="003B68B7">
        <w:rPr>
          <w:rFonts w:ascii="Arial" w:hAnsi="Arial" w:cs="Arial"/>
          <w:shd w:val="clear" w:color="auto" w:fill="FFFFFF"/>
        </w:rPr>
        <w:t xml:space="preserve">informacji o wyborze instytucji, </w:t>
      </w:r>
      <w:r w:rsidRPr="003B68B7">
        <w:rPr>
          <w:rFonts w:ascii="Arial" w:hAnsi="Arial" w:cs="Arial"/>
        </w:rPr>
        <w:t xml:space="preserve">którą reprezentuję </w:t>
      </w:r>
      <w:r w:rsidRPr="003B68B7">
        <w:rPr>
          <w:rFonts w:ascii="Arial" w:hAnsi="Arial" w:cs="Arial"/>
          <w:shd w:val="clear" w:color="auto" w:fill="FFFFFF"/>
        </w:rPr>
        <w:t xml:space="preserve">– w przypadku </w:t>
      </w:r>
      <w:r w:rsidRPr="003B68B7">
        <w:rPr>
          <w:rFonts w:ascii="Arial" w:hAnsi="Arial" w:cs="Arial"/>
        </w:rPr>
        <w:t>zaproszenia do negocjacji i/lub wyboru do pełnienia funkcji Partnera.</w:t>
      </w:r>
    </w:p>
    <w:p w14:paraId="08095C7E" w14:textId="56C72E8E" w:rsidR="008F3350" w:rsidRDefault="008F3350" w:rsidP="000734AF">
      <w:pPr>
        <w:rPr>
          <w:rFonts w:ascii="Arial" w:hAnsi="Arial" w:cs="Arial"/>
        </w:rPr>
      </w:pPr>
    </w:p>
    <w:p w14:paraId="547A1E2D" w14:textId="77777777" w:rsidR="003B68B7" w:rsidRPr="003B68B7" w:rsidRDefault="003B68B7" w:rsidP="000734AF">
      <w:pPr>
        <w:rPr>
          <w:rFonts w:ascii="Arial" w:hAnsi="Arial" w:cs="Arial"/>
        </w:rPr>
      </w:pPr>
    </w:p>
    <w:p w14:paraId="3251E3DD" w14:textId="39EF8E66" w:rsidR="00A61B35" w:rsidRPr="003B68B7" w:rsidRDefault="00A61B35" w:rsidP="000734AF">
      <w:pPr>
        <w:rPr>
          <w:rFonts w:ascii="Arial" w:hAnsi="Arial" w:cs="Arial"/>
        </w:rPr>
      </w:pPr>
    </w:p>
    <w:p w14:paraId="11450801" w14:textId="708D312D" w:rsidR="003B68B7" w:rsidRPr="003B68B7" w:rsidRDefault="003B68B7" w:rsidP="003B68B7">
      <w:pPr>
        <w:ind w:left="5664"/>
        <w:jc w:val="center"/>
        <w:rPr>
          <w:rFonts w:ascii="Arial" w:hAnsi="Arial" w:cs="Arial"/>
        </w:rPr>
      </w:pPr>
      <w:r w:rsidRPr="003B68B7">
        <w:rPr>
          <w:rFonts w:ascii="Arial" w:hAnsi="Arial" w:cs="Arial"/>
        </w:rPr>
        <w:t>……………….………………….</w:t>
      </w:r>
    </w:p>
    <w:p w14:paraId="542C3228" w14:textId="2E0803FC" w:rsidR="003B68B7" w:rsidRPr="003B68B7" w:rsidRDefault="003B68B7" w:rsidP="003B68B7">
      <w:pPr>
        <w:ind w:left="5664"/>
        <w:jc w:val="center"/>
        <w:rPr>
          <w:rFonts w:ascii="Arial" w:hAnsi="Arial" w:cs="Arial"/>
        </w:rPr>
      </w:pPr>
      <w:r w:rsidRPr="003B68B7">
        <w:rPr>
          <w:rFonts w:ascii="Arial" w:hAnsi="Arial" w:cs="Arial"/>
        </w:rPr>
        <w:t>Data i podpis</w:t>
      </w:r>
    </w:p>
    <w:sectPr w:rsidR="003B68B7" w:rsidRPr="003B68B7" w:rsidSect="00E25B14">
      <w:pgSz w:w="11906" w:h="16838"/>
      <w:pgMar w:top="1701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78481" w14:textId="77777777" w:rsidR="003A6237" w:rsidRDefault="003A6237">
      <w:pPr>
        <w:spacing w:after="0" w:line="240" w:lineRule="auto"/>
      </w:pPr>
      <w:r>
        <w:separator/>
      </w:r>
    </w:p>
  </w:endnote>
  <w:endnote w:type="continuationSeparator" w:id="0">
    <w:p w14:paraId="3D07A358" w14:textId="77777777" w:rsidR="003A6237" w:rsidRDefault="003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E0D08" w14:textId="3F4F9AC8" w:rsidR="003D40CF" w:rsidRDefault="003D40CF" w:rsidP="003D40C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B35">
      <w:rPr>
        <w:noProof/>
      </w:rPr>
      <w:t>14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1B35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8C6DB79" w14:textId="2605F6AA" w:rsidR="003D40CF" w:rsidRDefault="00E25B14" w:rsidP="00E25B14">
    <w:pPr>
      <w:pStyle w:val="Stopka"/>
      <w:jc w:val="right"/>
    </w:pPr>
    <w:r>
      <w:rPr>
        <w:noProof/>
      </w:rPr>
      <w:drawing>
        <wp:inline distT="0" distB="0" distL="0" distR="0" wp14:anchorId="4DD49161" wp14:editId="0417DA4D">
          <wp:extent cx="1605915" cy="594360"/>
          <wp:effectExtent l="0" t="0" r="0" b="0"/>
          <wp:docPr id="37840498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404987" name="Grafika 3784049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9F42A" w14:textId="77777777" w:rsidR="003A6237" w:rsidRDefault="003A6237">
      <w:pPr>
        <w:spacing w:after="0" w:line="240" w:lineRule="auto"/>
      </w:pPr>
      <w:r>
        <w:separator/>
      </w:r>
    </w:p>
  </w:footnote>
  <w:footnote w:type="continuationSeparator" w:id="0">
    <w:p w14:paraId="1FB247FE" w14:textId="77777777" w:rsidR="003A6237" w:rsidRDefault="003A6237">
      <w:pPr>
        <w:spacing w:after="0" w:line="240" w:lineRule="auto"/>
      </w:pPr>
      <w:r>
        <w:continuationSeparator/>
      </w:r>
    </w:p>
  </w:footnote>
  <w:footnote w:id="1">
    <w:p w14:paraId="3B6EAC49" w14:textId="77777777" w:rsidR="00890661" w:rsidRDefault="00890661" w:rsidP="00890661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2">
    <w:p w14:paraId="3BD0F628" w14:textId="77777777" w:rsidR="00091BB4" w:rsidRDefault="00091BB4" w:rsidP="00091BB4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3">
    <w:p w14:paraId="159360CD" w14:textId="77777777" w:rsidR="00091BB4" w:rsidRDefault="00091BB4" w:rsidP="00091BB4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3354B42C" w14:textId="0B1232EE" w:rsidR="00091BB4" w:rsidRDefault="00091BB4">
      <w:pPr>
        <w:pStyle w:val="Tekstprzypisudolnego"/>
      </w:pPr>
      <w:r w:rsidRPr="00AA6D4E">
        <w:rPr>
          <w:rFonts w:ascii="Calibri" w:hAnsi="Calibri" w:cs="Calibri"/>
          <w:sz w:val="14"/>
          <w:szCs w:val="14"/>
        </w:rPr>
        <w:footnoteRef/>
      </w:r>
      <w:r w:rsidRPr="00AA6D4E">
        <w:rPr>
          <w:rFonts w:ascii="Calibri" w:hAnsi="Calibri" w:cs="Calibri"/>
          <w:sz w:val="14"/>
          <w:szCs w:val="14"/>
        </w:rPr>
        <w:t xml:space="preserve"> 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D5A93" w14:textId="590A2EBB" w:rsidR="00E25B14" w:rsidRDefault="00E25B14">
    <w:pPr>
      <w:pStyle w:val="Nagwek"/>
    </w:pPr>
    <w:r w:rsidRPr="00E25B14">
      <w:rPr>
        <w:rFonts w:ascii="Verdana" w:eastAsia="Verdana" w:hAnsi="Verdana" w:cs="Verdan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AFA23D" wp14:editId="3D2485D5">
          <wp:simplePos x="0" y="0"/>
          <wp:positionH relativeFrom="margin">
            <wp:posOffset>472440</wp:posOffset>
          </wp:positionH>
          <wp:positionV relativeFrom="topMargin">
            <wp:posOffset>243840</wp:posOffset>
          </wp:positionV>
          <wp:extent cx="5786120" cy="636905"/>
          <wp:effectExtent l="0" t="0" r="5080" b="0"/>
          <wp:wrapNone/>
          <wp:docPr id="3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2B22"/>
    <w:multiLevelType w:val="hybridMultilevel"/>
    <w:tmpl w:val="0308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12CC"/>
    <w:multiLevelType w:val="hybridMultilevel"/>
    <w:tmpl w:val="8B08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1C0B"/>
    <w:multiLevelType w:val="hybridMultilevel"/>
    <w:tmpl w:val="38B841D8"/>
    <w:lvl w:ilvl="0" w:tplc="A314E094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BBA"/>
    <w:multiLevelType w:val="hybridMultilevel"/>
    <w:tmpl w:val="65C2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1C52"/>
    <w:multiLevelType w:val="hybridMultilevel"/>
    <w:tmpl w:val="0A1A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859"/>
    <w:multiLevelType w:val="hybridMultilevel"/>
    <w:tmpl w:val="BEB0DE5A"/>
    <w:lvl w:ilvl="0" w:tplc="D2DA95F8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1F36"/>
    <w:multiLevelType w:val="hybridMultilevel"/>
    <w:tmpl w:val="BA4C8650"/>
    <w:lvl w:ilvl="0" w:tplc="49CEBED0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33D7"/>
    <w:multiLevelType w:val="hybridMultilevel"/>
    <w:tmpl w:val="14F2C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4A2B"/>
    <w:multiLevelType w:val="hybridMultilevel"/>
    <w:tmpl w:val="4E14E10E"/>
    <w:lvl w:ilvl="0" w:tplc="6414CF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04A0"/>
    <w:multiLevelType w:val="hybridMultilevel"/>
    <w:tmpl w:val="1D7E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D8F"/>
    <w:multiLevelType w:val="hybridMultilevel"/>
    <w:tmpl w:val="97DAFF10"/>
    <w:lvl w:ilvl="0" w:tplc="9A843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1306D"/>
    <w:multiLevelType w:val="hybridMultilevel"/>
    <w:tmpl w:val="947E48BC"/>
    <w:lvl w:ilvl="0" w:tplc="92B2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54302"/>
    <w:multiLevelType w:val="hybridMultilevel"/>
    <w:tmpl w:val="21ECCB1A"/>
    <w:lvl w:ilvl="0" w:tplc="3530F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B3F21"/>
    <w:multiLevelType w:val="hybridMultilevel"/>
    <w:tmpl w:val="FDA0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1D6A"/>
    <w:multiLevelType w:val="hybridMultilevel"/>
    <w:tmpl w:val="286C2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8170A"/>
    <w:multiLevelType w:val="multilevel"/>
    <w:tmpl w:val="C1B6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FD12FA"/>
    <w:multiLevelType w:val="hybridMultilevel"/>
    <w:tmpl w:val="43DC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6492"/>
    <w:multiLevelType w:val="hybridMultilevel"/>
    <w:tmpl w:val="1BDC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506DD"/>
    <w:multiLevelType w:val="hybridMultilevel"/>
    <w:tmpl w:val="4A46D6A4"/>
    <w:lvl w:ilvl="0" w:tplc="194A9BCC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676D"/>
    <w:multiLevelType w:val="hybridMultilevel"/>
    <w:tmpl w:val="0A1E5C80"/>
    <w:lvl w:ilvl="0" w:tplc="668E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9524D"/>
    <w:multiLevelType w:val="hybridMultilevel"/>
    <w:tmpl w:val="310C2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A518E3"/>
    <w:multiLevelType w:val="hybridMultilevel"/>
    <w:tmpl w:val="5D389638"/>
    <w:lvl w:ilvl="0" w:tplc="BBDA475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0465"/>
    <w:multiLevelType w:val="hybridMultilevel"/>
    <w:tmpl w:val="A4F0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06873"/>
    <w:multiLevelType w:val="hybridMultilevel"/>
    <w:tmpl w:val="3864CD4C"/>
    <w:lvl w:ilvl="0" w:tplc="668ED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CD0279"/>
    <w:multiLevelType w:val="hybridMultilevel"/>
    <w:tmpl w:val="378A12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EC0C67"/>
    <w:multiLevelType w:val="hybridMultilevel"/>
    <w:tmpl w:val="A042719C"/>
    <w:lvl w:ilvl="0" w:tplc="2F4C0372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16B5"/>
    <w:multiLevelType w:val="hybridMultilevel"/>
    <w:tmpl w:val="47E0D7D6"/>
    <w:lvl w:ilvl="0" w:tplc="A3CC35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C86C857E">
      <w:start w:val="5"/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707573">
    <w:abstractNumId w:val="2"/>
  </w:num>
  <w:num w:numId="2" w16cid:durableId="1797409675">
    <w:abstractNumId w:val="16"/>
  </w:num>
  <w:num w:numId="3" w16cid:durableId="2094861597">
    <w:abstractNumId w:val="11"/>
  </w:num>
  <w:num w:numId="4" w16cid:durableId="266668584">
    <w:abstractNumId w:val="25"/>
  </w:num>
  <w:num w:numId="5" w16cid:durableId="982848971">
    <w:abstractNumId w:val="28"/>
  </w:num>
  <w:num w:numId="6" w16cid:durableId="1824469935">
    <w:abstractNumId w:val="15"/>
  </w:num>
  <w:num w:numId="7" w16cid:durableId="464201817">
    <w:abstractNumId w:val="0"/>
  </w:num>
  <w:num w:numId="8" w16cid:durableId="1803384005">
    <w:abstractNumId w:val="5"/>
  </w:num>
  <w:num w:numId="9" w16cid:durableId="415367590">
    <w:abstractNumId w:val="13"/>
  </w:num>
  <w:num w:numId="10" w16cid:durableId="2144346935">
    <w:abstractNumId w:val="4"/>
  </w:num>
  <w:num w:numId="11" w16cid:durableId="118763284">
    <w:abstractNumId w:val="17"/>
  </w:num>
  <w:num w:numId="12" w16cid:durableId="201065543">
    <w:abstractNumId w:val="1"/>
  </w:num>
  <w:num w:numId="13" w16cid:durableId="1620184353">
    <w:abstractNumId w:val="14"/>
  </w:num>
  <w:num w:numId="14" w16cid:durableId="1867672942">
    <w:abstractNumId w:val="6"/>
  </w:num>
  <w:num w:numId="15" w16cid:durableId="1312712892">
    <w:abstractNumId w:val="3"/>
  </w:num>
  <w:num w:numId="16" w16cid:durableId="1639728679">
    <w:abstractNumId w:val="19"/>
  </w:num>
  <w:num w:numId="17" w16cid:durableId="1856965267">
    <w:abstractNumId w:val="7"/>
  </w:num>
  <w:num w:numId="18" w16cid:durableId="644629916">
    <w:abstractNumId w:val="10"/>
  </w:num>
  <w:num w:numId="19" w16cid:durableId="450243831">
    <w:abstractNumId w:val="27"/>
  </w:num>
  <w:num w:numId="20" w16cid:durableId="1030257000">
    <w:abstractNumId w:val="26"/>
  </w:num>
  <w:num w:numId="21" w16cid:durableId="318077278">
    <w:abstractNumId w:val="20"/>
  </w:num>
  <w:num w:numId="22" w16cid:durableId="2057578296">
    <w:abstractNumId w:val="24"/>
  </w:num>
  <w:num w:numId="23" w16cid:durableId="19833848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2998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3161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570596">
    <w:abstractNumId w:val="12"/>
  </w:num>
  <w:num w:numId="27" w16cid:durableId="1121267680">
    <w:abstractNumId w:val="23"/>
  </w:num>
  <w:num w:numId="28" w16cid:durableId="775636141">
    <w:abstractNumId w:val="22"/>
  </w:num>
  <w:num w:numId="29" w16cid:durableId="1606426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1"/>
    <w:rsid w:val="00047523"/>
    <w:rsid w:val="00053700"/>
    <w:rsid w:val="00060002"/>
    <w:rsid w:val="0007098A"/>
    <w:rsid w:val="000734AF"/>
    <w:rsid w:val="000859E6"/>
    <w:rsid w:val="00091BB4"/>
    <w:rsid w:val="00135AD6"/>
    <w:rsid w:val="001A2F22"/>
    <w:rsid w:val="00207AF3"/>
    <w:rsid w:val="002315C9"/>
    <w:rsid w:val="00250B8B"/>
    <w:rsid w:val="002F5BC5"/>
    <w:rsid w:val="00314D9B"/>
    <w:rsid w:val="00360CA7"/>
    <w:rsid w:val="003776DA"/>
    <w:rsid w:val="003A6237"/>
    <w:rsid w:val="003B68B7"/>
    <w:rsid w:val="003D40CF"/>
    <w:rsid w:val="003E1C8F"/>
    <w:rsid w:val="003F2EBC"/>
    <w:rsid w:val="00413C35"/>
    <w:rsid w:val="00470C74"/>
    <w:rsid w:val="0049287F"/>
    <w:rsid w:val="004A076F"/>
    <w:rsid w:val="004C6EBD"/>
    <w:rsid w:val="00553839"/>
    <w:rsid w:val="0056244F"/>
    <w:rsid w:val="00576077"/>
    <w:rsid w:val="005900E5"/>
    <w:rsid w:val="00597C02"/>
    <w:rsid w:val="005A33E2"/>
    <w:rsid w:val="005B16DD"/>
    <w:rsid w:val="006672D5"/>
    <w:rsid w:val="00672B31"/>
    <w:rsid w:val="006A6A78"/>
    <w:rsid w:val="006C4A77"/>
    <w:rsid w:val="00702F26"/>
    <w:rsid w:val="00733DAC"/>
    <w:rsid w:val="00751C5C"/>
    <w:rsid w:val="00752D2B"/>
    <w:rsid w:val="00781111"/>
    <w:rsid w:val="0078139E"/>
    <w:rsid w:val="007B5CF6"/>
    <w:rsid w:val="007B7A88"/>
    <w:rsid w:val="007C1197"/>
    <w:rsid w:val="008148AD"/>
    <w:rsid w:val="00850E46"/>
    <w:rsid w:val="00864787"/>
    <w:rsid w:val="00873897"/>
    <w:rsid w:val="00890661"/>
    <w:rsid w:val="00893C4C"/>
    <w:rsid w:val="008945B5"/>
    <w:rsid w:val="008A090A"/>
    <w:rsid w:val="008C0113"/>
    <w:rsid w:val="008F3350"/>
    <w:rsid w:val="008F6875"/>
    <w:rsid w:val="00903E1B"/>
    <w:rsid w:val="009106A7"/>
    <w:rsid w:val="009622C1"/>
    <w:rsid w:val="009662C1"/>
    <w:rsid w:val="009A796E"/>
    <w:rsid w:val="00A11CC6"/>
    <w:rsid w:val="00A56777"/>
    <w:rsid w:val="00A61B35"/>
    <w:rsid w:val="00A64371"/>
    <w:rsid w:val="00A750A6"/>
    <w:rsid w:val="00A87768"/>
    <w:rsid w:val="00AA1B79"/>
    <w:rsid w:val="00AA6D4E"/>
    <w:rsid w:val="00AE5DC6"/>
    <w:rsid w:val="00B2095A"/>
    <w:rsid w:val="00B21601"/>
    <w:rsid w:val="00B34FE7"/>
    <w:rsid w:val="00B52777"/>
    <w:rsid w:val="00B56D54"/>
    <w:rsid w:val="00B63082"/>
    <w:rsid w:val="00B760D4"/>
    <w:rsid w:val="00BB0CE9"/>
    <w:rsid w:val="00BD1B95"/>
    <w:rsid w:val="00BD2FD6"/>
    <w:rsid w:val="00BE328B"/>
    <w:rsid w:val="00BE4D44"/>
    <w:rsid w:val="00C240E3"/>
    <w:rsid w:val="00C57D7E"/>
    <w:rsid w:val="00C8710F"/>
    <w:rsid w:val="00C919C5"/>
    <w:rsid w:val="00CA4596"/>
    <w:rsid w:val="00CC350E"/>
    <w:rsid w:val="00CE52D0"/>
    <w:rsid w:val="00D21A84"/>
    <w:rsid w:val="00D30E55"/>
    <w:rsid w:val="00D35E17"/>
    <w:rsid w:val="00D51246"/>
    <w:rsid w:val="00D51A5A"/>
    <w:rsid w:val="00D55888"/>
    <w:rsid w:val="00DC092C"/>
    <w:rsid w:val="00DD49C9"/>
    <w:rsid w:val="00DD7C2E"/>
    <w:rsid w:val="00DE08F9"/>
    <w:rsid w:val="00E25B14"/>
    <w:rsid w:val="00E3558A"/>
    <w:rsid w:val="00E475D8"/>
    <w:rsid w:val="00E71F95"/>
    <w:rsid w:val="00EC024D"/>
    <w:rsid w:val="00ED18FB"/>
    <w:rsid w:val="00EE11F0"/>
    <w:rsid w:val="00F01B71"/>
    <w:rsid w:val="00F30CA3"/>
    <w:rsid w:val="00F34CCF"/>
    <w:rsid w:val="00F63AFB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262C"/>
  <w15:chartTrackingRefBased/>
  <w15:docId w15:val="{093B33E1-0F25-453B-8849-27CBD63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7607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7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7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576077"/>
  </w:style>
  <w:style w:type="paragraph" w:styleId="NormalnyWeb">
    <w:name w:val="Normal (Web)"/>
    <w:basedOn w:val="Normalny"/>
    <w:rsid w:val="0057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,列出"/>
    <w:basedOn w:val="Normalny"/>
    <w:link w:val="AkapitzlistZnak"/>
    <w:uiPriority w:val="34"/>
    <w:qFormat/>
    <w:rsid w:val="0057607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E1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E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7">
    <w:name w:val="Font Style17"/>
    <w:uiPriority w:val="99"/>
    <w:rsid w:val="002F5BC5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ny"/>
    <w:uiPriority w:val="99"/>
    <w:rsid w:val="002F5BC5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D35E1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11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14"/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E4D4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E4D44"/>
    <w:rPr>
      <w:i/>
      <w:iCs/>
      <w:color w:val="404040" w:themeColor="text1" w:themeTint="BF"/>
      <w:kern w:val="2"/>
      <w14:ligatures w14:val="standardContextua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E4D44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89066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90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rsid w:val="0089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aa19f5-bb27-416a-b4fe-dc5ff0ef88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7" ma:contentTypeDescription="Utwórz nowy dokument." ma:contentTypeScope="" ma:versionID="13454088db1b5eb150138d6c0c4b3418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4b368d8dcfc1168ec4f5092cd54c5513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7330E-8142-4E1F-A1F5-02BDBAFF186D}">
  <ds:schemaRefs>
    <ds:schemaRef ds:uri="http://schemas.microsoft.com/office/2006/metadata/properties"/>
    <ds:schemaRef ds:uri="http://schemas.microsoft.com/office/infopath/2007/PartnerControls"/>
    <ds:schemaRef ds:uri="baaa19f5-bb27-416a-b4fe-dc5ff0ef88dd"/>
  </ds:schemaRefs>
</ds:datastoreItem>
</file>

<file path=customXml/itemProps2.xml><?xml version="1.0" encoding="utf-8"?>
<ds:datastoreItem xmlns:ds="http://schemas.openxmlformats.org/officeDocument/2006/customXml" ds:itemID="{441666E8-79B7-4E16-8D1B-36E5D40442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9946A-9BD7-499C-A68E-A77A7269D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95AEB-A1BB-4EA7-B668-7821ACF4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Gamrat</dc:creator>
  <cp:keywords/>
  <dc:description/>
  <cp:lastModifiedBy>Kinga Karelus</cp:lastModifiedBy>
  <cp:revision>6</cp:revision>
  <cp:lastPrinted>2023-11-29T09:32:00Z</cp:lastPrinted>
  <dcterms:created xsi:type="dcterms:W3CDTF">2024-06-03T17:33:00Z</dcterms:created>
  <dcterms:modified xsi:type="dcterms:W3CDTF">2024-06-04T12:11:00Z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</Properties>
</file>