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3A671" w14:textId="274F273E" w:rsidR="00F31D39" w:rsidRPr="007C20F7" w:rsidRDefault="003C60B6" w:rsidP="0040474C">
      <w:pPr>
        <w:keepNext/>
        <w:spacing w:line="259" w:lineRule="auto"/>
        <w:ind w:left="31"/>
      </w:pPr>
      <w:bookmarkStart w:id="0" w:name="_Hlk482180667"/>
      <w:bookmarkEnd w:id="0"/>
      <w:r w:rsidRPr="007C20F7">
        <w:rPr>
          <w:noProof/>
          <w:lang w:eastAsia="pl-PL"/>
        </w:rPr>
        <w:drawing>
          <wp:inline distT="0" distB="0" distL="0" distR="0" wp14:anchorId="68C8D82B" wp14:editId="67E44642">
            <wp:extent cx="5760720" cy="645106"/>
            <wp:effectExtent l="0" t="0" r="0" b="3175"/>
            <wp:docPr id="7" name="Obraz 7" descr="Logotypy Funduszy Europejskich, Ministerstwa Cyfryzacji, Naukowej i Akademickiej Sieci Komputerowej, Unii Europejskiej"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z_nas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45106"/>
                    </a:xfrm>
                    <a:prstGeom prst="rect">
                      <a:avLst/>
                    </a:prstGeom>
                    <a:noFill/>
                    <a:ln>
                      <a:noFill/>
                    </a:ln>
                  </pic:spPr>
                </pic:pic>
              </a:graphicData>
            </a:graphic>
          </wp:inline>
        </w:drawing>
      </w:r>
    </w:p>
    <w:p w14:paraId="238A1DB0" w14:textId="11E11565" w:rsidR="00844145" w:rsidRPr="007C20F7" w:rsidRDefault="00EB5294" w:rsidP="0040474C">
      <w:pPr>
        <w:pStyle w:val="Tytu"/>
        <w:spacing w:before="2280" w:after="600"/>
      </w:pPr>
      <w:r w:rsidRPr="007C20F7">
        <w:t>SPECYFIKACJA ISTOTNYCH WARUNKÓW ZAMÓWIENIA</w:t>
      </w:r>
    </w:p>
    <w:p w14:paraId="04A1AD0D" w14:textId="19D96267" w:rsidR="00844145" w:rsidRPr="007C20F7" w:rsidRDefault="003252CA" w:rsidP="00236530">
      <w:pPr>
        <w:spacing w:line="480" w:lineRule="auto"/>
        <w:rPr>
          <w:rStyle w:val="Pogrubienie"/>
        </w:rPr>
      </w:pPr>
      <w:r w:rsidRPr="007C20F7">
        <w:rPr>
          <w:rStyle w:val="Pogrubienie"/>
        </w:rPr>
        <w:t>w</w:t>
      </w:r>
      <w:r w:rsidR="00EB3872" w:rsidRPr="007C20F7">
        <w:rPr>
          <w:rStyle w:val="Pogrubienie"/>
        </w:rPr>
        <w:t xml:space="preserve"> postępowaniu o udzielenie zamówienia publicznego </w:t>
      </w:r>
      <w:r w:rsidR="001037CC" w:rsidRPr="007C20F7">
        <w:rPr>
          <w:rStyle w:val="Pogrubienie"/>
        </w:rPr>
        <w:t>na</w:t>
      </w:r>
      <w:r w:rsidR="00A329B0" w:rsidRPr="007C20F7">
        <w:rPr>
          <w:rStyle w:val="Pogrubienie"/>
        </w:rPr>
        <w:t>:</w:t>
      </w:r>
    </w:p>
    <w:p w14:paraId="49788378" w14:textId="4802F25F" w:rsidR="00844145" w:rsidRPr="007C20F7" w:rsidRDefault="003B31A3" w:rsidP="00236530">
      <w:pPr>
        <w:spacing w:line="480" w:lineRule="auto"/>
        <w:rPr>
          <w:rStyle w:val="Pogrubienie"/>
        </w:rPr>
      </w:pPr>
      <w:r w:rsidRPr="007C20F7">
        <w:rPr>
          <w:rStyle w:val="Pogrubienie"/>
        </w:rPr>
        <w:t>„</w:t>
      </w:r>
      <w:r w:rsidR="00207945" w:rsidRPr="007C20F7">
        <w:rPr>
          <w:rStyle w:val="Pogrubienie"/>
        </w:rPr>
        <w:t xml:space="preserve">Monitoring rezultatów kampanii na rzecz upowszechniania </w:t>
      </w:r>
      <w:r w:rsidR="00F67935" w:rsidRPr="007C20F7">
        <w:rPr>
          <w:b/>
          <w:bCs/>
          <w:lang w:eastAsia="pl-PL"/>
        </w:rPr>
        <w:t>korzyści z wykorzystywania</w:t>
      </w:r>
      <w:r w:rsidR="00F67935" w:rsidRPr="007C20F7">
        <w:rPr>
          <w:lang w:eastAsia="pl-PL"/>
        </w:rPr>
        <w:t xml:space="preserve"> </w:t>
      </w:r>
      <w:r w:rsidR="00207945" w:rsidRPr="007C20F7">
        <w:rPr>
          <w:rStyle w:val="Pogrubienie"/>
        </w:rPr>
        <w:t>technologii cyfrowych</w:t>
      </w:r>
      <w:r w:rsidR="001311F8" w:rsidRPr="007C20F7">
        <w:rPr>
          <w:rStyle w:val="Pogrubienie"/>
        </w:rPr>
        <w:t>”</w:t>
      </w:r>
    </w:p>
    <w:p w14:paraId="2F5871D4" w14:textId="34E752D8" w:rsidR="00844145" w:rsidRDefault="00D16ECB" w:rsidP="00236530">
      <w:pPr>
        <w:spacing w:line="480" w:lineRule="auto"/>
        <w:rPr>
          <w:rStyle w:val="Pogrubienie"/>
        </w:rPr>
      </w:pPr>
      <w:r w:rsidRPr="007C20F7">
        <w:rPr>
          <w:rStyle w:val="Pogrubienie"/>
        </w:rPr>
        <w:t>nr postępowania:</w:t>
      </w:r>
      <w:r w:rsidR="002241F7" w:rsidRPr="007C20F7">
        <w:rPr>
          <w:rStyle w:val="Pogrubienie"/>
        </w:rPr>
        <w:t xml:space="preserve"> </w:t>
      </w:r>
      <w:r w:rsidR="005A49D1">
        <w:rPr>
          <w:rStyle w:val="Pogrubienie"/>
        </w:rPr>
        <w:t>ZZ.211</w:t>
      </w:r>
      <w:r w:rsidR="00B607F1">
        <w:rPr>
          <w:rStyle w:val="Pogrubienie"/>
        </w:rPr>
        <w:t>1.289.</w:t>
      </w:r>
      <w:r w:rsidR="009302F3" w:rsidRPr="007C20F7">
        <w:rPr>
          <w:rStyle w:val="Pogrubienie"/>
        </w:rPr>
        <w:t>2018.MKR[KEI]</w:t>
      </w:r>
    </w:p>
    <w:p w14:paraId="354D1C77" w14:textId="6A49E2B6" w:rsidR="00283EE0" w:rsidRDefault="00283EE0" w:rsidP="00236530">
      <w:pPr>
        <w:spacing w:line="480" w:lineRule="auto"/>
        <w:rPr>
          <w:rStyle w:val="Pogrubienie"/>
        </w:rPr>
      </w:pPr>
    </w:p>
    <w:p w14:paraId="2F8B5D06" w14:textId="68E3F816" w:rsidR="00283EE0" w:rsidRDefault="00C45A52" w:rsidP="00451A17">
      <w:pPr>
        <w:spacing w:line="480" w:lineRule="auto"/>
        <w:jc w:val="right"/>
        <w:rPr>
          <w:rStyle w:val="Pogrubienie"/>
        </w:rPr>
      </w:pPr>
      <w:r w:rsidRPr="00C45A52">
        <w:rPr>
          <w:rStyle w:val="Pogrubienie"/>
          <w:noProof/>
        </w:rPr>
        <w:drawing>
          <wp:inline distT="0" distB="0" distL="0" distR="0" wp14:anchorId="0CB14B66" wp14:editId="08A62EA5">
            <wp:extent cx="2314575" cy="11906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190625"/>
                    </a:xfrm>
                    <a:prstGeom prst="rect">
                      <a:avLst/>
                    </a:prstGeom>
                    <a:noFill/>
                    <a:ln>
                      <a:noFill/>
                    </a:ln>
                  </pic:spPr>
                </pic:pic>
              </a:graphicData>
            </a:graphic>
          </wp:inline>
        </w:drawing>
      </w:r>
    </w:p>
    <w:p w14:paraId="4479EB68" w14:textId="590BFD1A" w:rsidR="00283EE0" w:rsidRPr="007C20F7" w:rsidRDefault="00283EE0" w:rsidP="00236530">
      <w:pPr>
        <w:spacing w:line="480" w:lineRule="auto"/>
        <w:rPr>
          <w:rStyle w:val="Pogrubienie"/>
        </w:rPr>
      </w:pPr>
      <w:bookmarkStart w:id="1" w:name="_GoBack"/>
      <w:bookmarkEnd w:id="1"/>
    </w:p>
    <w:p w14:paraId="3E11EC1C" w14:textId="3016AAA6" w:rsidR="004E73CA" w:rsidRPr="007C20F7" w:rsidRDefault="00A76D82" w:rsidP="008E21D8">
      <w:pPr>
        <w:spacing w:line="259" w:lineRule="auto"/>
        <w:rPr>
          <w:rFonts w:cstheme="minorHAnsi"/>
          <w:b/>
        </w:rPr>
      </w:pPr>
      <w:r w:rsidRPr="007C20F7">
        <w:rPr>
          <w:rFonts w:cstheme="minorHAnsi"/>
          <w:b/>
          <w:noProof/>
          <w:sz w:val="24"/>
          <w:szCs w:val="24"/>
          <w:lang w:eastAsia="pl-PL"/>
        </w:rPr>
        <mc:AlternateContent>
          <mc:Choice Requires="wps">
            <w:drawing>
              <wp:anchor distT="45720" distB="45720" distL="114300" distR="114300" simplePos="0" relativeHeight="251659264" behindDoc="0" locked="0" layoutInCell="1" allowOverlap="1" wp14:anchorId="3F9C9FF7" wp14:editId="7395EA4F">
                <wp:simplePos x="0" y="0"/>
                <wp:positionH relativeFrom="column">
                  <wp:posOffset>3413679</wp:posOffset>
                </wp:positionH>
                <wp:positionV relativeFrom="paragraph">
                  <wp:posOffset>1095142</wp:posOffset>
                </wp:positionV>
                <wp:extent cx="2360930" cy="1404620"/>
                <wp:effectExtent l="0" t="0" r="0" b="508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88F6B0D" w14:textId="7DD77876" w:rsidR="00F923AD" w:rsidRPr="00283EE0" w:rsidRDefault="00F923AD" w:rsidP="00432B9E">
                            <w:pPr>
                              <w:spacing w:line="480" w:lineRule="auto"/>
                              <w:rPr>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9C9FF7" id="_x0000_t202" coordsize="21600,21600" o:spt="202" path="m,l,21600r21600,l21600,xe">
                <v:stroke joinstyle="miter"/>
                <v:path gradientshapeok="t" o:connecttype="rect"/>
              </v:shapetype>
              <v:shape id="Pole tekstowe 2" o:spid="_x0000_s1026" type="#_x0000_t202" style="position:absolute;margin-left:268.8pt;margin-top:86.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" stroked="f">
                <v:textbox style="mso-fit-shape-to-text:t">
                  <w:txbxContent>
                    <w:p w14:paraId="188F6B0D" w14:textId="7DD77876" w:rsidR="00F923AD" w:rsidRPr="00283EE0" w:rsidRDefault="00F923AD" w:rsidP="00432B9E">
                      <w:pPr>
                        <w:spacing w:line="480" w:lineRule="auto"/>
                        <w:rPr>
                          <w:b/>
                        </w:rPr>
                      </w:pPr>
                    </w:p>
                  </w:txbxContent>
                </v:textbox>
                <w10:wrap type="square"/>
              </v:shape>
            </w:pict>
          </mc:Fallback>
        </mc:AlternateContent>
      </w:r>
      <w:r w:rsidR="00CB6F5B" w:rsidRPr="007C20F7">
        <w:rPr>
          <w:rFonts w:cstheme="minorHAnsi"/>
          <w:b/>
          <w:noProof/>
          <w:sz w:val="24"/>
          <w:szCs w:val="24"/>
          <w:lang w:eastAsia="pl-PL"/>
        </w:rPr>
        <mc:AlternateContent>
          <mc:Choice Requires="wps">
            <w:drawing>
              <wp:anchor distT="45720" distB="45720" distL="114300" distR="114300" simplePos="0" relativeHeight="251661312" behindDoc="0" locked="0" layoutInCell="1" allowOverlap="1" wp14:anchorId="5F16414C" wp14:editId="3B6262CF">
                <wp:simplePos x="0" y="0"/>
                <wp:positionH relativeFrom="column">
                  <wp:posOffset>1884986</wp:posOffset>
                </wp:positionH>
                <wp:positionV relativeFrom="paragraph">
                  <wp:posOffset>3594711</wp:posOffset>
                </wp:positionV>
                <wp:extent cx="2360930" cy="1404620"/>
                <wp:effectExtent l="0" t="0" r="0" b="508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CC7D05C" w14:textId="66F2F4E3" w:rsidR="00F923AD" w:rsidRPr="00432B9E" w:rsidRDefault="00F923AD" w:rsidP="00432B9E">
                            <w:pPr>
                              <w:spacing w:line="480" w:lineRule="auto"/>
                              <w:rPr>
                                <w:rStyle w:val="Pogrubienie"/>
                              </w:rPr>
                            </w:pPr>
                            <w:r w:rsidRPr="00432B9E">
                              <w:rPr>
                                <w:rStyle w:val="Pogrubienie"/>
                              </w:rPr>
                              <w:t xml:space="preserve">Warszawa, </w:t>
                            </w:r>
                            <w:r>
                              <w:rPr>
                                <w:rStyle w:val="Pogrubienie"/>
                              </w:rPr>
                              <w:t xml:space="preserve">12 lipiec </w:t>
                            </w:r>
                            <w:r w:rsidRPr="00432B9E">
                              <w:rPr>
                                <w:rStyle w:val="Pogrubienie"/>
                              </w:rPr>
                              <w:t>2018 roku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16414C" id="_x0000_s1027" type="#_x0000_t202" style="position:absolute;margin-left:148.4pt;margin-top:283.0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" stroked="f">
                <v:textbox style="mso-fit-shape-to-text:t">
                  <w:txbxContent>
                    <w:p w14:paraId="0CC7D05C" w14:textId="66F2F4E3" w:rsidR="00F923AD" w:rsidRPr="00432B9E" w:rsidRDefault="00F923AD" w:rsidP="00432B9E">
                      <w:pPr>
                        <w:spacing w:line="480" w:lineRule="auto"/>
                        <w:rPr>
                          <w:rStyle w:val="Pogrubienie"/>
                        </w:rPr>
                      </w:pPr>
                      <w:r w:rsidRPr="00432B9E">
                        <w:rPr>
                          <w:rStyle w:val="Pogrubienie"/>
                        </w:rPr>
                        <w:t xml:space="preserve">Warszawa, </w:t>
                      </w:r>
                      <w:r>
                        <w:rPr>
                          <w:rStyle w:val="Pogrubienie"/>
                        </w:rPr>
                        <w:t xml:space="preserve">12 lipiec </w:t>
                      </w:r>
                      <w:r w:rsidRPr="00432B9E">
                        <w:rPr>
                          <w:rStyle w:val="Pogrubienie"/>
                        </w:rPr>
                        <w:t>2018 roku</w:t>
                      </w:r>
                    </w:p>
                  </w:txbxContent>
                </v:textbox>
                <w10:wrap type="square"/>
              </v:shape>
            </w:pict>
          </mc:Fallback>
        </mc:AlternateContent>
      </w:r>
      <w:r w:rsidR="004E73CA" w:rsidRPr="007C20F7">
        <w:rPr>
          <w:rFonts w:cstheme="minorHAnsi"/>
          <w:b/>
        </w:rPr>
        <w:br w:type="page"/>
      </w:r>
    </w:p>
    <w:p w14:paraId="67156032" w14:textId="47EA574E" w:rsidR="00844145" w:rsidRPr="007C20F7" w:rsidRDefault="00882DAF" w:rsidP="00236530">
      <w:pPr>
        <w:pStyle w:val="Nagwek1"/>
        <w:numPr>
          <w:ilvl w:val="0"/>
          <w:numId w:val="0"/>
        </w:numPr>
        <w:ind w:left="10"/>
        <w:rPr>
          <w:color w:val="auto"/>
        </w:rPr>
      </w:pPr>
      <w:r w:rsidRPr="007C20F7">
        <w:rPr>
          <w:color w:val="auto"/>
        </w:rPr>
        <w:lastRenderedPageBreak/>
        <w:t xml:space="preserve">SPECYFIKACJA ISTOTNYCH WARUNKÓW ZAMÓWIENIA </w:t>
      </w:r>
      <w:r w:rsidR="00105B4A" w:rsidRPr="007C20F7">
        <w:rPr>
          <w:color w:val="auto"/>
        </w:rPr>
        <w:t xml:space="preserve">(SIWZ) </w:t>
      </w:r>
      <w:r w:rsidRPr="007C20F7">
        <w:rPr>
          <w:color w:val="auto"/>
        </w:rPr>
        <w:t xml:space="preserve">ZAWIERA: </w:t>
      </w:r>
    </w:p>
    <w:p w14:paraId="7567A8A2" w14:textId="70159B55" w:rsidR="00844145" w:rsidRPr="007C20F7" w:rsidRDefault="00A5171F" w:rsidP="00236530">
      <w:pPr>
        <w:tabs>
          <w:tab w:val="center" w:pos="2975"/>
        </w:tabs>
        <w:spacing w:line="240" w:lineRule="auto"/>
        <w:ind w:left="-15"/>
        <w:rPr>
          <w:rFonts w:cstheme="minorHAnsi"/>
        </w:rPr>
      </w:pPr>
      <w:r w:rsidRPr="007C20F7">
        <w:rPr>
          <w:rFonts w:cstheme="minorHAnsi"/>
          <w:b/>
        </w:rPr>
        <w:t>Tom</w:t>
      </w:r>
      <w:r w:rsidR="00882DAF" w:rsidRPr="007C20F7">
        <w:rPr>
          <w:rFonts w:cstheme="minorHAnsi"/>
          <w:b/>
        </w:rPr>
        <w:t xml:space="preserve"> I:</w:t>
      </w:r>
      <w:r w:rsidR="002D2D3A" w:rsidRPr="007C20F7">
        <w:rPr>
          <w:rFonts w:cstheme="minorHAnsi"/>
          <w:b/>
        </w:rPr>
        <w:t xml:space="preserve"> </w:t>
      </w:r>
      <w:r w:rsidR="00882DAF" w:rsidRPr="007C20F7">
        <w:rPr>
          <w:rFonts w:cstheme="minorHAnsi"/>
          <w:b/>
        </w:rPr>
        <w:t xml:space="preserve">INSTRUKCJA DLA WYKONAWCÓW </w:t>
      </w:r>
      <w:r w:rsidR="00D84674" w:rsidRPr="007C20F7">
        <w:rPr>
          <w:rFonts w:cstheme="minorHAnsi"/>
          <w:b/>
        </w:rPr>
        <w:t>(IDW)</w:t>
      </w:r>
    </w:p>
    <w:p w14:paraId="24BD326F" w14:textId="0B7CF035" w:rsidR="002A2132" w:rsidRPr="007C20F7" w:rsidRDefault="00882DAF" w:rsidP="00236530">
      <w:pPr>
        <w:spacing w:before="240" w:line="240" w:lineRule="auto"/>
        <w:ind w:right="49"/>
        <w:rPr>
          <w:rFonts w:cstheme="minorHAnsi"/>
        </w:rPr>
      </w:pPr>
      <w:r w:rsidRPr="007C20F7">
        <w:rPr>
          <w:rFonts w:cstheme="minorHAnsi"/>
        </w:rPr>
        <w:t xml:space="preserve">Załącznik nr 1 </w:t>
      </w:r>
      <w:r w:rsidR="002A2132" w:rsidRPr="007C20F7">
        <w:rPr>
          <w:rFonts w:cstheme="minorHAnsi"/>
        </w:rPr>
        <w:tab/>
      </w:r>
      <w:r w:rsidR="002A2132" w:rsidRPr="007C20F7">
        <w:rPr>
          <w:rFonts w:cstheme="minorHAnsi"/>
        </w:rPr>
        <w:tab/>
      </w:r>
      <w:r w:rsidR="00B83736" w:rsidRPr="007C20F7">
        <w:rPr>
          <w:rFonts w:cstheme="minorHAnsi"/>
        </w:rPr>
        <w:t>Formularz oferty</w:t>
      </w:r>
    </w:p>
    <w:p w14:paraId="09448F3D" w14:textId="3116DFB3" w:rsidR="00844145" w:rsidRPr="007C20F7" w:rsidRDefault="002A2132" w:rsidP="00236530">
      <w:pPr>
        <w:spacing w:before="240" w:line="240" w:lineRule="auto"/>
        <w:ind w:right="49"/>
        <w:rPr>
          <w:rFonts w:cstheme="minorHAnsi"/>
        </w:rPr>
      </w:pPr>
      <w:r w:rsidRPr="007C20F7">
        <w:rPr>
          <w:rFonts w:cstheme="minorHAnsi"/>
        </w:rPr>
        <w:t xml:space="preserve">Załącznik nr 2 </w:t>
      </w:r>
      <w:r w:rsidRPr="007C20F7">
        <w:rPr>
          <w:rFonts w:cstheme="minorHAnsi"/>
        </w:rPr>
        <w:tab/>
      </w:r>
      <w:r w:rsidRPr="007C20F7">
        <w:rPr>
          <w:rFonts w:cstheme="minorHAnsi"/>
        </w:rPr>
        <w:tab/>
        <w:t>Formularz cenowy</w:t>
      </w:r>
    </w:p>
    <w:p w14:paraId="2637D281" w14:textId="033ACFEC" w:rsidR="00844145" w:rsidRPr="007C20F7" w:rsidRDefault="00882DAF" w:rsidP="00236530">
      <w:pPr>
        <w:spacing w:before="240" w:line="240" w:lineRule="auto"/>
        <w:ind w:right="55"/>
        <w:rPr>
          <w:rFonts w:cstheme="minorHAnsi"/>
        </w:rPr>
      </w:pPr>
      <w:r w:rsidRPr="007C20F7">
        <w:rPr>
          <w:rFonts w:cstheme="minorHAnsi"/>
        </w:rPr>
        <w:t xml:space="preserve">Załącznik nr </w:t>
      </w:r>
      <w:r w:rsidR="002A2132" w:rsidRPr="007C20F7">
        <w:rPr>
          <w:rFonts w:cstheme="minorHAnsi"/>
        </w:rPr>
        <w:t xml:space="preserve">3 </w:t>
      </w:r>
      <w:r w:rsidR="002A2132" w:rsidRPr="007C20F7">
        <w:rPr>
          <w:rFonts w:cstheme="minorHAnsi"/>
        </w:rPr>
        <w:tab/>
      </w:r>
      <w:r w:rsidR="002A2132" w:rsidRPr="007C20F7">
        <w:rPr>
          <w:rFonts w:cstheme="minorHAnsi"/>
        </w:rPr>
        <w:tab/>
      </w:r>
      <w:r w:rsidRPr="007C20F7">
        <w:rPr>
          <w:rFonts w:cstheme="minorHAnsi"/>
        </w:rPr>
        <w:t xml:space="preserve">Wykaz wykonanych </w:t>
      </w:r>
      <w:r w:rsidR="00DA13F9" w:rsidRPr="007C20F7">
        <w:rPr>
          <w:rFonts w:cstheme="minorHAnsi"/>
        </w:rPr>
        <w:t>usług</w:t>
      </w:r>
    </w:p>
    <w:p w14:paraId="62151AE1" w14:textId="3305E9E8" w:rsidR="00DA13F9" w:rsidRPr="007C20F7" w:rsidRDefault="00882DAF" w:rsidP="00236530">
      <w:pPr>
        <w:spacing w:before="240" w:line="240" w:lineRule="auto"/>
        <w:ind w:left="2124" w:right="55" w:hanging="2124"/>
        <w:rPr>
          <w:rFonts w:cstheme="minorHAnsi"/>
        </w:rPr>
      </w:pPr>
      <w:r w:rsidRPr="007C20F7">
        <w:rPr>
          <w:rFonts w:cstheme="minorHAnsi"/>
        </w:rPr>
        <w:t xml:space="preserve">Załącznik nr </w:t>
      </w:r>
      <w:r w:rsidR="002A2132" w:rsidRPr="007C20F7">
        <w:rPr>
          <w:rFonts w:cstheme="minorHAnsi"/>
        </w:rPr>
        <w:t>4</w:t>
      </w:r>
      <w:r w:rsidRPr="007C20F7">
        <w:rPr>
          <w:rFonts w:cstheme="minorHAnsi"/>
        </w:rPr>
        <w:tab/>
      </w:r>
      <w:r w:rsidR="00DA13F9" w:rsidRPr="007C20F7">
        <w:rPr>
          <w:rFonts w:cstheme="minorHAnsi"/>
        </w:rPr>
        <w:t>Wykaz osób</w:t>
      </w:r>
    </w:p>
    <w:p w14:paraId="4693734F" w14:textId="288E2CDE" w:rsidR="002A2132" w:rsidRPr="007C20F7" w:rsidRDefault="00DA13F9" w:rsidP="006E0D1A">
      <w:pPr>
        <w:spacing w:before="240" w:line="240" w:lineRule="auto"/>
        <w:ind w:left="2124" w:right="55" w:hanging="2124"/>
        <w:jc w:val="both"/>
        <w:rPr>
          <w:rFonts w:cstheme="minorHAnsi"/>
        </w:rPr>
      </w:pPr>
      <w:r w:rsidRPr="007C20F7">
        <w:rPr>
          <w:rFonts w:cstheme="minorHAnsi"/>
        </w:rPr>
        <w:t>Załącznik nr 5</w:t>
      </w:r>
      <w:r w:rsidRPr="007C20F7">
        <w:rPr>
          <w:rFonts w:cstheme="minorHAnsi"/>
        </w:rPr>
        <w:tab/>
      </w:r>
      <w:r w:rsidR="002A2132" w:rsidRPr="007C20F7">
        <w:rPr>
          <w:rFonts w:cstheme="minorHAnsi"/>
        </w:rPr>
        <w:t xml:space="preserve">Oświadczenie, o którym mowa w art. 25a ust. 1 ustawy </w:t>
      </w:r>
      <w:proofErr w:type="spellStart"/>
      <w:r w:rsidR="002A2132" w:rsidRPr="007C20F7">
        <w:rPr>
          <w:rFonts w:cstheme="minorHAnsi"/>
        </w:rPr>
        <w:t>Pzp</w:t>
      </w:r>
      <w:proofErr w:type="spellEnd"/>
      <w:r w:rsidR="002A2132" w:rsidRPr="007C20F7">
        <w:rPr>
          <w:rFonts w:cstheme="minorHAnsi"/>
        </w:rPr>
        <w:t xml:space="preserve"> stanowiące wstępne potwierdzenie, że Wykonawca spełnia warunki udziału w postępowaniu</w:t>
      </w:r>
    </w:p>
    <w:p w14:paraId="21BB6C60" w14:textId="3D0A5931" w:rsidR="002A2132" w:rsidRPr="007C20F7" w:rsidRDefault="00DA13F9" w:rsidP="006E0D1A">
      <w:pPr>
        <w:spacing w:before="240" w:line="240" w:lineRule="auto"/>
        <w:ind w:left="2124" w:right="55" w:hanging="2124"/>
        <w:jc w:val="both"/>
        <w:rPr>
          <w:rFonts w:cstheme="minorHAnsi"/>
        </w:rPr>
      </w:pPr>
      <w:r w:rsidRPr="007C20F7">
        <w:rPr>
          <w:rFonts w:cstheme="minorHAnsi"/>
        </w:rPr>
        <w:t>Załącznik nr 6</w:t>
      </w:r>
      <w:r w:rsidR="002A2132" w:rsidRPr="007C20F7">
        <w:rPr>
          <w:rFonts w:cstheme="minorHAnsi"/>
        </w:rPr>
        <w:t xml:space="preserve"> </w:t>
      </w:r>
      <w:r w:rsidR="002A2132" w:rsidRPr="007C20F7">
        <w:rPr>
          <w:rFonts w:cstheme="minorHAnsi"/>
        </w:rPr>
        <w:tab/>
        <w:t xml:space="preserve">Oświadczenie, o którym mowa w art. 25a ust. 1 ustawy </w:t>
      </w:r>
      <w:proofErr w:type="spellStart"/>
      <w:r w:rsidR="002A2132" w:rsidRPr="007C20F7">
        <w:rPr>
          <w:rFonts w:cstheme="minorHAnsi"/>
        </w:rPr>
        <w:t>Pzp</w:t>
      </w:r>
      <w:proofErr w:type="spellEnd"/>
      <w:r w:rsidR="002A2132" w:rsidRPr="007C20F7">
        <w:rPr>
          <w:rFonts w:cstheme="minorHAnsi"/>
        </w:rPr>
        <w:t xml:space="preserve"> stanowiące wstępne potwierdzenie, że Wykonawca nie podlega wykluczeniu z postępowania</w:t>
      </w:r>
    </w:p>
    <w:p w14:paraId="2E396E13" w14:textId="7BDADFF1" w:rsidR="00844145" w:rsidRPr="007C20F7" w:rsidRDefault="00DA13F9" w:rsidP="006E0D1A">
      <w:pPr>
        <w:spacing w:before="240" w:line="240" w:lineRule="auto"/>
        <w:ind w:left="2124" w:right="55" w:hanging="2124"/>
        <w:jc w:val="both"/>
        <w:rPr>
          <w:rFonts w:cstheme="minorHAnsi"/>
        </w:rPr>
      </w:pPr>
      <w:r w:rsidRPr="007C20F7">
        <w:rPr>
          <w:rFonts w:cstheme="minorHAnsi"/>
        </w:rPr>
        <w:t>Załącznik nr 7</w:t>
      </w:r>
      <w:r w:rsidR="002A2132" w:rsidRPr="007C20F7">
        <w:rPr>
          <w:rFonts w:cstheme="minorHAnsi"/>
        </w:rPr>
        <w:t xml:space="preserve"> </w:t>
      </w:r>
      <w:r w:rsidR="002A2132" w:rsidRPr="007C20F7">
        <w:rPr>
          <w:rFonts w:cstheme="minorHAnsi"/>
        </w:rPr>
        <w:tab/>
      </w:r>
      <w:r w:rsidR="00882DAF" w:rsidRPr="007C20F7">
        <w:rPr>
          <w:rFonts w:cstheme="minorHAnsi"/>
        </w:rPr>
        <w:t>Oświadczenie o przynależności lub braku przynależności do tej samej grupy kapitałowej, o której mowa w a</w:t>
      </w:r>
      <w:r w:rsidR="00EE220B" w:rsidRPr="007C20F7">
        <w:rPr>
          <w:rFonts w:cstheme="minorHAnsi"/>
        </w:rPr>
        <w:t xml:space="preserve">rt. 24 ust. 1 pkt 23 ustawy </w:t>
      </w:r>
      <w:proofErr w:type="spellStart"/>
      <w:r w:rsidR="00EE220B" w:rsidRPr="007C20F7">
        <w:rPr>
          <w:rFonts w:cstheme="minorHAnsi"/>
        </w:rPr>
        <w:t>Pzp</w:t>
      </w:r>
      <w:proofErr w:type="spellEnd"/>
    </w:p>
    <w:p w14:paraId="474FCA08" w14:textId="1C1A0F65" w:rsidR="00241E85" w:rsidRPr="007C20F7" w:rsidRDefault="00DA13F9" w:rsidP="006E0D1A">
      <w:pPr>
        <w:spacing w:before="240" w:line="240" w:lineRule="auto"/>
        <w:ind w:left="2124" w:right="55" w:hanging="2124"/>
        <w:jc w:val="both"/>
        <w:rPr>
          <w:rFonts w:cstheme="minorHAnsi"/>
        </w:rPr>
      </w:pPr>
      <w:r w:rsidRPr="007C20F7">
        <w:rPr>
          <w:rFonts w:cstheme="minorHAnsi"/>
        </w:rPr>
        <w:t>Załącznik nr 8</w:t>
      </w:r>
      <w:r w:rsidR="00C13581" w:rsidRPr="007C20F7">
        <w:rPr>
          <w:rFonts w:cstheme="minorHAnsi"/>
        </w:rPr>
        <w:tab/>
        <w:t>Propozycja treści zobowiązania innego podmiotu do oddania do dyspozycji Wykonawcy niezbędnych zasobów na potrzeby realizacji zamówienia</w:t>
      </w:r>
    </w:p>
    <w:p w14:paraId="2ECD4592" w14:textId="7A9CA1F7" w:rsidR="000D67D5" w:rsidRPr="007C20F7" w:rsidRDefault="000D67D5" w:rsidP="00236530">
      <w:pPr>
        <w:spacing w:before="240" w:line="240" w:lineRule="auto"/>
        <w:ind w:left="2124" w:right="55" w:hanging="2124"/>
        <w:rPr>
          <w:rFonts w:cstheme="minorHAnsi"/>
        </w:rPr>
      </w:pPr>
    </w:p>
    <w:p w14:paraId="652F3763" w14:textId="5E5ED911" w:rsidR="002F29FC" w:rsidRPr="007C20F7" w:rsidRDefault="00A5171F" w:rsidP="00236530">
      <w:pPr>
        <w:spacing w:before="240" w:line="240" w:lineRule="auto"/>
        <w:ind w:left="-15"/>
        <w:rPr>
          <w:rFonts w:cstheme="minorHAnsi"/>
          <w:b/>
        </w:rPr>
      </w:pPr>
      <w:r w:rsidRPr="007C20F7">
        <w:rPr>
          <w:rFonts w:cstheme="minorHAnsi"/>
          <w:b/>
        </w:rPr>
        <w:t>Tom</w:t>
      </w:r>
      <w:r w:rsidR="00882DAF" w:rsidRPr="007C20F7">
        <w:rPr>
          <w:rFonts w:cstheme="minorHAnsi"/>
          <w:b/>
        </w:rPr>
        <w:t xml:space="preserve"> II: </w:t>
      </w:r>
      <w:r w:rsidR="007560F2" w:rsidRPr="007C20F7">
        <w:rPr>
          <w:rFonts w:cstheme="minorHAnsi"/>
          <w:b/>
        </w:rPr>
        <w:t xml:space="preserve">SZCZEGŁOWY </w:t>
      </w:r>
      <w:r w:rsidR="00882DAF" w:rsidRPr="007C20F7">
        <w:rPr>
          <w:rFonts w:cstheme="minorHAnsi"/>
          <w:b/>
        </w:rPr>
        <w:t xml:space="preserve">OPIS PRZEDMIOTU ZAMÓWIENIA </w:t>
      </w:r>
      <w:r w:rsidR="00C13581" w:rsidRPr="007C20F7">
        <w:rPr>
          <w:rFonts w:cstheme="minorHAnsi"/>
          <w:b/>
        </w:rPr>
        <w:t>(</w:t>
      </w:r>
      <w:r w:rsidR="007560F2" w:rsidRPr="007C20F7">
        <w:rPr>
          <w:rFonts w:cstheme="minorHAnsi"/>
          <w:b/>
        </w:rPr>
        <w:t>S</w:t>
      </w:r>
      <w:r w:rsidR="00C13581" w:rsidRPr="007C20F7">
        <w:rPr>
          <w:rFonts w:cstheme="minorHAnsi"/>
          <w:b/>
        </w:rPr>
        <w:t>OPZ)</w:t>
      </w:r>
      <w:r w:rsidR="00B04DDD" w:rsidRPr="007C20F7">
        <w:rPr>
          <w:rFonts w:cstheme="minorHAnsi"/>
          <w:b/>
        </w:rPr>
        <w:t>:</w:t>
      </w:r>
    </w:p>
    <w:p w14:paraId="6387E321" w14:textId="3DDE80FB" w:rsidR="00844145" w:rsidRPr="007C20F7" w:rsidRDefault="00A5171F" w:rsidP="00236530">
      <w:pPr>
        <w:spacing w:before="240" w:line="240" w:lineRule="auto"/>
        <w:ind w:left="-15"/>
        <w:rPr>
          <w:rFonts w:cstheme="minorHAnsi"/>
        </w:rPr>
      </w:pPr>
      <w:r w:rsidRPr="007C20F7">
        <w:rPr>
          <w:rFonts w:cstheme="minorHAnsi"/>
          <w:b/>
        </w:rPr>
        <w:t>Tom</w:t>
      </w:r>
      <w:bookmarkStart w:id="2" w:name="_Hlk486248077"/>
      <w:r w:rsidR="00B83736" w:rsidRPr="007C20F7">
        <w:rPr>
          <w:rFonts w:cstheme="minorHAnsi"/>
          <w:b/>
        </w:rPr>
        <w:t xml:space="preserve"> III: WZÓR UMOWY</w:t>
      </w:r>
      <w:bookmarkEnd w:id="2"/>
    </w:p>
    <w:p w14:paraId="6F2142D3" w14:textId="77777777" w:rsidR="00844145" w:rsidRPr="007C20F7" w:rsidRDefault="00882DAF" w:rsidP="00236530">
      <w:pPr>
        <w:spacing w:line="240" w:lineRule="auto"/>
        <w:ind w:left="4703"/>
        <w:rPr>
          <w:rFonts w:cstheme="minorHAnsi"/>
        </w:rPr>
      </w:pPr>
      <w:r w:rsidRPr="007C20F7">
        <w:rPr>
          <w:rFonts w:cstheme="minorHAnsi"/>
          <w:b/>
        </w:rPr>
        <w:t xml:space="preserve">  </w:t>
      </w:r>
      <w:r w:rsidRPr="007C20F7">
        <w:rPr>
          <w:rFonts w:cstheme="minorHAnsi"/>
          <w:b/>
        </w:rPr>
        <w:tab/>
        <w:t xml:space="preserve"> </w:t>
      </w:r>
      <w:r w:rsidRPr="007C20F7">
        <w:rPr>
          <w:rFonts w:cstheme="minorHAnsi"/>
        </w:rPr>
        <w:br w:type="page"/>
      </w:r>
    </w:p>
    <w:p w14:paraId="6A0D90AF" w14:textId="4AA54D27" w:rsidR="00844145" w:rsidRPr="007C20F7" w:rsidRDefault="00A5171F" w:rsidP="00A44F69">
      <w:pPr>
        <w:pStyle w:val="Nagwek2"/>
        <w:spacing w:after="0" w:line="240" w:lineRule="auto"/>
        <w:rPr>
          <w:color w:val="auto"/>
        </w:rPr>
      </w:pPr>
      <w:r w:rsidRPr="007C20F7">
        <w:rPr>
          <w:color w:val="auto"/>
        </w:rPr>
        <w:lastRenderedPageBreak/>
        <w:t>Tom</w:t>
      </w:r>
      <w:r w:rsidR="00882DAF" w:rsidRPr="007C20F7">
        <w:rPr>
          <w:color w:val="auto"/>
        </w:rPr>
        <w:t xml:space="preserve"> I SI</w:t>
      </w:r>
      <w:r w:rsidR="008012C9" w:rsidRPr="007C20F7">
        <w:rPr>
          <w:color w:val="auto"/>
        </w:rPr>
        <w:t xml:space="preserve">WZ – INSTRUKCJA DLA WYKONAWCÓW </w:t>
      </w:r>
      <w:r w:rsidR="00D728D4" w:rsidRPr="007C20F7">
        <w:rPr>
          <w:color w:val="auto"/>
        </w:rPr>
        <w:t>(dalej: IDW)</w:t>
      </w:r>
    </w:p>
    <w:p w14:paraId="428DBF2A" w14:textId="77777777" w:rsidR="00A44F69" w:rsidRPr="007C20F7" w:rsidRDefault="00A44F69" w:rsidP="00A44F69">
      <w:pPr>
        <w:spacing w:before="0" w:after="0" w:line="240" w:lineRule="auto"/>
        <w:rPr>
          <w:lang w:eastAsia="pl-PL"/>
        </w:rPr>
      </w:pPr>
    </w:p>
    <w:p w14:paraId="02CAE97C" w14:textId="0586CB15" w:rsidR="00391C06" w:rsidRPr="007C20F7" w:rsidRDefault="00882DAF" w:rsidP="00A44F69">
      <w:pPr>
        <w:numPr>
          <w:ilvl w:val="0"/>
          <w:numId w:val="1"/>
        </w:numPr>
        <w:spacing w:before="0" w:after="0" w:line="240" w:lineRule="auto"/>
        <w:ind w:right="52"/>
        <w:rPr>
          <w:rFonts w:cstheme="minorHAnsi"/>
        </w:rPr>
      </w:pPr>
      <w:r w:rsidRPr="007C20F7">
        <w:rPr>
          <w:rFonts w:cstheme="minorHAnsi"/>
          <w:b/>
        </w:rPr>
        <w:t xml:space="preserve">Nazwa oraz adres </w:t>
      </w:r>
      <w:r w:rsidR="00C878D9" w:rsidRPr="007C20F7">
        <w:rPr>
          <w:rFonts w:cstheme="minorHAnsi"/>
          <w:b/>
        </w:rPr>
        <w:t>Z</w:t>
      </w:r>
      <w:r w:rsidRPr="007C20F7">
        <w:rPr>
          <w:rFonts w:cstheme="minorHAnsi"/>
          <w:b/>
        </w:rPr>
        <w:t>amawiającego.</w:t>
      </w:r>
    </w:p>
    <w:p w14:paraId="4D691CE9" w14:textId="6F5C1713" w:rsidR="00641EEE" w:rsidRPr="007C20F7" w:rsidRDefault="00882DAF" w:rsidP="006E0D1A">
      <w:pPr>
        <w:spacing w:before="0" w:after="0" w:line="240" w:lineRule="auto"/>
        <w:jc w:val="both"/>
      </w:pPr>
      <w:r w:rsidRPr="007C20F7">
        <w:t>Naukowa i Akademicka Sieć Komputerowa</w:t>
      </w:r>
      <w:r w:rsidR="00417983" w:rsidRPr="007C20F7">
        <w:t xml:space="preserve"> – Państwo</w:t>
      </w:r>
      <w:r w:rsidR="001701A2" w:rsidRPr="007C20F7">
        <w:t>wy</w:t>
      </w:r>
      <w:r w:rsidR="00417983" w:rsidRPr="007C20F7">
        <w:t xml:space="preserve"> Instytut Badawczy</w:t>
      </w:r>
    </w:p>
    <w:p w14:paraId="3D6BFD8F" w14:textId="6ABAD191" w:rsidR="00844145" w:rsidRPr="007C20F7" w:rsidRDefault="00B03F31" w:rsidP="006E0D1A">
      <w:pPr>
        <w:spacing w:before="0" w:after="0" w:line="240" w:lineRule="auto"/>
        <w:jc w:val="both"/>
      </w:pPr>
      <w:r w:rsidRPr="007C20F7">
        <w:t>ul. Kolska 12, 01-045 Warszawa</w:t>
      </w:r>
    </w:p>
    <w:p w14:paraId="72EB23AD" w14:textId="3CB302C9" w:rsidR="00844145" w:rsidRPr="007C20F7" w:rsidRDefault="007F3A21" w:rsidP="006E0D1A">
      <w:pPr>
        <w:spacing w:before="0" w:after="0" w:line="240" w:lineRule="auto"/>
        <w:jc w:val="both"/>
      </w:pPr>
      <w:r w:rsidRPr="007C20F7">
        <w:t>t</w:t>
      </w:r>
      <w:r w:rsidR="00882DAF" w:rsidRPr="007C20F7">
        <w:t>el.: +4</w:t>
      </w:r>
      <w:r w:rsidR="00B03F31" w:rsidRPr="007C20F7">
        <w:t>8 223808200 Faks: +48 223808391</w:t>
      </w:r>
    </w:p>
    <w:p w14:paraId="41C494B1" w14:textId="72B11E61" w:rsidR="00844145" w:rsidRPr="007C20F7" w:rsidRDefault="007F3A21" w:rsidP="006E0D1A">
      <w:pPr>
        <w:spacing w:before="0" w:after="0" w:line="240" w:lineRule="auto"/>
        <w:jc w:val="both"/>
        <w:rPr>
          <w:lang w:val="en-US"/>
        </w:rPr>
      </w:pPr>
      <w:r w:rsidRPr="007C20F7">
        <w:rPr>
          <w:lang w:val="en-US"/>
        </w:rPr>
        <w:t>e</w:t>
      </w:r>
      <w:r w:rsidR="00882DAF" w:rsidRPr="007C20F7">
        <w:rPr>
          <w:lang w:val="en-US"/>
        </w:rPr>
        <w:t xml:space="preserve">-mail: </w:t>
      </w:r>
      <w:hyperlink r:id="rId10" w:history="1">
        <w:r w:rsidR="00F31D39" w:rsidRPr="007C20F7">
          <w:rPr>
            <w:rStyle w:val="Hipercze"/>
            <w:rFonts w:cstheme="minorHAnsi"/>
            <w:color w:val="auto"/>
            <w:lang w:val="en-US"/>
          </w:rPr>
          <w:t>zamowienia.publiczne@nask.pl</w:t>
        </w:r>
      </w:hyperlink>
      <w:r w:rsidR="00F31D39" w:rsidRPr="007C20F7">
        <w:rPr>
          <w:lang w:val="en-US"/>
        </w:rPr>
        <w:t xml:space="preserve"> </w:t>
      </w:r>
    </w:p>
    <w:p w14:paraId="2D89130F" w14:textId="66161B71" w:rsidR="00844145" w:rsidRPr="007C20F7" w:rsidRDefault="00882DAF" w:rsidP="006E0D1A">
      <w:pPr>
        <w:spacing w:before="0" w:after="0" w:line="240" w:lineRule="auto"/>
        <w:jc w:val="both"/>
      </w:pPr>
      <w:r w:rsidRPr="007C20F7">
        <w:t xml:space="preserve">Adres strony internetowej: </w:t>
      </w:r>
      <w:hyperlink r:id="rId11">
        <w:r w:rsidRPr="007C20F7">
          <w:t>www.nask.pl</w:t>
        </w:r>
      </w:hyperlink>
      <w:hyperlink r:id="rId12" w:history="1">
        <w:r w:rsidR="00F31D39" w:rsidRPr="007C20F7">
          <w:rPr>
            <w:rStyle w:val="Hipercze"/>
            <w:rFonts w:cstheme="minorHAnsi"/>
            <w:color w:val="auto"/>
          </w:rPr>
          <w:t xml:space="preserve"> </w:t>
        </w:r>
      </w:hyperlink>
      <w:r w:rsidR="00071013" w:rsidRPr="007C20F7">
        <w:t>(</w:t>
      </w:r>
      <w:hyperlink r:id="rId13" w:history="1">
        <w:r w:rsidR="00F31D39" w:rsidRPr="007C20F7">
          <w:rPr>
            <w:rStyle w:val="Hipercze"/>
            <w:rFonts w:cstheme="minorHAnsi"/>
            <w:color w:val="auto"/>
          </w:rPr>
          <w:t>http://bip.nask.pl/bip/zamowienia-publiczne</w:t>
        </w:r>
      </w:hyperlink>
      <w:r w:rsidR="00071013" w:rsidRPr="007C20F7">
        <w:t>)</w:t>
      </w:r>
    </w:p>
    <w:p w14:paraId="7927A35A" w14:textId="77777777" w:rsidR="00A44F69" w:rsidRPr="007C20F7" w:rsidRDefault="00A44F69" w:rsidP="006E0D1A">
      <w:pPr>
        <w:spacing w:before="0" w:after="0" w:line="240" w:lineRule="auto"/>
        <w:jc w:val="both"/>
      </w:pPr>
    </w:p>
    <w:p w14:paraId="4A563211" w14:textId="75612046" w:rsidR="00844145" w:rsidRPr="007C20F7" w:rsidRDefault="00EE220B" w:rsidP="00A44F69">
      <w:pPr>
        <w:numPr>
          <w:ilvl w:val="0"/>
          <w:numId w:val="1"/>
        </w:numPr>
        <w:spacing w:before="0" w:after="0" w:line="240" w:lineRule="auto"/>
        <w:ind w:right="52"/>
        <w:rPr>
          <w:rFonts w:cstheme="minorHAnsi"/>
        </w:rPr>
      </w:pPr>
      <w:r w:rsidRPr="007C20F7">
        <w:rPr>
          <w:rFonts w:cstheme="minorHAnsi"/>
          <w:b/>
        </w:rPr>
        <w:t>Tryb udzielenia zamówienia.</w:t>
      </w:r>
    </w:p>
    <w:p w14:paraId="56ADC343" w14:textId="726C8C01" w:rsidR="00641EEE" w:rsidRPr="007C20F7" w:rsidRDefault="00567AEB" w:rsidP="006E0D1A">
      <w:pPr>
        <w:numPr>
          <w:ilvl w:val="1"/>
          <w:numId w:val="1"/>
        </w:numPr>
        <w:spacing w:before="0" w:after="0" w:line="240" w:lineRule="auto"/>
        <w:ind w:right="55" w:hanging="360"/>
        <w:jc w:val="both"/>
        <w:rPr>
          <w:rFonts w:cstheme="minorHAnsi"/>
        </w:rPr>
      </w:pPr>
      <w:r w:rsidRPr="007C20F7">
        <w:rPr>
          <w:rFonts w:cstheme="minorHAnsi"/>
        </w:rPr>
        <w:t>Post</w:t>
      </w:r>
      <w:r w:rsidR="00754247" w:rsidRPr="007C20F7">
        <w:rPr>
          <w:rFonts w:cstheme="minorHAnsi"/>
        </w:rPr>
        <w:t>ę</w:t>
      </w:r>
      <w:r w:rsidRPr="007C20F7">
        <w:rPr>
          <w:rFonts w:cstheme="minorHAnsi"/>
        </w:rPr>
        <w:t>powanie o udzielenie z</w:t>
      </w:r>
      <w:r w:rsidR="00882DAF" w:rsidRPr="007C20F7">
        <w:rPr>
          <w:rFonts w:cstheme="minorHAnsi"/>
        </w:rPr>
        <w:t>amówieni</w:t>
      </w:r>
      <w:r w:rsidRPr="007C20F7">
        <w:rPr>
          <w:rFonts w:cstheme="minorHAnsi"/>
        </w:rPr>
        <w:t>a</w:t>
      </w:r>
      <w:r w:rsidR="00882DAF" w:rsidRPr="007C20F7">
        <w:rPr>
          <w:rFonts w:cstheme="minorHAnsi"/>
        </w:rPr>
        <w:t xml:space="preserve"> publiczne</w:t>
      </w:r>
      <w:r w:rsidRPr="007C20F7">
        <w:rPr>
          <w:rFonts w:cstheme="minorHAnsi"/>
        </w:rPr>
        <w:t xml:space="preserve">go prowadzone jest w trybie przetargu nieograniczonego </w:t>
      </w:r>
      <w:r w:rsidR="00882DAF" w:rsidRPr="007C20F7">
        <w:rPr>
          <w:rFonts w:cstheme="minorHAnsi"/>
        </w:rPr>
        <w:t>na podstawie ustawy z dnia 29 stycznia 2004 r. Prawo zamówi</w:t>
      </w:r>
      <w:r w:rsidR="00D16ECB" w:rsidRPr="007C20F7">
        <w:rPr>
          <w:rFonts w:cstheme="minorHAnsi"/>
        </w:rPr>
        <w:t>eń publicznych (</w:t>
      </w:r>
      <w:r w:rsidR="00DD2DCA" w:rsidRPr="007C20F7">
        <w:rPr>
          <w:rFonts w:cstheme="minorHAnsi"/>
        </w:rPr>
        <w:t>Dz.</w:t>
      </w:r>
      <w:r w:rsidR="00C878D9" w:rsidRPr="007C20F7">
        <w:rPr>
          <w:rFonts w:cstheme="minorHAnsi"/>
        </w:rPr>
        <w:t> </w:t>
      </w:r>
      <w:r w:rsidR="00DD2DCA" w:rsidRPr="007C20F7">
        <w:rPr>
          <w:rFonts w:cstheme="minorHAnsi"/>
        </w:rPr>
        <w:t>U. z 2017 r. poz. 1579</w:t>
      </w:r>
      <w:r w:rsidR="00FA6B49" w:rsidRPr="007C20F7">
        <w:rPr>
          <w:rFonts w:cstheme="minorHAnsi"/>
        </w:rPr>
        <w:t xml:space="preserve"> z</w:t>
      </w:r>
      <w:r w:rsidR="00C878D9" w:rsidRPr="007C20F7">
        <w:rPr>
          <w:rFonts w:cstheme="minorHAnsi"/>
        </w:rPr>
        <w:t xml:space="preserve"> późn.</w:t>
      </w:r>
      <w:r w:rsidR="00FA6B49" w:rsidRPr="007C20F7">
        <w:rPr>
          <w:rFonts w:cstheme="minorHAnsi"/>
        </w:rPr>
        <w:t xml:space="preserve"> zm.</w:t>
      </w:r>
      <w:r w:rsidRPr="007C20F7">
        <w:rPr>
          <w:rFonts w:cstheme="minorHAnsi"/>
        </w:rPr>
        <w:t xml:space="preserve">) </w:t>
      </w:r>
      <w:bookmarkStart w:id="3" w:name="_Hlk494193042"/>
      <w:r w:rsidR="00882DAF" w:rsidRPr="007C20F7">
        <w:rPr>
          <w:rFonts w:cstheme="minorHAnsi"/>
        </w:rPr>
        <w:t>zwan</w:t>
      </w:r>
      <w:r w:rsidRPr="007C20F7">
        <w:rPr>
          <w:rFonts w:cstheme="minorHAnsi"/>
        </w:rPr>
        <w:t>ej</w:t>
      </w:r>
      <w:r w:rsidR="00882DAF" w:rsidRPr="007C20F7">
        <w:rPr>
          <w:rFonts w:cstheme="minorHAnsi"/>
        </w:rPr>
        <w:t xml:space="preserve"> dalej „ustawą </w:t>
      </w:r>
      <w:proofErr w:type="spellStart"/>
      <w:r w:rsidR="00882DAF" w:rsidRPr="007C20F7">
        <w:rPr>
          <w:rFonts w:cstheme="minorHAnsi"/>
        </w:rPr>
        <w:t>Pzp</w:t>
      </w:r>
      <w:proofErr w:type="spellEnd"/>
      <w:r w:rsidR="00882DAF" w:rsidRPr="007C20F7">
        <w:rPr>
          <w:rFonts w:cstheme="minorHAnsi"/>
        </w:rPr>
        <w:t>”</w:t>
      </w:r>
      <w:bookmarkEnd w:id="3"/>
      <w:r w:rsidR="00FA6B49" w:rsidRPr="007C20F7">
        <w:rPr>
          <w:rFonts w:cstheme="minorHAnsi"/>
        </w:rPr>
        <w:t>.</w:t>
      </w:r>
    </w:p>
    <w:p w14:paraId="67CBA225" w14:textId="6E410853" w:rsidR="00844145" w:rsidRPr="007C20F7" w:rsidRDefault="00D16ECB" w:rsidP="006E0D1A">
      <w:pPr>
        <w:numPr>
          <w:ilvl w:val="1"/>
          <w:numId w:val="1"/>
        </w:numPr>
        <w:spacing w:before="0" w:after="0" w:line="240" w:lineRule="auto"/>
        <w:ind w:right="55" w:hanging="360"/>
        <w:jc w:val="both"/>
        <w:rPr>
          <w:rFonts w:cstheme="minorHAnsi"/>
        </w:rPr>
      </w:pPr>
      <w:r w:rsidRPr="007C20F7">
        <w:rPr>
          <w:rFonts w:cstheme="minorHAnsi"/>
        </w:rPr>
        <w:t>Wartość szacunkowa zamówienia nie przekracza wyrażonej w złot</w:t>
      </w:r>
      <w:r w:rsidR="00FA6B49" w:rsidRPr="007C20F7">
        <w:rPr>
          <w:rFonts w:cstheme="minorHAnsi"/>
        </w:rPr>
        <w:t>ych równowartości kwoty 221</w:t>
      </w:r>
      <w:r w:rsidR="001425FE">
        <w:rPr>
          <w:rFonts w:cstheme="minorHAnsi"/>
        </w:rPr>
        <w:t xml:space="preserve"> </w:t>
      </w:r>
      <w:r w:rsidR="00FA6B49" w:rsidRPr="007C20F7">
        <w:rPr>
          <w:rFonts w:cstheme="minorHAnsi"/>
        </w:rPr>
        <w:t>000</w:t>
      </w:r>
      <w:r w:rsidR="004B31F5">
        <w:rPr>
          <w:rFonts w:cstheme="minorHAnsi"/>
        </w:rPr>
        <w:t xml:space="preserve"> </w:t>
      </w:r>
      <w:r w:rsidRPr="007C20F7">
        <w:rPr>
          <w:rFonts w:cstheme="minorHAnsi"/>
        </w:rPr>
        <w:t>euro</w:t>
      </w:r>
      <w:r w:rsidR="00FA6B49" w:rsidRPr="007C20F7">
        <w:rPr>
          <w:rFonts w:cstheme="minorHAnsi"/>
        </w:rPr>
        <w:t>.</w:t>
      </w:r>
    </w:p>
    <w:p w14:paraId="2648C0DF" w14:textId="582992F8" w:rsidR="004266C6" w:rsidRPr="007C20F7" w:rsidRDefault="004266C6" w:rsidP="006E0D1A">
      <w:pPr>
        <w:numPr>
          <w:ilvl w:val="1"/>
          <w:numId w:val="1"/>
        </w:numPr>
        <w:spacing w:before="0" w:after="0" w:line="240" w:lineRule="auto"/>
        <w:ind w:right="55" w:hanging="360"/>
        <w:jc w:val="both"/>
        <w:rPr>
          <w:rFonts w:cstheme="minorHAnsi"/>
        </w:rPr>
      </w:pPr>
      <w:r w:rsidRPr="007C20F7">
        <w:rPr>
          <w:rFonts w:cstheme="minorHAnsi"/>
        </w:rPr>
        <w:t xml:space="preserve">Postępowanie, którego dotyczy niniejszy dokument oznaczone jest numerem: </w:t>
      </w:r>
      <w:r w:rsidR="000F0A38">
        <w:rPr>
          <w:rFonts w:cstheme="minorHAnsi"/>
        </w:rPr>
        <w:t>ZZ.2111</w:t>
      </w:r>
      <w:r w:rsidR="001D16CF">
        <w:rPr>
          <w:rFonts w:cstheme="minorHAnsi"/>
        </w:rPr>
        <w:t>.289</w:t>
      </w:r>
      <w:r w:rsidR="00E92574" w:rsidRPr="007C20F7">
        <w:rPr>
          <w:rFonts w:cstheme="minorHAnsi"/>
        </w:rPr>
        <w:t>.2018.MKR[KEI]</w:t>
      </w:r>
    </w:p>
    <w:p w14:paraId="737D7D00" w14:textId="7D18A908" w:rsidR="004266C6" w:rsidRPr="007C20F7" w:rsidRDefault="004266C6" w:rsidP="006E0D1A">
      <w:pPr>
        <w:numPr>
          <w:ilvl w:val="1"/>
          <w:numId w:val="1"/>
        </w:numPr>
        <w:spacing w:before="0" w:after="0" w:line="240" w:lineRule="auto"/>
        <w:ind w:right="55" w:hanging="360"/>
        <w:jc w:val="both"/>
        <w:rPr>
          <w:rFonts w:cstheme="minorHAnsi"/>
        </w:rPr>
      </w:pPr>
      <w:r w:rsidRPr="007C20F7">
        <w:rPr>
          <w:rFonts w:cstheme="minorHAnsi"/>
        </w:rPr>
        <w:t>Wykonawcy zobowiązani są do powoływania się na wskazany wyżej numer postępowania we wszystkich dokumentach składanych do Zamawiającego dotyczących niniejszego postępowania.</w:t>
      </w:r>
    </w:p>
    <w:p w14:paraId="3619A572" w14:textId="77777777" w:rsidR="00BF53BE" w:rsidRPr="007C20F7" w:rsidRDefault="00BF53BE" w:rsidP="00BF53BE">
      <w:pPr>
        <w:spacing w:before="0" w:after="0" w:line="240" w:lineRule="auto"/>
        <w:ind w:right="55"/>
        <w:rPr>
          <w:rFonts w:cstheme="minorHAnsi"/>
        </w:rPr>
      </w:pPr>
    </w:p>
    <w:p w14:paraId="6387AD8E" w14:textId="1528AF0A" w:rsidR="00844145" w:rsidRPr="007C20F7" w:rsidRDefault="00882DAF" w:rsidP="00A44F69">
      <w:pPr>
        <w:numPr>
          <w:ilvl w:val="0"/>
          <w:numId w:val="1"/>
        </w:numPr>
        <w:spacing w:before="0" w:after="0" w:line="240" w:lineRule="auto"/>
        <w:ind w:right="52"/>
        <w:rPr>
          <w:rFonts w:cstheme="minorHAnsi"/>
        </w:rPr>
      </w:pPr>
      <w:r w:rsidRPr="007C20F7">
        <w:rPr>
          <w:rFonts w:cstheme="minorHAnsi"/>
          <w:b/>
        </w:rPr>
        <w:t>Opis przedmiotu zamówi</w:t>
      </w:r>
      <w:r w:rsidR="00D255E3" w:rsidRPr="007C20F7">
        <w:rPr>
          <w:rFonts w:cstheme="minorHAnsi"/>
          <w:b/>
        </w:rPr>
        <w:t>enia oraz informacje dodatkowe.</w:t>
      </w:r>
    </w:p>
    <w:p w14:paraId="26C670C3" w14:textId="141D5903" w:rsidR="003C7B74" w:rsidRPr="007C20F7" w:rsidRDefault="00882DAF" w:rsidP="006E0D1A">
      <w:pPr>
        <w:numPr>
          <w:ilvl w:val="1"/>
          <w:numId w:val="1"/>
        </w:numPr>
        <w:spacing w:before="0" w:after="0" w:line="240" w:lineRule="auto"/>
        <w:ind w:right="55" w:hanging="360"/>
        <w:jc w:val="both"/>
        <w:rPr>
          <w:rFonts w:cstheme="minorHAnsi"/>
        </w:rPr>
      </w:pPr>
      <w:r w:rsidRPr="007C20F7">
        <w:rPr>
          <w:rFonts w:cstheme="minorHAnsi"/>
        </w:rPr>
        <w:t xml:space="preserve">Przedmiotem zamówienia jest </w:t>
      </w:r>
      <w:bookmarkStart w:id="4" w:name="_Hlk490670256"/>
      <w:bookmarkStart w:id="5" w:name="_Hlk486259135"/>
      <w:bookmarkStart w:id="6" w:name="_Hlk491153039"/>
      <w:r w:rsidR="00376103" w:rsidRPr="007C20F7">
        <w:rPr>
          <w:rFonts w:cstheme="minorHAnsi"/>
        </w:rPr>
        <w:t xml:space="preserve">monitoring rezultatów kampanii na rzecz upowszechniania </w:t>
      </w:r>
      <w:r w:rsidR="00120666" w:rsidRPr="007C20F7">
        <w:rPr>
          <w:bCs/>
          <w:lang w:eastAsia="pl-PL"/>
        </w:rPr>
        <w:t>korzyści z wykorzystywania</w:t>
      </w:r>
      <w:r w:rsidR="00120666" w:rsidRPr="007C20F7">
        <w:rPr>
          <w:lang w:eastAsia="pl-PL"/>
        </w:rPr>
        <w:t xml:space="preserve"> </w:t>
      </w:r>
      <w:r w:rsidR="00376103" w:rsidRPr="007C20F7">
        <w:rPr>
          <w:rFonts w:cstheme="minorHAnsi"/>
        </w:rPr>
        <w:t>technologii cyfrowych</w:t>
      </w:r>
      <w:bookmarkEnd w:id="4"/>
      <w:r w:rsidR="003C7B74" w:rsidRPr="007C20F7">
        <w:rPr>
          <w:rFonts w:cstheme="minorHAnsi"/>
        </w:rPr>
        <w:t>, na który składa się wykonanie:</w:t>
      </w:r>
    </w:p>
    <w:p w14:paraId="5C2FBFE3" w14:textId="3D6CE19B" w:rsidR="003C7B74" w:rsidRPr="007C20F7" w:rsidRDefault="003C7B74" w:rsidP="006E0D1A">
      <w:pPr>
        <w:pStyle w:val="Akapitzlist"/>
        <w:widowControl w:val="0"/>
        <w:numPr>
          <w:ilvl w:val="0"/>
          <w:numId w:val="33"/>
        </w:numPr>
        <w:pBdr>
          <w:top w:val="nil"/>
          <w:left w:val="nil"/>
          <w:bottom w:val="nil"/>
          <w:right w:val="nil"/>
          <w:between w:val="nil"/>
        </w:pBdr>
        <w:spacing w:before="0" w:after="0" w:line="240" w:lineRule="auto"/>
        <w:ind w:left="1134"/>
        <w:jc w:val="both"/>
        <w:rPr>
          <w:rFonts w:cstheme="minorHAnsi"/>
        </w:rPr>
      </w:pPr>
      <w:r w:rsidRPr="007C20F7">
        <w:rPr>
          <w:rFonts w:cstheme="minorHAnsi"/>
        </w:rPr>
        <w:t xml:space="preserve">3 badań rocznych </w:t>
      </w:r>
      <w:r w:rsidRPr="007C20F7">
        <w:rPr>
          <w:rFonts w:eastAsiaTheme="minorEastAsia" w:cstheme="minorHAnsi"/>
        </w:rPr>
        <w:t xml:space="preserve">świadomości, postaw i wiedzy w zakresie możliwości wykorzystania technologii cyfrowych </w:t>
      </w:r>
      <w:r w:rsidRPr="007C20F7">
        <w:rPr>
          <w:rFonts w:cstheme="minorHAnsi"/>
        </w:rPr>
        <w:t>w obszarach kampanii:</w:t>
      </w:r>
    </w:p>
    <w:p w14:paraId="2EE149FF" w14:textId="2B9A728E" w:rsidR="003C7B74" w:rsidRPr="007C20F7" w:rsidRDefault="003C7B74" w:rsidP="006E0D1A">
      <w:pPr>
        <w:pStyle w:val="Akapitzlist"/>
        <w:numPr>
          <w:ilvl w:val="0"/>
          <w:numId w:val="27"/>
        </w:numPr>
        <w:spacing w:before="0" w:after="0" w:line="240" w:lineRule="auto"/>
        <w:ind w:firstLine="65"/>
        <w:jc w:val="both"/>
        <w:rPr>
          <w:rFonts w:cstheme="minorHAnsi"/>
        </w:rPr>
      </w:pPr>
      <w:r w:rsidRPr="007C20F7">
        <w:rPr>
          <w:rFonts w:cstheme="minorHAnsi"/>
        </w:rPr>
        <w:t>badanie stanu początkowego sprzed kampanii (I</w:t>
      </w:r>
      <w:r w:rsidR="00143064" w:rsidRPr="007C20F7">
        <w:rPr>
          <w:rFonts w:cstheme="minorHAnsi"/>
        </w:rPr>
        <w:t>I</w:t>
      </w:r>
      <w:r w:rsidRPr="007C20F7">
        <w:rPr>
          <w:rFonts w:cstheme="minorHAnsi"/>
        </w:rPr>
        <w:t>I</w:t>
      </w:r>
      <w:r w:rsidR="00143064" w:rsidRPr="007C20F7">
        <w:rPr>
          <w:rFonts w:cstheme="minorHAnsi"/>
        </w:rPr>
        <w:t>-IV</w:t>
      </w:r>
      <w:r w:rsidRPr="007C20F7">
        <w:rPr>
          <w:rFonts w:cstheme="minorHAnsi"/>
        </w:rPr>
        <w:t xml:space="preserve"> kwartał 2018 r.),</w:t>
      </w:r>
    </w:p>
    <w:p w14:paraId="13E09002" w14:textId="77777777" w:rsidR="003C7B74" w:rsidRPr="007C20F7" w:rsidRDefault="003C7B74" w:rsidP="006E0D1A">
      <w:pPr>
        <w:pStyle w:val="Akapitzlist"/>
        <w:numPr>
          <w:ilvl w:val="0"/>
          <w:numId w:val="27"/>
        </w:numPr>
        <w:spacing w:before="0" w:after="0" w:line="240" w:lineRule="auto"/>
        <w:ind w:firstLine="65"/>
        <w:jc w:val="both"/>
        <w:rPr>
          <w:rFonts w:cstheme="minorHAnsi"/>
        </w:rPr>
      </w:pPr>
      <w:r w:rsidRPr="007C20F7">
        <w:rPr>
          <w:rFonts w:cstheme="minorHAnsi"/>
        </w:rPr>
        <w:t>badanie stanu w trakcie kampanii (IV kwartał 2019 r.),</w:t>
      </w:r>
    </w:p>
    <w:p w14:paraId="2901646F" w14:textId="77777777" w:rsidR="003C7B74" w:rsidRPr="007C20F7" w:rsidRDefault="003C7B74" w:rsidP="006E0D1A">
      <w:pPr>
        <w:pStyle w:val="Akapitzlist"/>
        <w:numPr>
          <w:ilvl w:val="0"/>
          <w:numId w:val="27"/>
        </w:numPr>
        <w:spacing w:before="0" w:after="0" w:line="240" w:lineRule="auto"/>
        <w:ind w:firstLine="65"/>
        <w:jc w:val="both"/>
        <w:rPr>
          <w:rFonts w:cstheme="minorHAnsi"/>
        </w:rPr>
      </w:pPr>
      <w:r w:rsidRPr="007C20F7">
        <w:rPr>
          <w:rFonts w:cstheme="minorHAnsi"/>
        </w:rPr>
        <w:t>badanie stanu końcowego po kampanii (IV kwartał 2020 r.)</w:t>
      </w:r>
    </w:p>
    <w:p w14:paraId="3B1C31E5" w14:textId="41F634C9" w:rsidR="003C7B74" w:rsidRPr="007C20F7" w:rsidRDefault="003C7B74" w:rsidP="006E0D1A">
      <w:pPr>
        <w:pStyle w:val="Akapitzlist"/>
        <w:spacing w:before="0" w:after="0" w:line="240" w:lineRule="auto"/>
        <w:ind w:left="1069" w:right="55"/>
        <w:jc w:val="both"/>
        <w:rPr>
          <w:rFonts w:cstheme="minorHAnsi"/>
        </w:rPr>
      </w:pPr>
      <w:r w:rsidRPr="007C20F7">
        <w:rPr>
          <w:rFonts w:cstheme="minorHAnsi"/>
        </w:rPr>
        <w:t>Każde z badań rocznych</w:t>
      </w:r>
      <w:r w:rsidRPr="007C20F7">
        <w:rPr>
          <w:rFonts w:eastAsia="Arial" w:cstheme="minorHAnsi"/>
        </w:rPr>
        <w:t xml:space="preserve"> będzie składało się z 2 części, adresowanych do różnych grup docelowych</w:t>
      </w:r>
      <w:r w:rsidR="00871F63" w:rsidRPr="007C20F7">
        <w:rPr>
          <w:rFonts w:eastAsia="Arial" w:cstheme="minorHAnsi"/>
        </w:rPr>
        <w:t>.</w:t>
      </w:r>
    </w:p>
    <w:p w14:paraId="31BC201F" w14:textId="22C1524F" w:rsidR="00641EEE" w:rsidRPr="007C20F7" w:rsidRDefault="003C7B74" w:rsidP="006E0D1A">
      <w:pPr>
        <w:pStyle w:val="Akapitzlist"/>
        <w:numPr>
          <w:ilvl w:val="0"/>
          <w:numId w:val="33"/>
        </w:numPr>
        <w:spacing w:before="0" w:after="0" w:line="240" w:lineRule="auto"/>
        <w:ind w:left="1134" w:right="55"/>
        <w:jc w:val="both"/>
        <w:rPr>
          <w:rFonts w:cstheme="minorHAnsi"/>
        </w:rPr>
      </w:pPr>
      <w:r w:rsidRPr="007C20F7">
        <w:rPr>
          <w:rFonts w:eastAsiaTheme="minorEastAsia" w:cstheme="minorHAnsi"/>
        </w:rPr>
        <w:t>maksymalnie 8 badań</w:t>
      </w:r>
      <w:r w:rsidRPr="007C20F7">
        <w:rPr>
          <w:rFonts w:cstheme="minorHAnsi"/>
          <w:b/>
        </w:rPr>
        <w:t xml:space="preserve"> </w:t>
      </w:r>
      <w:r w:rsidRPr="007C20F7">
        <w:rPr>
          <w:rFonts w:cstheme="minorHAnsi"/>
        </w:rPr>
        <w:t>omnibusowych</w:t>
      </w:r>
      <w:r w:rsidRPr="007C20F7">
        <w:rPr>
          <w:rFonts w:cstheme="minorHAnsi"/>
          <w:b/>
        </w:rPr>
        <w:t xml:space="preserve"> </w:t>
      </w:r>
      <w:r w:rsidRPr="007C20F7">
        <w:rPr>
          <w:rFonts w:cstheme="minorHAnsi"/>
        </w:rPr>
        <w:t>na reprezentatywnej grupie 1000 dorosłych osób. Będą one powiązane z realizacją głównych działań informacyjno-promocyjnych i pozwolą uzyskać odpowiedzi na pytania badawcze</w:t>
      </w:r>
      <w:r w:rsidR="00871F63" w:rsidRPr="007C20F7">
        <w:rPr>
          <w:rFonts w:cstheme="minorHAnsi"/>
        </w:rPr>
        <w:t>.</w:t>
      </w:r>
    </w:p>
    <w:bookmarkEnd w:id="5"/>
    <w:bookmarkEnd w:id="6"/>
    <w:p w14:paraId="15BF4BF7" w14:textId="3FE88A47" w:rsidR="00844145" w:rsidRPr="007C20F7" w:rsidRDefault="00882DAF" w:rsidP="006E0D1A">
      <w:pPr>
        <w:numPr>
          <w:ilvl w:val="1"/>
          <w:numId w:val="1"/>
        </w:numPr>
        <w:spacing w:before="0" w:after="0" w:line="240" w:lineRule="auto"/>
        <w:ind w:right="55" w:hanging="360"/>
        <w:jc w:val="both"/>
        <w:rPr>
          <w:rFonts w:cstheme="minorHAnsi"/>
        </w:rPr>
      </w:pPr>
      <w:r w:rsidRPr="007C20F7">
        <w:rPr>
          <w:rFonts w:cstheme="minorHAnsi"/>
        </w:rPr>
        <w:t xml:space="preserve">Szczegółowy opis przedmiotu zamówienia </w:t>
      </w:r>
      <w:r w:rsidR="00174CE3" w:rsidRPr="007C20F7">
        <w:rPr>
          <w:rFonts w:cstheme="minorHAnsi"/>
        </w:rPr>
        <w:t xml:space="preserve">określa </w:t>
      </w:r>
      <w:r w:rsidR="00A5171F" w:rsidRPr="007C20F7">
        <w:rPr>
          <w:rFonts w:cstheme="minorHAnsi"/>
        </w:rPr>
        <w:t>Tom</w:t>
      </w:r>
      <w:r w:rsidRPr="007C20F7">
        <w:rPr>
          <w:rFonts w:cstheme="minorHAnsi"/>
        </w:rPr>
        <w:t xml:space="preserve"> II </w:t>
      </w:r>
      <w:r w:rsidR="000617EE" w:rsidRPr="007C20F7">
        <w:rPr>
          <w:rFonts w:cstheme="minorHAnsi"/>
        </w:rPr>
        <w:t>SIWZ</w:t>
      </w:r>
      <w:r w:rsidR="00174CE3" w:rsidRPr="007C20F7">
        <w:rPr>
          <w:rFonts w:cstheme="minorHAnsi"/>
        </w:rPr>
        <w:t xml:space="preserve"> tj.</w:t>
      </w:r>
      <w:r w:rsidRPr="007C20F7">
        <w:rPr>
          <w:rFonts w:cstheme="minorHAnsi"/>
        </w:rPr>
        <w:t xml:space="preserve"> </w:t>
      </w:r>
      <w:r w:rsidR="000617EE" w:rsidRPr="007C20F7">
        <w:rPr>
          <w:rFonts w:cstheme="minorHAnsi"/>
        </w:rPr>
        <w:t xml:space="preserve">Szczegółowy Opis Przedmiotu Zamówienia </w:t>
      </w:r>
      <w:r w:rsidRPr="007C20F7">
        <w:rPr>
          <w:rFonts w:cstheme="minorHAnsi"/>
        </w:rPr>
        <w:t>zwan</w:t>
      </w:r>
      <w:r w:rsidR="000617EE" w:rsidRPr="007C20F7">
        <w:rPr>
          <w:rFonts w:cstheme="minorHAnsi"/>
        </w:rPr>
        <w:t>y</w:t>
      </w:r>
      <w:r w:rsidRPr="007C20F7">
        <w:rPr>
          <w:rFonts w:cstheme="minorHAnsi"/>
        </w:rPr>
        <w:t xml:space="preserve"> w dalszej części „</w:t>
      </w:r>
      <w:r w:rsidR="00174CE3" w:rsidRPr="007C20F7">
        <w:rPr>
          <w:rFonts w:cstheme="minorHAnsi"/>
        </w:rPr>
        <w:t>SOPZ</w:t>
      </w:r>
      <w:r w:rsidR="00864C81" w:rsidRPr="007C20F7">
        <w:rPr>
          <w:rFonts w:cstheme="minorHAnsi"/>
        </w:rPr>
        <w:t>”.</w:t>
      </w:r>
    </w:p>
    <w:p w14:paraId="66D20EB5" w14:textId="3DA23EAB" w:rsidR="00844145" w:rsidRPr="007C20F7" w:rsidRDefault="004F14A3" w:rsidP="006E0D1A">
      <w:pPr>
        <w:numPr>
          <w:ilvl w:val="1"/>
          <w:numId w:val="1"/>
        </w:numPr>
        <w:spacing w:before="0" w:after="0" w:line="240" w:lineRule="auto"/>
        <w:ind w:right="55" w:hanging="360"/>
        <w:jc w:val="both"/>
        <w:rPr>
          <w:rFonts w:cstheme="minorHAnsi"/>
        </w:rPr>
      </w:pPr>
      <w:r w:rsidRPr="007C20F7">
        <w:rPr>
          <w:rFonts w:cstheme="minorHAnsi"/>
        </w:rPr>
        <w:t xml:space="preserve">Zamówienie jest </w:t>
      </w:r>
      <w:r w:rsidR="00DE341C" w:rsidRPr="007C20F7">
        <w:rPr>
          <w:rFonts w:cstheme="minorHAnsi"/>
        </w:rPr>
        <w:t>współfinansowan</w:t>
      </w:r>
      <w:r w:rsidR="00105B4A" w:rsidRPr="007C20F7">
        <w:rPr>
          <w:rFonts w:cstheme="minorHAnsi"/>
        </w:rPr>
        <w:t>e</w:t>
      </w:r>
      <w:r w:rsidR="00DE341C" w:rsidRPr="007C20F7">
        <w:rPr>
          <w:rFonts w:cstheme="minorHAnsi"/>
        </w:rPr>
        <w:t xml:space="preserve"> ze środków pochodzący z </w:t>
      </w:r>
      <w:r w:rsidR="00641EEE" w:rsidRPr="007C20F7">
        <w:rPr>
          <w:rFonts w:cstheme="minorHAnsi"/>
        </w:rPr>
        <w:t>Unii Europejskiej</w:t>
      </w:r>
      <w:r w:rsidR="00C878D9" w:rsidRPr="007C20F7">
        <w:rPr>
          <w:rFonts w:cstheme="minorHAnsi"/>
        </w:rPr>
        <w:t xml:space="preserve"> </w:t>
      </w:r>
      <w:r w:rsidR="00553436" w:rsidRPr="007C20F7">
        <w:rPr>
          <w:rFonts w:cstheme="minorHAnsi"/>
        </w:rPr>
        <w:t>w ramach Programu Operacyjnego Polska Cyfrowa, III Osi Priorytetowej Programu Operacyjnego Polska Cyfrowa na lata 2014 -2020 w ramach Działania 3.4 Kampanie edukacyjno-informacyjne na rzecz upowszechniania korzyści z wykorzystywania technologii cyfrowych.</w:t>
      </w:r>
    </w:p>
    <w:p w14:paraId="238B16A3" w14:textId="6D9F46E9" w:rsidR="00844145" w:rsidRPr="007C20F7" w:rsidRDefault="00882DAF" w:rsidP="006E0D1A">
      <w:pPr>
        <w:numPr>
          <w:ilvl w:val="1"/>
          <w:numId w:val="1"/>
        </w:numPr>
        <w:spacing w:before="0" w:after="0" w:line="240" w:lineRule="auto"/>
        <w:ind w:right="55" w:hanging="360"/>
        <w:jc w:val="both"/>
        <w:rPr>
          <w:rFonts w:cstheme="minorHAnsi"/>
        </w:rPr>
      </w:pPr>
      <w:r w:rsidRPr="007C20F7">
        <w:rPr>
          <w:rFonts w:cstheme="minorHAnsi"/>
        </w:rPr>
        <w:t xml:space="preserve">W przypadkach, kiedy w opisie przedmiotu zamówienia wskazane zostały znaki towarowe, patenty, pochodzenie, źródło lub szczególny proces, który charakteryzuje produkty lub usługi </w:t>
      </w:r>
      <w:r w:rsidR="00232748" w:rsidRPr="007C20F7">
        <w:rPr>
          <w:rFonts w:cstheme="minorHAnsi"/>
        </w:rPr>
        <w:t xml:space="preserve">dostarczane przez </w:t>
      </w:r>
      <w:r w:rsidR="000617EE" w:rsidRPr="007C20F7">
        <w:rPr>
          <w:rFonts w:cstheme="minorHAnsi"/>
        </w:rPr>
        <w:t>konkretnego Wykonawc</w:t>
      </w:r>
      <w:r w:rsidR="00232748" w:rsidRPr="007C20F7">
        <w:rPr>
          <w:rFonts w:cstheme="minorHAnsi"/>
        </w:rPr>
        <w:t>ę</w:t>
      </w:r>
      <w:r w:rsidRPr="007C20F7">
        <w:rPr>
          <w:rFonts w:cstheme="minorHAnsi"/>
        </w:rPr>
        <w:t xml:space="preserve"> co prowadziłoby do uprzywilejowania lub wyeliminowania niektórych </w:t>
      </w:r>
      <w:r w:rsidR="00105B4A" w:rsidRPr="007C20F7">
        <w:rPr>
          <w:rFonts w:cstheme="minorHAnsi"/>
        </w:rPr>
        <w:t>W</w:t>
      </w:r>
      <w:r w:rsidRPr="007C20F7">
        <w:rPr>
          <w:rFonts w:cstheme="minorHAnsi"/>
        </w:rPr>
        <w:t>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w:t>
      </w:r>
      <w:r w:rsidR="00864C81" w:rsidRPr="007C20F7">
        <w:rPr>
          <w:rFonts w:cstheme="minorHAnsi"/>
        </w:rPr>
        <w:t>ać z wyrazami „lub równoważne”.</w:t>
      </w:r>
    </w:p>
    <w:p w14:paraId="29F03FBC" w14:textId="60D37F41" w:rsidR="00844145" w:rsidRPr="007C20F7" w:rsidRDefault="00882DAF" w:rsidP="006E0D1A">
      <w:pPr>
        <w:numPr>
          <w:ilvl w:val="1"/>
          <w:numId w:val="1"/>
        </w:numPr>
        <w:spacing w:before="0" w:after="0" w:line="240" w:lineRule="auto"/>
        <w:ind w:right="55" w:hanging="360"/>
        <w:jc w:val="both"/>
        <w:rPr>
          <w:rFonts w:cstheme="minorHAnsi"/>
        </w:rPr>
      </w:pPr>
      <w:r w:rsidRPr="007C20F7">
        <w:rPr>
          <w:rFonts w:cstheme="minorHAnsi"/>
        </w:rPr>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7C20F7">
        <w:rPr>
          <w:rFonts w:cstheme="minorHAnsi"/>
        </w:rPr>
        <w:t>Pzp</w:t>
      </w:r>
      <w:proofErr w:type="spellEnd"/>
      <w:r w:rsidRPr="007C20F7">
        <w:rPr>
          <w:rFonts w:cstheme="minorHAnsi"/>
        </w:rPr>
        <w:t>, Zamawiający dopuszcza rozwiązania równoważne opisywanym, a wskazane powyżej odniesienia należy odczytyw</w:t>
      </w:r>
      <w:r w:rsidR="00864C81" w:rsidRPr="007C20F7">
        <w:rPr>
          <w:rFonts w:cstheme="minorHAnsi"/>
        </w:rPr>
        <w:t>ać z wyrazami „lub równoważne”.</w:t>
      </w:r>
    </w:p>
    <w:p w14:paraId="00C9E4F2" w14:textId="76048315" w:rsidR="00844145" w:rsidRPr="007C20F7" w:rsidRDefault="00882DAF" w:rsidP="006E0D1A">
      <w:pPr>
        <w:numPr>
          <w:ilvl w:val="1"/>
          <w:numId w:val="1"/>
        </w:numPr>
        <w:spacing w:before="0" w:after="0" w:line="240" w:lineRule="auto"/>
        <w:ind w:right="55" w:hanging="360"/>
        <w:jc w:val="both"/>
        <w:rPr>
          <w:rFonts w:cstheme="minorHAnsi"/>
        </w:rPr>
      </w:pPr>
      <w:r w:rsidRPr="007C20F7">
        <w:rPr>
          <w:rFonts w:cstheme="minorHAnsi"/>
        </w:rPr>
        <w:lastRenderedPageBreak/>
        <w:t>Wykonawca, który powołuje się na rozwiązania równoważne opisywanym przez Zamawiającego, jest obowiązany wykazać, że oferowane przez niego dostawy lub usługi spełniają wymagania określ</w:t>
      </w:r>
      <w:r w:rsidR="00864C81" w:rsidRPr="007C20F7">
        <w:rPr>
          <w:rFonts w:cstheme="minorHAnsi"/>
        </w:rPr>
        <w:t>one przez Zamawiającego.</w:t>
      </w:r>
    </w:p>
    <w:p w14:paraId="44E0C3E3" w14:textId="5DE1A163" w:rsidR="009124D3" w:rsidRPr="007C20F7" w:rsidRDefault="00882DAF" w:rsidP="006E0D1A">
      <w:pPr>
        <w:numPr>
          <w:ilvl w:val="1"/>
          <w:numId w:val="1"/>
        </w:numPr>
        <w:spacing w:before="0" w:after="0" w:line="240" w:lineRule="auto"/>
        <w:ind w:right="55" w:hanging="360"/>
        <w:jc w:val="both"/>
        <w:rPr>
          <w:rFonts w:cstheme="minorHAnsi"/>
        </w:rPr>
      </w:pPr>
      <w:r w:rsidRPr="007C20F7">
        <w:rPr>
          <w:rFonts w:cstheme="minorHAnsi"/>
        </w:rPr>
        <w:t>Oznaczenie przedmiotu zamówienia według Wsp</w:t>
      </w:r>
      <w:bookmarkStart w:id="7" w:name="_Hlk493753400"/>
      <w:r w:rsidR="00864C81" w:rsidRPr="007C20F7">
        <w:rPr>
          <w:rFonts w:cstheme="minorHAnsi"/>
        </w:rPr>
        <w:t>ólnego Słownika Zamówień (CPV):</w:t>
      </w:r>
    </w:p>
    <w:p w14:paraId="19BD3072" w14:textId="09835217" w:rsidR="001E5F7D" w:rsidRPr="007C20F7" w:rsidRDefault="001E5F7D" w:rsidP="006E0D1A">
      <w:pPr>
        <w:spacing w:before="0" w:after="0" w:line="240" w:lineRule="auto"/>
        <w:ind w:left="720" w:right="55"/>
        <w:jc w:val="both"/>
        <w:rPr>
          <w:rFonts w:cstheme="minorHAnsi"/>
        </w:rPr>
      </w:pPr>
      <w:r w:rsidRPr="007C20F7">
        <w:rPr>
          <w:rFonts w:cstheme="minorHAnsi"/>
        </w:rPr>
        <w:t>79315000-5 Usługi badań społecznych</w:t>
      </w:r>
    </w:p>
    <w:p w14:paraId="75C4A49C" w14:textId="376D4F24" w:rsidR="001E5F7D" w:rsidRPr="007C20F7" w:rsidRDefault="007B2597" w:rsidP="006E0D1A">
      <w:pPr>
        <w:spacing w:before="0" w:after="0" w:line="240" w:lineRule="auto"/>
        <w:ind w:left="720" w:right="55"/>
        <w:jc w:val="both"/>
        <w:rPr>
          <w:rFonts w:cstheme="minorHAnsi"/>
        </w:rPr>
      </w:pPr>
      <w:r w:rsidRPr="007C20F7">
        <w:rPr>
          <w:rFonts w:cstheme="minorHAnsi"/>
        </w:rPr>
        <w:t>79310000-0 Usługi badania rynku</w:t>
      </w:r>
    </w:p>
    <w:p w14:paraId="33F94621" w14:textId="2FCCF9D9" w:rsidR="00B83A88" w:rsidRPr="007C20F7" w:rsidRDefault="00361FF5" w:rsidP="006E0D1A">
      <w:pPr>
        <w:spacing w:before="0" w:after="0" w:line="240" w:lineRule="auto"/>
        <w:ind w:left="720" w:right="55"/>
        <w:jc w:val="both"/>
        <w:rPr>
          <w:rFonts w:cstheme="minorHAnsi"/>
        </w:rPr>
      </w:pPr>
      <w:r w:rsidRPr="007C20F7">
        <w:rPr>
          <w:rFonts w:cstheme="minorHAnsi"/>
        </w:rPr>
        <w:t>79311000-7 Usługi w zakresie ankiet</w:t>
      </w:r>
    </w:p>
    <w:p w14:paraId="6599D4CB" w14:textId="26B22F1E" w:rsidR="006006B1" w:rsidRPr="007C20F7" w:rsidRDefault="006006B1" w:rsidP="006E0D1A">
      <w:pPr>
        <w:spacing w:before="0" w:after="0" w:line="240" w:lineRule="auto"/>
        <w:ind w:left="720" w:right="57"/>
        <w:jc w:val="both"/>
        <w:rPr>
          <w:rFonts w:cstheme="minorHAnsi"/>
        </w:rPr>
      </w:pPr>
      <w:r w:rsidRPr="007C20F7">
        <w:rPr>
          <w:rFonts w:cstheme="minorHAnsi"/>
        </w:rPr>
        <w:t>79311200-9 Usługi przeprowadzania badań ankietowych</w:t>
      </w:r>
    </w:p>
    <w:p w14:paraId="5B09FEC1" w14:textId="4B07BE4C" w:rsidR="00361FF5" w:rsidRPr="007C20F7" w:rsidRDefault="00361FF5" w:rsidP="006E0D1A">
      <w:pPr>
        <w:spacing w:before="0" w:after="0" w:line="240" w:lineRule="auto"/>
        <w:ind w:left="720" w:right="57"/>
        <w:jc w:val="both"/>
        <w:rPr>
          <w:rFonts w:cstheme="minorHAnsi"/>
        </w:rPr>
      </w:pPr>
      <w:r w:rsidRPr="007C20F7">
        <w:rPr>
          <w:rFonts w:cstheme="minorHAnsi"/>
        </w:rPr>
        <w:t>79311210-2 Usługi prowadzenia ankiet telefonicznych</w:t>
      </w:r>
    </w:p>
    <w:p w14:paraId="031C390A" w14:textId="446D1777" w:rsidR="00F879E4" w:rsidRPr="007C20F7" w:rsidRDefault="00F879E4" w:rsidP="006E0D1A">
      <w:pPr>
        <w:spacing w:before="0" w:after="0" w:line="240" w:lineRule="auto"/>
        <w:ind w:left="720" w:right="57"/>
        <w:jc w:val="both"/>
        <w:rPr>
          <w:rFonts w:cstheme="minorHAnsi"/>
        </w:rPr>
      </w:pPr>
      <w:r w:rsidRPr="007C20F7">
        <w:rPr>
          <w:rFonts w:cstheme="minorHAnsi"/>
        </w:rPr>
        <w:t>79311300-0 Usługi analizy ankiet</w:t>
      </w:r>
    </w:p>
    <w:p w14:paraId="4A10BE3C" w14:textId="31D2676D" w:rsidR="00B219C2" w:rsidRPr="007C20F7" w:rsidRDefault="006006B1" w:rsidP="006E0D1A">
      <w:pPr>
        <w:spacing w:before="0" w:after="0" w:line="240" w:lineRule="auto"/>
        <w:ind w:left="720" w:right="57"/>
        <w:jc w:val="both"/>
        <w:rPr>
          <w:rFonts w:cstheme="minorHAnsi"/>
        </w:rPr>
      </w:pPr>
      <w:r w:rsidRPr="007C20F7">
        <w:rPr>
          <w:rFonts w:cstheme="minorHAnsi"/>
        </w:rPr>
        <w:t>79311100-8 Usługi układania ankiet</w:t>
      </w:r>
    </w:p>
    <w:p w14:paraId="629A49AF" w14:textId="7CEDBF9E" w:rsidR="00B219C2" w:rsidRPr="007C20F7" w:rsidRDefault="00F879E4" w:rsidP="006E0D1A">
      <w:pPr>
        <w:spacing w:before="0" w:after="0" w:line="240" w:lineRule="auto"/>
        <w:ind w:left="720" w:right="57"/>
        <w:jc w:val="both"/>
        <w:rPr>
          <w:rFonts w:cstheme="minorHAnsi"/>
        </w:rPr>
      </w:pPr>
      <w:r w:rsidRPr="007C20F7">
        <w:rPr>
          <w:rFonts w:cstheme="minorHAnsi"/>
        </w:rPr>
        <w:t>79314000-8 Analiza możliwości wykonawczych</w:t>
      </w:r>
    </w:p>
    <w:bookmarkEnd w:id="7"/>
    <w:p w14:paraId="5C382309" w14:textId="34AAC48C" w:rsidR="00844145" w:rsidRPr="007C20F7" w:rsidRDefault="00882DAF" w:rsidP="006E0D1A">
      <w:pPr>
        <w:numPr>
          <w:ilvl w:val="0"/>
          <w:numId w:val="2"/>
        </w:numPr>
        <w:spacing w:before="0" w:after="0" w:line="240" w:lineRule="auto"/>
        <w:ind w:right="57" w:hanging="360"/>
        <w:jc w:val="both"/>
        <w:rPr>
          <w:rFonts w:cstheme="minorHAnsi"/>
        </w:rPr>
      </w:pPr>
      <w:r w:rsidRPr="007C20F7">
        <w:rPr>
          <w:rFonts w:cstheme="minorHAnsi"/>
        </w:rPr>
        <w:t>Zamawiający nie przewiduje udzielania zamówień, o któ</w:t>
      </w:r>
      <w:r w:rsidR="00ED1C3E" w:rsidRPr="007C20F7">
        <w:rPr>
          <w:rFonts w:cstheme="minorHAnsi"/>
        </w:rPr>
        <w:t>rych mowa w art. 67 ust. 1 pkt 7</w:t>
      </w:r>
      <w:r w:rsidR="001E43C2" w:rsidRPr="007C20F7">
        <w:rPr>
          <w:rFonts w:cstheme="minorHAnsi"/>
        </w:rPr>
        <w:t xml:space="preserve"> </w:t>
      </w:r>
      <w:r w:rsidRPr="007C20F7">
        <w:rPr>
          <w:rFonts w:cstheme="minorHAnsi"/>
        </w:rPr>
        <w:t xml:space="preserve">ustawy </w:t>
      </w:r>
      <w:proofErr w:type="spellStart"/>
      <w:r w:rsidRPr="007C20F7">
        <w:rPr>
          <w:rFonts w:cstheme="minorHAnsi"/>
        </w:rPr>
        <w:t>Pzp</w:t>
      </w:r>
      <w:proofErr w:type="spellEnd"/>
      <w:r w:rsidRPr="007C20F7">
        <w:rPr>
          <w:rFonts w:cstheme="minorHAnsi"/>
        </w:rPr>
        <w:t>.</w:t>
      </w:r>
    </w:p>
    <w:p w14:paraId="78C103FC" w14:textId="772B34D3" w:rsidR="005934D7" w:rsidRPr="007C20F7" w:rsidRDefault="005934D7" w:rsidP="006E0D1A">
      <w:pPr>
        <w:numPr>
          <w:ilvl w:val="0"/>
          <w:numId w:val="2"/>
        </w:numPr>
        <w:spacing w:before="0" w:after="0" w:line="240" w:lineRule="auto"/>
        <w:ind w:right="57" w:hanging="360"/>
        <w:jc w:val="both"/>
        <w:rPr>
          <w:rFonts w:cstheme="minorHAnsi"/>
        </w:rPr>
      </w:pPr>
      <w:r w:rsidRPr="007C20F7">
        <w:rPr>
          <w:rFonts w:cstheme="minorHAnsi"/>
        </w:rPr>
        <w:t>Zamawiający nie dopuszcza możliwość składania ofert częściowych.</w:t>
      </w:r>
    </w:p>
    <w:p w14:paraId="70A4FE09" w14:textId="675D1379" w:rsidR="00844145" w:rsidRPr="007C20F7" w:rsidRDefault="00882DAF" w:rsidP="006E0D1A">
      <w:pPr>
        <w:numPr>
          <w:ilvl w:val="0"/>
          <w:numId w:val="2"/>
        </w:numPr>
        <w:spacing w:before="0" w:after="0" w:line="240" w:lineRule="auto"/>
        <w:ind w:right="57" w:hanging="360"/>
        <w:jc w:val="both"/>
        <w:rPr>
          <w:rFonts w:cstheme="minorHAnsi"/>
        </w:rPr>
      </w:pPr>
      <w:r w:rsidRPr="007C20F7">
        <w:rPr>
          <w:rFonts w:cstheme="minorHAnsi"/>
        </w:rPr>
        <w:t>Zamawiający nie dopuszcz</w:t>
      </w:r>
      <w:r w:rsidR="001E43C2" w:rsidRPr="007C20F7">
        <w:rPr>
          <w:rFonts w:cstheme="minorHAnsi"/>
        </w:rPr>
        <w:t>a składania ofert wariantowych.</w:t>
      </w:r>
    </w:p>
    <w:p w14:paraId="04B2A372" w14:textId="72B5CEAF" w:rsidR="00844145" w:rsidRPr="007C20F7" w:rsidRDefault="00882DAF" w:rsidP="006E0D1A">
      <w:pPr>
        <w:numPr>
          <w:ilvl w:val="0"/>
          <w:numId w:val="2"/>
        </w:numPr>
        <w:spacing w:before="0" w:after="0" w:line="240" w:lineRule="auto"/>
        <w:ind w:right="57" w:hanging="360"/>
        <w:jc w:val="both"/>
        <w:rPr>
          <w:rFonts w:cstheme="minorHAnsi"/>
        </w:rPr>
      </w:pPr>
      <w:r w:rsidRPr="007C20F7">
        <w:rPr>
          <w:rFonts w:cstheme="minorHAnsi"/>
        </w:rPr>
        <w:t>Zamawiający nie przewiduje</w:t>
      </w:r>
      <w:r w:rsidR="001E43C2" w:rsidRPr="007C20F7">
        <w:rPr>
          <w:rFonts w:cstheme="minorHAnsi"/>
        </w:rPr>
        <w:t xml:space="preserve"> rozliczenia w walutach obcych.</w:t>
      </w:r>
    </w:p>
    <w:p w14:paraId="54350FC6" w14:textId="6737AD89" w:rsidR="00844145" w:rsidRPr="007C20F7" w:rsidRDefault="00882DAF" w:rsidP="006E0D1A">
      <w:pPr>
        <w:numPr>
          <w:ilvl w:val="0"/>
          <w:numId w:val="2"/>
        </w:numPr>
        <w:spacing w:before="0" w:after="0" w:line="240" w:lineRule="auto"/>
        <w:ind w:right="57" w:hanging="360"/>
        <w:jc w:val="both"/>
        <w:rPr>
          <w:rFonts w:cstheme="minorHAnsi"/>
        </w:rPr>
      </w:pPr>
      <w:r w:rsidRPr="007C20F7">
        <w:rPr>
          <w:rFonts w:cstheme="minorHAnsi"/>
        </w:rPr>
        <w:t>Zamawiający nie pr</w:t>
      </w:r>
      <w:r w:rsidR="001E43C2" w:rsidRPr="007C20F7">
        <w:rPr>
          <w:rFonts w:cstheme="minorHAnsi"/>
        </w:rPr>
        <w:t>zewiduje aukcji elektronicznej.</w:t>
      </w:r>
    </w:p>
    <w:p w14:paraId="12AB0416" w14:textId="349818F8" w:rsidR="00844145" w:rsidRPr="007C20F7" w:rsidRDefault="00882DAF" w:rsidP="006E0D1A">
      <w:pPr>
        <w:numPr>
          <w:ilvl w:val="0"/>
          <w:numId w:val="2"/>
        </w:numPr>
        <w:spacing w:before="0" w:after="0" w:line="240" w:lineRule="auto"/>
        <w:ind w:right="57" w:hanging="360"/>
        <w:jc w:val="both"/>
        <w:rPr>
          <w:rFonts w:cstheme="minorHAnsi"/>
        </w:rPr>
      </w:pPr>
      <w:r w:rsidRPr="007C20F7">
        <w:rPr>
          <w:rFonts w:cstheme="minorHAnsi"/>
        </w:rPr>
        <w:t xml:space="preserve">Zamawiający nie przewiduje zwrotu </w:t>
      </w:r>
      <w:r w:rsidR="001E43C2" w:rsidRPr="007C20F7">
        <w:rPr>
          <w:rFonts w:cstheme="minorHAnsi"/>
        </w:rPr>
        <w:t>kosztów udziału w postępowaniu.</w:t>
      </w:r>
    </w:p>
    <w:p w14:paraId="45C87BB6" w14:textId="26F40237" w:rsidR="00844145" w:rsidRPr="007C20F7" w:rsidRDefault="00882DAF" w:rsidP="006E0D1A">
      <w:pPr>
        <w:numPr>
          <w:ilvl w:val="0"/>
          <w:numId w:val="2"/>
        </w:numPr>
        <w:spacing w:before="0" w:after="0" w:line="240" w:lineRule="auto"/>
        <w:ind w:right="57" w:hanging="360"/>
        <w:jc w:val="both"/>
        <w:rPr>
          <w:rFonts w:cstheme="minorHAnsi"/>
        </w:rPr>
      </w:pPr>
      <w:r w:rsidRPr="007C20F7">
        <w:rPr>
          <w:rFonts w:cstheme="minorHAnsi"/>
        </w:rPr>
        <w:t xml:space="preserve">Zamawiający nie przewiduje wymagań, o których mowa w art. 29 ust. 3a ustawy </w:t>
      </w:r>
      <w:proofErr w:type="spellStart"/>
      <w:r w:rsidRPr="007C20F7">
        <w:rPr>
          <w:rFonts w:cstheme="minorHAnsi"/>
        </w:rPr>
        <w:t>Pzp</w:t>
      </w:r>
      <w:proofErr w:type="spellEnd"/>
      <w:r w:rsidR="001E43C2" w:rsidRPr="007C20F7">
        <w:rPr>
          <w:rFonts w:cstheme="minorHAnsi"/>
        </w:rPr>
        <w:t xml:space="preserve"> dotyczących zatrudnienia osób.</w:t>
      </w:r>
    </w:p>
    <w:p w14:paraId="373EC60A" w14:textId="501D2AD6" w:rsidR="00844145" w:rsidRPr="007C20F7" w:rsidRDefault="00882DAF" w:rsidP="006E0D1A">
      <w:pPr>
        <w:numPr>
          <w:ilvl w:val="0"/>
          <w:numId w:val="2"/>
        </w:numPr>
        <w:spacing w:before="0" w:after="0" w:line="240" w:lineRule="auto"/>
        <w:ind w:right="55" w:hanging="360"/>
        <w:jc w:val="both"/>
        <w:rPr>
          <w:rFonts w:cstheme="minorHAnsi"/>
        </w:rPr>
      </w:pPr>
      <w:r w:rsidRPr="007C20F7">
        <w:rPr>
          <w:rFonts w:cstheme="minorHAnsi"/>
        </w:rPr>
        <w:t xml:space="preserve">Zamawiający nie przewiduje wymagań, o których mowa w art. 29 ust. 4 ustawy </w:t>
      </w:r>
      <w:proofErr w:type="spellStart"/>
      <w:r w:rsidRPr="007C20F7">
        <w:rPr>
          <w:rFonts w:cstheme="minorHAnsi"/>
        </w:rPr>
        <w:t>Pzp</w:t>
      </w:r>
      <w:proofErr w:type="spellEnd"/>
      <w:r w:rsidR="001E43C2" w:rsidRPr="007C20F7">
        <w:rPr>
          <w:rFonts w:cstheme="minorHAnsi"/>
        </w:rPr>
        <w:t xml:space="preserve"> dotyczących zatrudnienia osób.</w:t>
      </w:r>
    </w:p>
    <w:p w14:paraId="7E404E10" w14:textId="62660B31" w:rsidR="00844145" w:rsidRPr="007C20F7" w:rsidRDefault="00882DAF" w:rsidP="006E0D1A">
      <w:pPr>
        <w:numPr>
          <w:ilvl w:val="0"/>
          <w:numId w:val="2"/>
        </w:numPr>
        <w:spacing w:before="0" w:after="0" w:line="240" w:lineRule="auto"/>
        <w:ind w:right="55" w:hanging="360"/>
        <w:jc w:val="both"/>
        <w:rPr>
          <w:rFonts w:cstheme="minorHAnsi"/>
        </w:rPr>
      </w:pPr>
      <w:r w:rsidRPr="007C20F7">
        <w:rPr>
          <w:rFonts w:cstheme="minorHAnsi"/>
        </w:rPr>
        <w:t>Zamawiający nie zastrzega obowiązku osobistego wykonania przez wykonawc</w:t>
      </w:r>
      <w:r w:rsidR="001E43C2" w:rsidRPr="007C20F7">
        <w:rPr>
          <w:rFonts w:cstheme="minorHAnsi"/>
        </w:rPr>
        <w:t>ę kluczowych części zamówienia.</w:t>
      </w:r>
    </w:p>
    <w:p w14:paraId="03FFB341" w14:textId="4EA6D2BB" w:rsidR="00844145" w:rsidRPr="007C20F7" w:rsidRDefault="00882DAF" w:rsidP="006E0D1A">
      <w:pPr>
        <w:numPr>
          <w:ilvl w:val="0"/>
          <w:numId w:val="2"/>
        </w:numPr>
        <w:spacing w:before="0" w:after="0" w:line="240" w:lineRule="auto"/>
        <w:ind w:right="55" w:hanging="360"/>
        <w:jc w:val="both"/>
        <w:rPr>
          <w:rFonts w:cstheme="minorHAnsi"/>
        </w:rPr>
      </w:pPr>
      <w:r w:rsidRPr="007C20F7">
        <w:rPr>
          <w:rFonts w:cstheme="minorHAnsi"/>
        </w:rPr>
        <w:t>Zamawiający nie dopuszcza możliwości złożenia oferty w postaci katalogów elektronicznych lub dołączenia katalogów elek</w:t>
      </w:r>
      <w:r w:rsidR="001E43C2" w:rsidRPr="007C20F7">
        <w:rPr>
          <w:rFonts w:cstheme="minorHAnsi"/>
        </w:rPr>
        <w:t>tronicznych do oferty.</w:t>
      </w:r>
    </w:p>
    <w:p w14:paraId="038C6669" w14:textId="07C794FC" w:rsidR="00844145" w:rsidRPr="007C20F7" w:rsidRDefault="00882DAF" w:rsidP="006E0D1A">
      <w:pPr>
        <w:numPr>
          <w:ilvl w:val="0"/>
          <w:numId w:val="2"/>
        </w:numPr>
        <w:spacing w:before="0" w:after="0" w:line="240" w:lineRule="auto"/>
        <w:ind w:right="55" w:hanging="360"/>
        <w:jc w:val="both"/>
        <w:rPr>
          <w:rFonts w:cstheme="minorHAnsi"/>
        </w:rPr>
      </w:pPr>
      <w:r w:rsidRPr="007C20F7">
        <w:rPr>
          <w:rFonts w:cstheme="minorHAnsi"/>
        </w:rPr>
        <w:t>Zamawiający nie przeprowadził dialogu technicznego przed wszczę</w:t>
      </w:r>
      <w:r w:rsidR="001E43C2" w:rsidRPr="007C20F7">
        <w:rPr>
          <w:rFonts w:cstheme="minorHAnsi"/>
        </w:rPr>
        <w:t>ciem niniejszego postępowania.</w:t>
      </w:r>
    </w:p>
    <w:p w14:paraId="4445A6F8" w14:textId="61752110" w:rsidR="00570DD0" w:rsidRPr="007C20F7" w:rsidRDefault="00882DAF" w:rsidP="006E0D1A">
      <w:pPr>
        <w:numPr>
          <w:ilvl w:val="0"/>
          <w:numId w:val="2"/>
        </w:numPr>
        <w:spacing w:before="0" w:after="0" w:line="240" w:lineRule="auto"/>
        <w:ind w:right="55" w:hanging="360"/>
        <w:jc w:val="both"/>
        <w:rPr>
          <w:rFonts w:cstheme="minorHAnsi"/>
        </w:rPr>
      </w:pPr>
      <w:r w:rsidRPr="007C20F7">
        <w:rPr>
          <w:rFonts w:cstheme="minorHAnsi"/>
        </w:rPr>
        <w:t>Wykonawcy mogą wspólnie ubieg</w:t>
      </w:r>
      <w:r w:rsidR="0083260C" w:rsidRPr="007C20F7">
        <w:rPr>
          <w:rFonts w:cstheme="minorHAnsi"/>
        </w:rPr>
        <w:t>ać się o udzielenie zamówienia.</w:t>
      </w:r>
    </w:p>
    <w:p w14:paraId="370733BD" w14:textId="1F1F8581" w:rsidR="00844145" w:rsidRPr="007C20F7" w:rsidRDefault="00882DAF" w:rsidP="006E0D1A">
      <w:pPr>
        <w:spacing w:before="0" w:after="0" w:line="240" w:lineRule="auto"/>
        <w:ind w:left="720" w:right="55"/>
        <w:jc w:val="both"/>
        <w:rPr>
          <w:rFonts w:cstheme="minorHAnsi"/>
        </w:rPr>
      </w:pPr>
      <w:r w:rsidRPr="007C20F7">
        <w:rPr>
          <w:rFonts w:cstheme="minorHAnsi"/>
        </w:rPr>
        <w:t xml:space="preserve">W takim przypadku </w:t>
      </w:r>
      <w:r w:rsidR="00B85973" w:rsidRPr="007C20F7">
        <w:rPr>
          <w:rFonts w:cstheme="minorHAnsi"/>
        </w:rPr>
        <w:t>W</w:t>
      </w:r>
      <w:r w:rsidRPr="007C20F7">
        <w:rPr>
          <w:rFonts w:cstheme="minorHAnsi"/>
        </w:rPr>
        <w:t>ykonawcy ustanawiają pełnomocnika do reprezentowania ich w postępowaniu o udzielenie zamówienia albo reprezentowania w postępowaniu i zawarcia umowy w sprawie zamówienia publicznego. Postanowienia S</w:t>
      </w:r>
      <w:r w:rsidR="00B85973" w:rsidRPr="007C20F7">
        <w:rPr>
          <w:rFonts w:cstheme="minorHAnsi"/>
        </w:rPr>
        <w:t>I</w:t>
      </w:r>
      <w:r w:rsidRPr="007C20F7">
        <w:rPr>
          <w:rFonts w:cstheme="minorHAnsi"/>
        </w:rPr>
        <w:t xml:space="preserve">WZ dotyczące </w:t>
      </w:r>
      <w:r w:rsidR="00B85973" w:rsidRPr="007C20F7">
        <w:rPr>
          <w:rFonts w:cstheme="minorHAnsi"/>
        </w:rPr>
        <w:t>W</w:t>
      </w:r>
      <w:r w:rsidRPr="007C20F7">
        <w:rPr>
          <w:rFonts w:cstheme="minorHAnsi"/>
        </w:rPr>
        <w:t xml:space="preserve">ykonawcy stosuje się odpowiednio do </w:t>
      </w:r>
      <w:r w:rsidR="00B85973" w:rsidRPr="007C20F7">
        <w:rPr>
          <w:rFonts w:cstheme="minorHAnsi"/>
        </w:rPr>
        <w:t>W</w:t>
      </w:r>
      <w:r w:rsidRPr="007C20F7">
        <w:rPr>
          <w:rFonts w:cstheme="minorHAnsi"/>
        </w:rPr>
        <w:t xml:space="preserve">ykonawców wspólnie składających ofertę. Jeżeli oferta </w:t>
      </w:r>
      <w:r w:rsidR="00B85973" w:rsidRPr="007C20F7">
        <w:rPr>
          <w:rFonts w:cstheme="minorHAnsi"/>
        </w:rPr>
        <w:t>W</w:t>
      </w:r>
      <w:r w:rsidRPr="007C20F7">
        <w:rPr>
          <w:rFonts w:cstheme="minorHAnsi"/>
        </w:rPr>
        <w:t xml:space="preserve">ykonawców wspólnie ubiegających się o udzielenie zamówienia zostanie wybrana, Zamawiający jest uprawniony do żądania przed zawarciem umowy w sprawie zamówienia publicznego </w:t>
      </w:r>
      <w:r w:rsidR="00B85973" w:rsidRPr="007C20F7">
        <w:rPr>
          <w:rFonts w:cstheme="minorHAnsi"/>
        </w:rPr>
        <w:t xml:space="preserve">przedłożenia </w:t>
      </w:r>
      <w:r w:rsidRPr="007C20F7">
        <w:rPr>
          <w:rFonts w:cstheme="minorHAnsi"/>
        </w:rPr>
        <w:t xml:space="preserve">umowy regulującej współpracę </w:t>
      </w:r>
      <w:r w:rsidR="00B85973" w:rsidRPr="007C20F7">
        <w:rPr>
          <w:rFonts w:cstheme="minorHAnsi"/>
        </w:rPr>
        <w:t>W</w:t>
      </w:r>
      <w:r w:rsidR="001E43C2" w:rsidRPr="007C20F7">
        <w:rPr>
          <w:rFonts w:cstheme="minorHAnsi"/>
        </w:rPr>
        <w:t>ykonawców.</w:t>
      </w:r>
    </w:p>
    <w:p w14:paraId="17515BD1" w14:textId="77777777" w:rsidR="00BF53BE" w:rsidRPr="007C20F7" w:rsidRDefault="00BF53BE" w:rsidP="00BF53BE">
      <w:pPr>
        <w:spacing w:before="0" w:after="0" w:line="240" w:lineRule="auto"/>
        <w:ind w:right="55"/>
        <w:rPr>
          <w:rFonts w:cstheme="minorHAnsi"/>
        </w:rPr>
      </w:pPr>
    </w:p>
    <w:p w14:paraId="246D0F65" w14:textId="698250EA" w:rsidR="00844145" w:rsidRPr="007C20F7" w:rsidRDefault="00882DAF" w:rsidP="00A44F69">
      <w:pPr>
        <w:numPr>
          <w:ilvl w:val="0"/>
          <w:numId w:val="3"/>
        </w:numPr>
        <w:spacing w:before="0" w:after="0" w:line="240" w:lineRule="auto"/>
        <w:ind w:right="52" w:hanging="299"/>
        <w:rPr>
          <w:rFonts w:cstheme="minorHAnsi"/>
        </w:rPr>
      </w:pPr>
      <w:r w:rsidRPr="007C20F7">
        <w:rPr>
          <w:rFonts w:cstheme="minorHAnsi"/>
          <w:b/>
        </w:rPr>
        <w:t xml:space="preserve">Termin </w:t>
      </w:r>
      <w:r w:rsidR="0048316D" w:rsidRPr="007C20F7">
        <w:rPr>
          <w:rFonts w:cstheme="minorHAnsi"/>
          <w:b/>
        </w:rPr>
        <w:t xml:space="preserve">realizacji </w:t>
      </w:r>
      <w:r w:rsidRPr="007C20F7">
        <w:rPr>
          <w:rFonts w:cstheme="minorHAnsi"/>
          <w:b/>
        </w:rPr>
        <w:t>zamówienia</w:t>
      </w:r>
    </w:p>
    <w:p w14:paraId="66EF4E0A" w14:textId="2814905E" w:rsidR="00BE1BBA" w:rsidRPr="007C20F7" w:rsidRDefault="00D56D50" w:rsidP="00A44F69">
      <w:pPr>
        <w:pStyle w:val="Tekstpodstawowy2"/>
        <w:spacing w:before="0" w:after="0"/>
        <w:rPr>
          <w:rFonts w:asciiTheme="minorHAnsi" w:hAnsiTheme="minorHAnsi" w:cstheme="minorHAnsi"/>
          <w:b w:val="0"/>
          <w:bCs w:val="0"/>
          <w:sz w:val="22"/>
          <w:szCs w:val="22"/>
        </w:rPr>
      </w:pPr>
      <w:r w:rsidRPr="007C20F7">
        <w:rPr>
          <w:rFonts w:asciiTheme="minorHAnsi" w:hAnsiTheme="minorHAnsi" w:cstheme="minorHAnsi"/>
          <w:b w:val="0"/>
          <w:bCs w:val="0"/>
          <w:sz w:val="22"/>
          <w:szCs w:val="22"/>
        </w:rPr>
        <w:t xml:space="preserve">Przedmiot zamówienia realizowany będzie </w:t>
      </w:r>
      <w:r w:rsidR="00E35293" w:rsidRPr="007C20F7">
        <w:rPr>
          <w:rFonts w:asciiTheme="minorHAnsi" w:hAnsiTheme="minorHAnsi" w:cstheme="minorHAnsi"/>
          <w:b w:val="0"/>
          <w:bCs w:val="0"/>
          <w:sz w:val="22"/>
          <w:szCs w:val="22"/>
        </w:rPr>
        <w:t>od dnia zawarcia umowy</w:t>
      </w:r>
      <w:r w:rsidRPr="007C20F7">
        <w:rPr>
          <w:rFonts w:asciiTheme="minorHAnsi" w:hAnsiTheme="minorHAnsi" w:cstheme="minorHAnsi"/>
          <w:b w:val="0"/>
          <w:bCs w:val="0"/>
          <w:sz w:val="22"/>
          <w:szCs w:val="22"/>
        </w:rPr>
        <w:t xml:space="preserve"> do </w:t>
      </w:r>
      <w:bookmarkStart w:id="8" w:name="_Hlk506902830"/>
      <w:r w:rsidR="00B3337A" w:rsidRPr="007C20F7">
        <w:rPr>
          <w:rFonts w:asciiTheme="minorHAnsi" w:hAnsiTheme="minorHAnsi" w:cstheme="minorHAnsi"/>
          <w:b w:val="0"/>
          <w:bCs w:val="0"/>
          <w:sz w:val="22"/>
          <w:szCs w:val="22"/>
        </w:rPr>
        <w:t xml:space="preserve">dnia </w:t>
      </w:r>
      <w:r w:rsidR="006F7F39" w:rsidRPr="007C20F7">
        <w:rPr>
          <w:rFonts w:asciiTheme="minorHAnsi" w:hAnsiTheme="minorHAnsi" w:cstheme="minorHAnsi"/>
          <w:b w:val="0"/>
          <w:bCs w:val="0"/>
          <w:sz w:val="22"/>
          <w:szCs w:val="22"/>
        </w:rPr>
        <w:t>1</w:t>
      </w:r>
      <w:r w:rsidR="00875914" w:rsidRPr="007C20F7">
        <w:rPr>
          <w:rFonts w:asciiTheme="minorHAnsi" w:hAnsiTheme="minorHAnsi" w:cstheme="minorHAnsi"/>
          <w:b w:val="0"/>
          <w:bCs w:val="0"/>
          <w:sz w:val="22"/>
          <w:szCs w:val="22"/>
        </w:rPr>
        <w:t>2</w:t>
      </w:r>
      <w:r w:rsidR="006F7F39" w:rsidRPr="007C20F7">
        <w:rPr>
          <w:rFonts w:asciiTheme="minorHAnsi" w:hAnsiTheme="minorHAnsi" w:cstheme="minorHAnsi"/>
          <w:b w:val="0"/>
          <w:bCs w:val="0"/>
          <w:sz w:val="22"/>
          <w:szCs w:val="22"/>
        </w:rPr>
        <w:t>.04.2021</w:t>
      </w:r>
      <w:r w:rsidR="00F31D39" w:rsidRPr="007C20F7">
        <w:rPr>
          <w:rFonts w:asciiTheme="minorHAnsi" w:hAnsiTheme="minorHAnsi" w:cstheme="minorHAnsi"/>
          <w:b w:val="0"/>
          <w:bCs w:val="0"/>
          <w:sz w:val="22"/>
          <w:szCs w:val="22"/>
        </w:rPr>
        <w:t xml:space="preserve"> </w:t>
      </w:r>
      <w:bookmarkEnd w:id="8"/>
      <w:r w:rsidR="00F31D39" w:rsidRPr="007C20F7">
        <w:rPr>
          <w:rFonts w:asciiTheme="minorHAnsi" w:hAnsiTheme="minorHAnsi" w:cstheme="minorHAnsi"/>
          <w:b w:val="0"/>
          <w:bCs w:val="0"/>
          <w:sz w:val="22"/>
          <w:szCs w:val="22"/>
        </w:rPr>
        <w:t>r.</w:t>
      </w:r>
    </w:p>
    <w:p w14:paraId="37F329CF" w14:textId="77777777" w:rsidR="00BF53BE" w:rsidRPr="007C20F7" w:rsidRDefault="00BF53BE" w:rsidP="00A44F69">
      <w:pPr>
        <w:pStyle w:val="Tekstpodstawowy2"/>
        <w:spacing w:before="0" w:after="0"/>
        <w:rPr>
          <w:rFonts w:asciiTheme="minorHAnsi" w:hAnsiTheme="minorHAnsi" w:cstheme="minorHAnsi"/>
          <w:b w:val="0"/>
          <w:bCs w:val="0"/>
          <w:sz w:val="22"/>
          <w:szCs w:val="22"/>
        </w:rPr>
      </w:pPr>
    </w:p>
    <w:p w14:paraId="6206496D" w14:textId="1FA0CBC6" w:rsidR="00844145" w:rsidRPr="007C20F7" w:rsidRDefault="001E43C2" w:rsidP="00A44F69">
      <w:pPr>
        <w:numPr>
          <w:ilvl w:val="0"/>
          <w:numId w:val="3"/>
        </w:numPr>
        <w:spacing w:before="0" w:after="0" w:line="240" w:lineRule="auto"/>
        <w:ind w:right="52" w:hanging="299"/>
        <w:rPr>
          <w:rFonts w:cstheme="minorHAnsi"/>
        </w:rPr>
      </w:pPr>
      <w:r w:rsidRPr="007C20F7">
        <w:rPr>
          <w:rFonts w:cstheme="minorHAnsi"/>
          <w:b/>
        </w:rPr>
        <w:t>Warunki udziału w postępowaniu.</w:t>
      </w:r>
    </w:p>
    <w:p w14:paraId="033D22FA" w14:textId="2FABD739" w:rsidR="00844145" w:rsidRPr="007C20F7" w:rsidRDefault="00882DAF" w:rsidP="006E0D1A">
      <w:pPr>
        <w:numPr>
          <w:ilvl w:val="1"/>
          <w:numId w:val="3"/>
        </w:numPr>
        <w:spacing w:before="0" w:after="0" w:line="240" w:lineRule="auto"/>
        <w:ind w:right="55" w:hanging="360"/>
        <w:jc w:val="both"/>
        <w:rPr>
          <w:rFonts w:cstheme="minorHAnsi"/>
        </w:rPr>
      </w:pPr>
      <w:r w:rsidRPr="007C20F7">
        <w:rPr>
          <w:rFonts w:cstheme="minorHAnsi"/>
        </w:rPr>
        <w:t xml:space="preserve">O udzielenie zamówienia mogą ubiegać się </w:t>
      </w:r>
      <w:r w:rsidR="00B85973" w:rsidRPr="007C20F7">
        <w:rPr>
          <w:rFonts w:cstheme="minorHAnsi"/>
        </w:rPr>
        <w:t>W</w:t>
      </w:r>
      <w:r w:rsidRPr="007C20F7">
        <w:rPr>
          <w:rFonts w:cstheme="minorHAnsi"/>
        </w:rPr>
        <w:t>ykonawcy, którzy spełniają warunki udziału w</w:t>
      </w:r>
      <w:r w:rsidR="009904C6" w:rsidRPr="007C20F7">
        <w:rPr>
          <w:rFonts w:cstheme="minorHAnsi"/>
        </w:rPr>
        <w:t xml:space="preserve"> </w:t>
      </w:r>
      <w:r w:rsidR="004B78FC" w:rsidRPr="007C20F7">
        <w:rPr>
          <w:rFonts w:cstheme="minorHAnsi"/>
        </w:rPr>
        <w:t>postępowaniu dotyczące:</w:t>
      </w:r>
    </w:p>
    <w:p w14:paraId="5B737409" w14:textId="7A7D3F6A" w:rsidR="00844145" w:rsidRPr="007C20F7" w:rsidRDefault="00882DAF" w:rsidP="006E0D1A">
      <w:pPr>
        <w:pStyle w:val="Akapitzlist"/>
        <w:numPr>
          <w:ilvl w:val="1"/>
          <w:numId w:val="27"/>
        </w:numPr>
        <w:spacing w:before="0" w:after="0" w:line="240" w:lineRule="auto"/>
        <w:ind w:left="1134" w:right="52"/>
        <w:jc w:val="both"/>
        <w:rPr>
          <w:rFonts w:cstheme="minorHAnsi"/>
        </w:rPr>
      </w:pPr>
      <w:r w:rsidRPr="007C20F7">
        <w:rPr>
          <w:rFonts w:cstheme="minorHAnsi"/>
        </w:rPr>
        <w:t>kompetencji lub uprawnień do prowadzenia określonej działalności zawodowej, o ile w</w:t>
      </w:r>
      <w:r w:rsidR="004B78FC" w:rsidRPr="007C20F7">
        <w:rPr>
          <w:rFonts w:cstheme="minorHAnsi"/>
        </w:rPr>
        <w:t>ynika to z odrębnych przepisów:</w:t>
      </w:r>
    </w:p>
    <w:p w14:paraId="03560366" w14:textId="7F9A6DBC" w:rsidR="0032638D" w:rsidRPr="007C20F7" w:rsidRDefault="00882DAF" w:rsidP="006E0D1A">
      <w:pPr>
        <w:spacing w:before="0" w:after="0" w:line="240" w:lineRule="auto"/>
        <w:ind w:left="709" w:right="55" w:firstLine="425"/>
        <w:jc w:val="both"/>
        <w:rPr>
          <w:rFonts w:cstheme="minorHAnsi"/>
        </w:rPr>
      </w:pPr>
      <w:bookmarkStart w:id="9" w:name="_Hlk497124548"/>
      <w:r w:rsidRPr="007C20F7">
        <w:rPr>
          <w:rFonts w:cstheme="minorHAnsi"/>
        </w:rPr>
        <w:t>Zamawiający nie stawia w tym zakresie żadnych warunków.</w:t>
      </w:r>
      <w:bookmarkEnd w:id="9"/>
    </w:p>
    <w:p w14:paraId="68A81716" w14:textId="34938085" w:rsidR="00804D96" w:rsidRPr="007C20F7" w:rsidRDefault="00882DAF" w:rsidP="006E0D1A">
      <w:pPr>
        <w:pStyle w:val="Akapitzlist"/>
        <w:numPr>
          <w:ilvl w:val="1"/>
          <w:numId w:val="27"/>
        </w:numPr>
        <w:spacing w:before="0" w:after="0" w:line="240" w:lineRule="auto"/>
        <w:ind w:left="1134" w:right="52"/>
        <w:jc w:val="both"/>
        <w:rPr>
          <w:rFonts w:cstheme="minorHAnsi"/>
        </w:rPr>
      </w:pPr>
      <w:r w:rsidRPr="007C20F7">
        <w:rPr>
          <w:rFonts w:cstheme="minorHAnsi"/>
        </w:rPr>
        <w:t>sytuac</w:t>
      </w:r>
      <w:r w:rsidR="004B78FC" w:rsidRPr="007C20F7">
        <w:rPr>
          <w:rFonts w:cstheme="minorHAnsi"/>
        </w:rPr>
        <w:t>ji ekonomicznej lub finansowej:</w:t>
      </w:r>
    </w:p>
    <w:p w14:paraId="2A8F5988" w14:textId="2948DDDD" w:rsidR="0032638D" w:rsidRPr="007C20F7" w:rsidRDefault="0032638D" w:rsidP="006E0D1A">
      <w:pPr>
        <w:spacing w:before="0" w:after="0" w:line="240" w:lineRule="auto"/>
        <w:ind w:left="709" w:right="55" w:firstLine="425"/>
        <w:jc w:val="both"/>
        <w:rPr>
          <w:rFonts w:cstheme="minorHAnsi"/>
        </w:rPr>
      </w:pPr>
      <w:r w:rsidRPr="007C20F7">
        <w:rPr>
          <w:rFonts w:cstheme="minorHAnsi"/>
        </w:rPr>
        <w:t>Zamawiający nie stawia w tym zakresie żadnych warunków.</w:t>
      </w:r>
    </w:p>
    <w:p w14:paraId="62AC68A2" w14:textId="19B6501A" w:rsidR="00844145" w:rsidRPr="007C20F7" w:rsidRDefault="00882DAF" w:rsidP="006E0D1A">
      <w:pPr>
        <w:pStyle w:val="Akapitzlist"/>
        <w:numPr>
          <w:ilvl w:val="1"/>
          <w:numId w:val="27"/>
        </w:numPr>
        <w:spacing w:before="0" w:after="0" w:line="240" w:lineRule="auto"/>
        <w:ind w:left="1134" w:right="52"/>
        <w:jc w:val="both"/>
        <w:rPr>
          <w:rFonts w:cstheme="minorHAnsi"/>
        </w:rPr>
      </w:pPr>
      <w:r w:rsidRPr="007C20F7">
        <w:rPr>
          <w:rFonts w:cstheme="minorHAnsi"/>
        </w:rPr>
        <w:t>zdoln</w:t>
      </w:r>
      <w:r w:rsidR="004B78FC" w:rsidRPr="007C20F7">
        <w:rPr>
          <w:rFonts w:cstheme="minorHAnsi"/>
        </w:rPr>
        <w:t>ości technicznej lub zawodowej:</w:t>
      </w:r>
    </w:p>
    <w:p w14:paraId="509F6AD7" w14:textId="5E624925" w:rsidR="009904C6" w:rsidRPr="007C20F7" w:rsidRDefault="00E10846" w:rsidP="006E0D1A">
      <w:pPr>
        <w:pStyle w:val="Akapitzlist"/>
        <w:numPr>
          <w:ilvl w:val="2"/>
          <w:numId w:val="34"/>
        </w:numPr>
        <w:spacing w:before="0" w:after="0" w:line="240" w:lineRule="auto"/>
        <w:ind w:left="1560" w:right="55" w:hanging="426"/>
        <w:jc w:val="both"/>
        <w:rPr>
          <w:rFonts w:cstheme="minorHAnsi"/>
          <w:b/>
        </w:rPr>
      </w:pPr>
      <w:r w:rsidRPr="007C20F7">
        <w:rPr>
          <w:rFonts w:cstheme="minorHAnsi"/>
          <w:b/>
        </w:rPr>
        <w:t>Wiedza i d</w:t>
      </w:r>
      <w:r w:rsidR="009904C6" w:rsidRPr="007C20F7">
        <w:rPr>
          <w:rFonts w:cstheme="minorHAnsi"/>
          <w:b/>
        </w:rPr>
        <w:t>oświadczenie Wykonawcy</w:t>
      </w:r>
    </w:p>
    <w:p w14:paraId="5747006A" w14:textId="3E6D16F1" w:rsidR="004D555E" w:rsidRPr="007C20F7" w:rsidRDefault="009D52A4" w:rsidP="006E0D1A">
      <w:pPr>
        <w:spacing w:before="0" w:after="0" w:line="240" w:lineRule="auto"/>
        <w:ind w:left="1134" w:right="55"/>
        <w:jc w:val="both"/>
        <w:rPr>
          <w:rFonts w:cstheme="minorHAnsi"/>
        </w:rPr>
      </w:pPr>
      <w:r w:rsidRPr="007C20F7">
        <w:rPr>
          <w:rFonts w:cstheme="minorHAnsi"/>
        </w:rPr>
        <w:t xml:space="preserve">Zamawiający uzna warunek za spełniony, jeżeli </w:t>
      </w:r>
      <w:r w:rsidR="004D555E" w:rsidRPr="007C20F7">
        <w:rPr>
          <w:rFonts w:cstheme="minorHAnsi"/>
        </w:rPr>
        <w:t>W</w:t>
      </w:r>
      <w:r w:rsidR="00882DAF" w:rsidRPr="007C20F7">
        <w:rPr>
          <w:rFonts w:cstheme="minorHAnsi"/>
        </w:rPr>
        <w:t xml:space="preserve">ykonawca </w:t>
      </w:r>
      <w:r w:rsidRPr="007C20F7">
        <w:rPr>
          <w:rFonts w:cstheme="minorHAnsi"/>
        </w:rPr>
        <w:t>wykaże</w:t>
      </w:r>
      <w:r w:rsidR="00FB237F" w:rsidRPr="007C20F7">
        <w:rPr>
          <w:rFonts w:cstheme="minorHAnsi"/>
        </w:rPr>
        <w:t xml:space="preserve">, że w okresie ostatnich 3 lat przed upływem terminu składania ofert, a jeżeli okres prowadzenia działalności jest krótszy </w:t>
      </w:r>
      <w:r w:rsidR="00FB237F" w:rsidRPr="007C20F7">
        <w:rPr>
          <w:rFonts w:cstheme="minorHAnsi"/>
        </w:rPr>
        <w:lastRenderedPageBreak/>
        <w:t xml:space="preserve">- w tym okresie, </w:t>
      </w:r>
      <w:r w:rsidR="00241BD4" w:rsidRPr="007C20F7">
        <w:rPr>
          <w:rFonts w:cstheme="minorHAnsi"/>
        </w:rPr>
        <w:t>wykona</w:t>
      </w:r>
      <w:r w:rsidR="00FB237F" w:rsidRPr="007C20F7">
        <w:rPr>
          <w:rFonts w:cstheme="minorHAnsi"/>
        </w:rPr>
        <w:t>ł (</w:t>
      </w:r>
      <w:r w:rsidRPr="007C20F7">
        <w:rPr>
          <w:rFonts w:cstheme="minorHAnsi"/>
        </w:rPr>
        <w:t>a w przypadku świadczeń okresowych lub ciągłych również wykon</w:t>
      </w:r>
      <w:r w:rsidR="00FB237F" w:rsidRPr="007C20F7">
        <w:rPr>
          <w:rFonts w:cstheme="minorHAnsi"/>
        </w:rPr>
        <w:t>uje) należycie</w:t>
      </w:r>
      <w:r w:rsidR="004D555E" w:rsidRPr="007C20F7">
        <w:rPr>
          <w:rFonts w:cstheme="minorHAnsi"/>
        </w:rPr>
        <w:t>:</w:t>
      </w:r>
    </w:p>
    <w:p w14:paraId="4AFE4599" w14:textId="6CD939FA" w:rsidR="00FE4777" w:rsidRPr="007C20F7" w:rsidRDefault="00A714E9" w:rsidP="006E0D1A">
      <w:pPr>
        <w:pStyle w:val="Akapitzlist"/>
        <w:numPr>
          <w:ilvl w:val="0"/>
          <w:numId w:val="35"/>
        </w:numPr>
        <w:spacing w:before="0" w:after="0" w:line="240" w:lineRule="auto"/>
        <w:ind w:left="1418" w:right="55" w:hanging="284"/>
        <w:jc w:val="both"/>
        <w:rPr>
          <w:rFonts w:cstheme="minorHAnsi"/>
        </w:rPr>
      </w:pPr>
      <w:r w:rsidRPr="007C20F7">
        <w:rPr>
          <w:rFonts w:cstheme="minorHAnsi"/>
        </w:rPr>
        <w:t>co najmniej 2</w:t>
      </w:r>
      <w:r w:rsidR="00FE4777" w:rsidRPr="007C20F7">
        <w:rPr>
          <w:rFonts w:cstheme="minorHAnsi"/>
        </w:rPr>
        <w:t xml:space="preserve"> usług</w:t>
      </w:r>
      <w:r w:rsidRPr="007C20F7">
        <w:rPr>
          <w:rFonts w:cstheme="minorHAnsi"/>
        </w:rPr>
        <w:t>i polegające</w:t>
      </w:r>
      <w:r w:rsidR="00FE4777" w:rsidRPr="007C20F7">
        <w:rPr>
          <w:rFonts w:cstheme="minorHAnsi"/>
        </w:rPr>
        <w:t xml:space="preserve"> </w:t>
      </w:r>
      <w:r w:rsidR="008A0533" w:rsidRPr="007C20F7">
        <w:rPr>
          <w:rFonts w:cstheme="minorHAnsi"/>
        </w:rPr>
        <w:t xml:space="preserve">na przeprowadzeniu badań społecznych </w:t>
      </w:r>
      <w:r w:rsidR="00FE4777" w:rsidRPr="007C20F7">
        <w:rPr>
          <w:rFonts w:cstheme="minorHAnsi"/>
        </w:rPr>
        <w:t xml:space="preserve">z wykorzystaniem </w:t>
      </w:r>
      <w:r w:rsidR="00137080" w:rsidRPr="007C20F7">
        <w:rPr>
          <w:rFonts w:cstheme="minorHAnsi"/>
        </w:rPr>
        <w:t xml:space="preserve">metody CATI </w:t>
      </w:r>
      <w:r w:rsidR="00FE4777" w:rsidRPr="007C20F7">
        <w:rPr>
          <w:rFonts w:cstheme="minorHAnsi"/>
        </w:rPr>
        <w:t>na reprezentatywnych próbach ogólnopolskich nie mniejszych niż 1000 respondentów, o wartości minimum 40 000,00 zł brutto każda;</w:t>
      </w:r>
    </w:p>
    <w:p w14:paraId="17C0EBFB" w14:textId="470CCC91" w:rsidR="00FE4777" w:rsidRPr="007C20F7" w:rsidRDefault="00A714E9" w:rsidP="006E0D1A">
      <w:pPr>
        <w:pStyle w:val="Akapitzlist"/>
        <w:numPr>
          <w:ilvl w:val="0"/>
          <w:numId w:val="35"/>
        </w:numPr>
        <w:spacing w:before="0" w:after="0" w:line="240" w:lineRule="auto"/>
        <w:ind w:left="1418" w:right="55" w:hanging="284"/>
        <w:jc w:val="both"/>
        <w:rPr>
          <w:rFonts w:cstheme="minorHAnsi"/>
        </w:rPr>
      </w:pPr>
      <w:r w:rsidRPr="007C20F7">
        <w:rPr>
          <w:rFonts w:cstheme="minorHAnsi"/>
        </w:rPr>
        <w:t>co najmniej 2</w:t>
      </w:r>
      <w:r w:rsidR="00FE4777" w:rsidRPr="007C20F7">
        <w:rPr>
          <w:rFonts w:cstheme="minorHAnsi"/>
        </w:rPr>
        <w:t xml:space="preserve"> usług</w:t>
      </w:r>
      <w:r w:rsidRPr="007C20F7">
        <w:rPr>
          <w:rFonts w:cstheme="minorHAnsi"/>
        </w:rPr>
        <w:t>i polegające</w:t>
      </w:r>
      <w:r w:rsidR="00FE4777" w:rsidRPr="007C20F7">
        <w:rPr>
          <w:rFonts w:cstheme="minorHAnsi"/>
        </w:rPr>
        <w:t xml:space="preserve"> na przep</w:t>
      </w:r>
      <w:r w:rsidR="008A0533" w:rsidRPr="007C20F7">
        <w:rPr>
          <w:rFonts w:cstheme="minorHAnsi"/>
        </w:rPr>
        <w:t>rowadzeniu badań społecznych</w:t>
      </w:r>
      <w:r w:rsidR="00137080" w:rsidRPr="007C20F7">
        <w:rPr>
          <w:rFonts w:cstheme="minorHAnsi"/>
        </w:rPr>
        <w:t xml:space="preserve"> z wykorzystaniem metody</w:t>
      </w:r>
      <w:r w:rsidR="00FE4777" w:rsidRPr="007C20F7">
        <w:rPr>
          <w:rFonts w:cstheme="minorHAnsi"/>
        </w:rPr>
        <w:t xml:space="preserve"> CAWI na reprezentatywnych próbach ogólnopolskich nie mniejszych niż 4000 respondentów, o wartości minimum 45 000,00 zł brutto każda;</w:t>
      </w:r>
    </w:p>
    <w:p w14:paraId="2D7056EE" w14:textId="6E3D4179" w:rsidR="002F2A76" w:rsidRPr="007C20F7" w:rsidRDefault="00A714E9" w:rsidP="006E0D1A">
      <w:pPr>
        <w:pStyle w:val="Akapitzlist"/>
        <w:numPr>
          <w:ilvl w:val="0"/>
          <w:numId w:val="35"/>
        </w:numPr>
        <w:spacing w:before="0" w:after="0" w:line="240" w:lineRule="auto"/>
        <w:ind w:left="1418" w:right="55" w:hanging="284"/>
        <w:jc w:val="both"/>
        <w:rPr>
          <w:rFonts w:cstheme="minorHAnsi"/>
        </w:rPr>
      </w:pPr>
      <w:r w:rsidRPr="007C20F7">
        <w:rPr>
          <w:rFonts w:cstheme="minorHAnsi"/>
        </w:rPr>
        <w:t>co najmniej 2 usługi polegające</w:t>
      </w:r>
      <w:r w:rsidR="008A0533" w:rsidRPr="007C20F7">
        <w:rPr>
          <w:rFonts w:cstheme="minorHAnsi"/>
        </w:rPr>
        <w:t xml:space="preserve"> na przeprowadzeniu badań społecznych</w:t>
      </w:r>
      <w:r w:rsidR="00FE4777" w:rsidRPr="007C20F7">
        <w:rPr>
          <w:rFonts w:cstheme="minorHAnsi"/>
        </w:rPr>
        <w:t xml:space="preserve"> z wy</w:t>
      </w:r>
      <w:r w:rsidR="00137080" w:rsidRPr="007C20F7">
        <w:rPr>
          <w:rFonts w:cstheme="minorHAnsi"/>
        </w:rPr>
        <w:t>korzystaniem metody</w:t>
      </w:r>
      <w:r w:rsidR="00FE4777" w:rsidRPr="007C20F7">
        <w:rPr>
          <w:rFonts w:cstheme="minorHAnsi"/>
        </w:rPr>
        <w:t xml:space="preserve"> CAPI na reprezentatywnych próbach ogólnopolskich nie mniejszych niż 1000 respondentów, w </w:t>
      </w:r>
      <w:r w:rsidR="00FE4777" w:rsidRPr="009B24B8">
        <w:rPr>
          <w:rFonts w:cstheme="minorHAnsi"/>
          <w:b/>
        </w:rPr>
        <w:t>ramach pomiarów omnibusowych</w:t>
      </w:r>
      <w:r w:rsidR="00FE4777" w:rsidRPr="007C20F7">
        <w:rPr>
          <w:rFonts w:cstheme="minorHAnsi"/>
        </w:rPr>
        <w:t>.</w:t>
      </w:r>
    </w:p>
    <w:p w14:paraId="3F05B32C" w14:textId="09D8D91F" w:rsidR="00DC57FC" w:rsidRPr="007C20F7" w:rsidRDefault="00DC57FC" w:rsidP="006E0D1A">
      <w:pPr>
        <w:pStyle w:val="Akapitzlist"/>
        <w:numPr>
          <w:ilvl w:val="0"/>
          <w:numId w:val="35"/>
        </w:numPr>
        <w:spacing w:before="0" w:after="0" w:line="240" w:lineRule="auto"/>
        <w:ind w:left="1418" w:right="55" w:hanging="284"/>
        <w:jc w:val="both"/>
        <w:rPr>
          <w:rFonts w:cstheme="minorHAnsi"/>
        </w:rPr>
      </w:pPr>
      <w:r w:rsidRPr="007C20F7">
        <w:rPr>
          <w:rFonts w:cstheme="minorHAnsi"/>
        </w:rPr>
        <w:t xml:space="preserve">co najmniej 2 usługi polegające na przeprowadzeniu oceny skuteczności kampanii marketingowej, która była realizowana w co najmniej 3 rodzajach mediów, w tym </w:t>
      </w:r>
      <w:r w:rsidRPr="007C20F7">
        <w:t xml:space="preserve">telewizji ogólnopolskiej i </w:t>
      </w:r>
      <w:proofErr w:type="spellStart"/>
      <w:r w:rsidRPr="007C20F7">
        <w:t>internecie</w:t>
      </w:r>
      <w:proofErr w:type="spellEnd"/>
      <w:r w:rsidRPr="007C20F7">
        <w:rPr>
          <w:rFonts w:cstheme="minorHAnsi"/>
        </w:rPr>
        <w:t>.</w:t>
      </w:r>
    </w:p>
    <w:p w14:paraId="67D7FE0F" w14:textId="08CEB69D" w:rsidR="0017056D" w:rsidRPr="007C20F7" w:rsidRDefault="0017056D" w:rsidP="006E0D1A">
      <w:pPr>
        <w:spacing w:before="0" w:after="0" w:line="240" w:lineRule="auto"/>
        <w:ind w:left="1090" w:right="55"/>
        <w:jc w:val="both"/>
        <w:rPr>
          <w:rFonts w:cstheme="minorHAnsi"/>
        </w:rPr>
      </w:pPr>
      <w:r w:rsidRPr="007C20F7">
        <w:rPr>
          <w:rFonts w:cstheme="minorHAnsi"/>
        </w:rPr>
        <w:t>UWAGA:</w:t>
      </w:r>
    </w:p>
    <w:p w14:paraId="7A8044DC" w14:textId="7B402BA9" w:rsidR="00E10846" w:rsidRPr="007C20F7" w:rsidRDefault="00E10846" w:rsidP="006E0D1A">
      <w:pPr>
        <w:spacing w:before="0" w:after="0" w:line="240" w:lineRule="auto"/>
        <w:ind w:left="1090" w:right="55"/>
        <w:jc w:val="both"/>
        <w:rPr>
          <w:rFonts w:cstheme="minorHAnsi"/>
        </w:rPr>
      </w:pPr>
      <w:r w:rsidRPr="007C20F7">
        <w:rPr>
          <w:rFonts w:cstheme="minorHAnsi"/>
        </w:rPr>
        <w:t>W przypadku, gdy w ramach realizacji wskazanej przez Wykonawcę usługi, poza zakresem wymaganym przez Zamawiającego, były wykonywane również inne świadczenia, wykazana musi zostać wartość dotycząca tej części usługi, która obejmowała zakresem usługi, o których mowa powyżej.</w:t>
      </w:r>
    </w:p>
    <w:p w14:paraId="7040358D" w14:textId="18881EFF" w:rsidR="00E10846" w:rsidRDefault="00E10846" w:rsidP="006E0D1A">
      <w:pPr>
        <w:spacing w:before="0" w:after="0" w:line="240" w:lineRule="auto"/>
        <w:ind w:left="1090" w:right="55"/>
        <w:jc w:val="both"/>
        <w:rPr>
          <w:rFonts w:cstheme="minorHAnsi"/>
        </w:rPr>
      </w:pPr>
      <w:r w:rsidRPr="007C20F7">
        <w:rPr>
          <w:rFonts w:cstheme="minorHAnsi"/>
        </w:rPr>
        <w:t xml:space="preserve">Zamawiający dopuszcza wykazanie </w:t>
      </w:r>
      <w:r w:rsidR="000F4345" w:rsidRPr="007C20F7">
        <w:rPr>
          <w:rFonts w:cstheme="minorHAnsi"/>
        </w:rPr>
        <w:t xml:space="preserve">dowolnej kombinacji </w:t>
      </w:r>
      <w:r w:rsidRPr="007C20F7">
        <w:rPr>
          <w:rFonts w:cstheme="minorHAnsi"/>
        </w:rPr>
        <w:t>usług wskazanych w lit. a-</w:t>
      </w:r>
      <w:r w:rsidR="00575D6E" w:rsidRPr="007C20F7">
        <w:rPr>
          <w:rFonts w:cstheme="minorHAnsi"/>
        </w:rPr>
        <w:t>d</w:t>
      </w:r>
      <w:r w:rsidRPr="007C20F7">
        <w:rPr>
          <w:rFonts w:cstheme="minorHAnsi"/>
        </w:rPr>
        <w:t xml:space="preserve"> w ramach jednego zamówienia/umowy</w:t>
      </w:r>
      <w:r w:rsidR="00F31D39" w:rsidRPr="007C20F7">
        <w:rPr>
          <w:rFonts w:cstheme="minorHAnsi"/>
        </w:rPr>
        <w:t>.</w:t>
      </w:r>
    </w:p>
    <w:p w14:paraId="3919C985" w14:textId="77777777" w:rsidR="00CA3E6D" w:rsidRPr="007C20F7" w:rsidRDefault="00CA3E6D" w:rsidP="006E0D1A">
      <w:pPr>
        <w:spacing w:before="0" w:after="0" w:line="240" w:lineRule="auto"/>
        <w:ind w:left="1090" w:right="55"/>
        <w:jc w:val="both"/>
        <w:rPr>
          <w:rFonts w:cstheme="minorHAnsi"/>
        </w:rPr>
      </w:pPr>
    </w:p>
    <w:p w14:paraId="12C0D3D7" w14:textId="4C5EA23A" w:rsidR="002F2A76" w:rsidRPr="007C20F7" w:rsidRDefault="00E55F1E" w:rsidP="006E0D1A">
      <w:pPr>
        <w:pStyle w:val="Akapitzlist"/>
        <w:numPr>
          <w:ilvl w:val="2"/>
          <w:numId w:val="34"/>
        </w:numPr>
        <w:spacing w:before="0" w:after="0" w:line="240" w:lineRule="auto"/>
        <w:ind w:left="1560" w:right="55" w:hanging="426"/>
        <w:jc w:val="both"/>
        <w:rPr>
          <w:rFonts w:cstheme="minorHAnsi"/>
          <w:b/>
        </w:rPr>
      </w:pPr>
      <w:r w:rsidRPr="007C20F7">
        <w:rPr>
          <w:rFonts w:cstheme="minorHAnsi"/>
          <w:b/>
        </w:rPr>
        <w:t xml:space="preserve">Potencjał </w:t>
      </w:r>
      <w:r w:rsidR="00E10846" w:rsidRPr="007C20F7">
        <w:rPr>
          <w:rFonts w:cstheme="minorHAnsi"/>
          <w:b/>
        </w:rPr>
        <w:t>kadrowy</w:t>
      </w:r>
    </w:p>
    <w:p w14:paraId="6148471E" w14:textId="60147923" w:rsidR="00D67CFA" w:rsidRPr="007C20F7" w:rsidRDefault="00071B2C" w:rsidP="006E0D1A">
      <w:pPr>
        <w:spacing w:before="0" w:after="0" w:line="240" w:lineRule="auto"/>
        <w:ind w:left="1068"/>
        <w:contextualSpacing/>
        <w:jc w:val="both"/>
        <w:rPr>
          <w:rFonts w:cstheme="minorHAnsi"/>
        </w:rPr>
      </w:pPr>
      <w:r w:rsidRPr="007C20F7">
        <w:rPr>
          <w:rFonts w:cstheme="minorHAnsi"/>
        </w:rPr>
        <w:t xml:space="preserve">Zamawiający uzna warunek za spełniony, jeżeli Wykonawca wykaże </w:t>
      </w:r>
      <w:r w:rsidR="00E10846" w:rsidRPr="007C20F7">
        <w:rPr>
          <w:rFonts w:cs="Arial"/>
          <w:szCs w:val="24"/>
        </w:rPr>
        <w:t xml:space="preserve">osoby, które będą uczestniczyć w wykonywaniu zamówienia, spełniające </w:t>
      </w:r>
      <w:r w:rsidR="00FB237F" w:rsidRPr="007C20F7">
        <w:rPr>
          <w:rFonts w:cs="Arial"/>
          <w:szCs w:val="24"/>
        </w:rPr>
        <w:t xml:space="preserve">minimalne </w:t>
      </w:r>
      <w:r w:rsidR="00E10846" w:rsidRPr="007C20F7">
        <w:rPr>
          <w:rFonts w:cs="Arial"/>
          <w:szCs w:val="24"/>
        </w:rPr>
        <w:t xml:space="preserve">warunki dotyczące </w:t>
      </w:r>
      <w:r w:rsidRPr="007C20F7">
        <w:rPr>
          <w:rFonts w:cstheme="minorHAnsi"/>
        </w:rPr>
        <w:t>kwalifikacj</w:t>
      </w:r>
      <w:r w:rsidR="00FB237F" w:rsidRPr="007C20F7">
        <w:rPr>
          <w:rFonts w:cstheme="minorHAnsi"/>
        </w:rPr>
        <w:t>i</w:t>
      </w:r>
      <w:r w:rsidRPr="007C20F7">
        <w:rPr>
          <w:rFonts w:cstheme="minorHAnsi"/>
        </w:rPr>
        <w:t xml:space="preserve"> zawodowych i doświadczeniu</w:t>
      </w:r>
      <w:r w:rsidR="00FB237F" w:rsidRPr="007C20F7">
        <w:rPr>
          <w:rFonts w:cstheme="minorHAnsi"/>
        </w:rPr>
        <w:t>,</w:t>
      </w:r>
      <w:r w:rsidRPr="007C20F7">
        <w:rPr>
          <w:rFonts w:cstheme="minorHAnsi"/>
        </w:rPr>
        <w:t xml:space="preserve"> niezbędn</w:t>
      </w:r>
      <w:r w:rsidR="00FB237F" w:rsidRPr="007C20F7">
        <w:rPr>
          <w:rFonts w:cstheme="minorHAnsi"/>
        </w:rPr>
        <w:t>e</w:t>
      </w:r>
      <w:r w:rsidRPr="007C20F7">
        <w:rPr>
          <w:rFonts w:cstheme="minorHAnsi"/>
        </w:rPr>
        <w:t xml:space="preserve"> do prawidłowej realizacji zamówienia, tj. zespół osób odpowiedzialnych za real</w:t>
      </w:r>
      <w:r w:rsidR="00C852F2" w:rsidRPr="007C20F7">
        <w:rPr>
          <w:rFonts w:cstheme="minorHAnsi"/>
        </w:rPr>
        <w:t xml:space="preserve">izację zadania, składający się co najmniej z </w:t>
      </w:r>
      <w:r w:rsidR="00854462" w:rsidRPr="007C20F7">
        <w:rPr>
          <w:rFonts w:cstheme="minorHAnsi"/>
        </w:rPr>
        <w:t>4</w:t>
      </w:r>
      <w:r w:rsidR="00D67CFA" w:rsidRPr="007C20F7">
        <w:rPr>
          <w:rFonts w:cstheme="minorHAnsi"/>
        </w:rPr>
        <w:t xml:space="preserve"> członków</w:t>
      </w:r>
      <w:r w:rsidR="00FB237F" w:rsidRPr="007C20F7">
        <w:rPr>
          <w:rFonts w:cstheme="minorHAnsi"/>
        </w:rPr>
        <w:t xml:space="preserve"> </w:t>
      </w:r>
      <w:r w:rsidR="00854462" w:rsidRPr="007C20F7">
        <w:rPr>
          <w:rFonts w:cstheme="minorHAnsi"/>
        </w:rPr>
        <w:t xml:space="preserve">pełniących </w:t>
      </w:r>
      <w:r w:rsidR="00854462" w:rsidRPr="007C20F7">
        <w:rPr>
          <w:rFonts w:cs="Arial"/>
        </w:rPr>
        <w:t>funkcje</w:t>
      </w:r>
      <w:r w:rsidR="00854462" w:rsidRPr="007C20F7">
        <w:rPr>
          <w:rFonts w:cstheme="minorHAnsi"/>
        </w:rPr>
        <w:t xml:space="preserve">: kierownika projektu i specjalistów, </w:t>
      </w:r>
      <w:r w:rsidR="00D67CFA" w:rsidRPr="007C20F7">
        <w:rPr>
          <w:rFonts w:cstheme="minorHAnsi"/>
        </w:rPr>
        <w:t xml:space="preserve">spełniających poniższe </w:t>
      </w:r>
      <w:r w:rsidR="00FB237F" w:rsidRPr="007C20F7">
        <w:rPr>
          <w:rFonts w:cstheme="minorHAnsi"/>
        </w:rPr>
        <w:t>wymagania</w:t>
      </w:r>
      <w:r w:rsidR="00D67CFA" w:rsidRPr="007C20F7">
        <w:rPr>
          <w:rFonts w:cstheme="minorHAnsi"/>
        </w:rPr>
        <w:t>:</w:t>
      </w:r>
    </w:p>
    <w:p w14:paraId="25D2D9DD" w14:textId="1B6C64F4" w:rsidR="003F1F10" w:rsidRPr="007C20F7" w:rsidRDefault="003F1F10" w:rsidP="006E0D1A">
      <w:pPr>
        <w:numPr>
          <w:ilvl w:val="0"/>
          <w:numId w:val="29"/>
        </w:numPr>
        <w:spacing w:before="0" w:after="0" w:line="240" w:lineRule="auto"/>
        <w:contextualSpacing/>
        <w:jc w:val="both"/>
        <w:rPr>
          <w:rFonts w:cs="Arial"/>
        </w:rPr>
      </w:pPr>
      <w:r w:rsidRPr="007C20F7">
        <w:rPr>
          <w:rFonts w:cs="Arial"/>
        </w:rPr>
        <w:t xml:space="preserve">kierownik </w:t>
      </w:r>
      <w:r w:rsidR="00293340" w:rsidRPr="007C20F7">
        <w:rPr>
          <w:rFonts w:cs="Arial"/>
        </w:rPr>
        <w:t>projektu</w:t>
      </w:r>
      <w:r w:rsidRPr="007C20F7">
        <w:rPr>
          <w:rFonts w:cs="Arial"/>
        </w:rPr>
        <w:t>, który:</w:t>
      </w:r>
    </w:p>
    <w:p w14:paraId="0BFAF3FD" w14:textId="57C3589C" w:rsidR="003F1F10" w:rsidRPr="007C20F7" w:rsidRDefault="003F1F10" w:rsidP="006E0D1A">
      <w:pPr>
        <w:spacing w:before="0" w:after="0" w:line="240" w:lineRule="auto"/>
        <w:ind w:left="1068"/>
        <w:contextualSpacing/>
        <w:jc w:val="both"/>
        <w:rPr>
          <w:rFonts w:cs="Arial"/>
        </w:rPr>
      </w:pPr>
      <w:r w:rsidRPr="007C20F7">
        <w:rPr>
          <w:rFonts w:cs="Arial"/>
        </w:rPr>
        <w:t xml:space="preserve">- w okresie ostatnich 5 lat przed upływem terminu składania ofert kierował co najmniej 5 ukończonymi badaniami społecznymi o wartości co najmniej 100 000,00 zł brutto każde na reprezentatywnych próbach ogólnopolskich nie mniejszych niż 1000 respondentów dla każdego z badań odrębnie. Przy czym poprzez kierowanie rozumie się organizację, koordynację i sprawowanie nadzoru merytorycznego nad </w:t>
      </w:r>
      <w:r w:rsidR="00293340" w:rsidRPr="007C20F7">
        <w:rPr>
          <w:rFonts w:cs="Arial"/>
        </w:rPr>
        <w:t xml:space="preserve">projektem i </w:t>
      </w:r>
      <w:r w:rsidRPr="007C20F7">
        <w:rPr>
          <w:rFonts w:cs="Arial"/>
        </w:rPr>
        <w:t>zespołem badawczym;</w:t>
      </w:r>
    </w:p>
    <w:p w14:paraId="356EED27" w14:textId="524606D3" w:rsidR="003F1F10" w:rsidRPr="007C20F7" w:rsidRDefault="003F1F10" w:rsidP="006E0D1A">
      <w:pPr>
        <w:numPr>
          <w:ilvl w:val="0"/>
          <w:numId w:val="29"/>
        </w:numPr>
        <w:autoSpaceDE w:val="0"/>
        <w:autoSpaceDN w:val="0"/>
        <w:adjustRightInd w:val="0"/>
        <w:spacing w:before="0" w:after="0" w:line="240" w:lineRule="auto"/>
        <w:contextualSpacing/>
        <w:jc w:val="both"/>
        <w:rPr>
          <w:rFonts w:cs="Arial"/>
        </w:rPr>
      </w:pPr>
      <w:r w:rsidRPr="007C20F7">
        <w:rPr>
          <w:rFonts w:cs="Arial"/>
        </w:rPr>
        <w:t>specjalista ds. CATI, który:</w:t>
      </w:r>
    </w:p>
    <w:p w14:paraId="638E5ACF" w14:textId="5CC47BCF" w:rsidR="003F1F10" w:rsidRPr="007C20F7" w:rsidRDefault="003F1F10" w:rsidP="006E0D1A">
      <w:pPr>
        <w:autoSpaceDE w:val="0"/>
        <w:autoSpaceDN w:val="0"/>
        <w:adjustRightInd w:val="0"/>
        <w:spacing w:before="0" w:after="0" w:line="240" w:lineRule="auto"/>
        <w:ind w:left="1068"/>
        <w:contextualSpacing/>
        <w:jc w:val="both"/>
        <w:rPr>
          <w:rFonts w:cs="Arial"/>
        </w:rPr>
      </w:pPr>
      <w:r w:rsidRPr="007C20F7">
        <w:rPr>
          <w:rFonts w:cs="Arial"/>
        </w:rPr>
        <w:t xml:space="preserve">- w okresie ostatnich 3 lat przed upływem terminu składania ofert wziął udział w realizacji co najmniej 3 badań społecznych przeprowadzonych przy użyciu </w:t>
      </w:r>
      <w:r w:rsidR="00A72E35" w:rsidRPr="007C20F7">
        <w:rPr>
          <w:rFonts w:cs="Arial"/>
        </w:rPr>
        <w:t>metody</w:t>
      </w:r>
      <w:r w:rsidRPr="007C20F7">
        <w:rPr>
          <w:rFonts w:cs="Arial"/>
        </w:rPr>
        <w:t xml:space="preserve"> CATI na reprezentatywnych próbach ogólnopolskich nie mniejszych niż 1000 respondentów dla każdego z badań odrębnie. Przy czym poprzez udział w realizacji badania społecznego rozumie się wykonywanie wszystkich dalej wymienionych prac dotyczących danego badania: opracowywanie koncepcji i metodologii badania, analizę wyników i opracowywanie wniosków;</w:t>
      </w:r>
    </w:p>
    <w:p w14:paraId="673EB168" w14:textId="77777777" w:rsidR="003F1F10" w:rsidRPr="007C20F7" w:rsidRDefault="003F1F10" w:rsidP="006E0D1A">
      <w:pPr>
        <w:numPr>
          <w:ilvl w:val="0"/>
          <w:numId w:val="29"/>
        </w:numPr>
        <w:autoSpaceDE w:val="0"/>
        <w:autoSpaceDN w:val="0"/>
        <w:adjustRightInd w:val="0"/>
        <w:spacing w:before="0" w:after="0" w:line="240" w:lineRule="auto"/>
        <w:contextualSpacing/>
        <w:jc w:val="both"/>
        <w:rPr>
          <w:rFonts w:cs="Arial"/>
        </w:rPr>
      </w:pPr>
      <w:r w:rsidRPr="007C20F7">
        <w:rPr>
          <w:rFonts w:cs="Arial"/>
        </w:rPr>
        <w:t>specjalista ds. CAWI, który:</w:t>
      </w:r>
    </w:p>
    <w:p w14:paraId="1651807F" w14:textId="2069C95C" w:rsidR="003F1F10" w:rsidRPr="007C20F7" w:rsidRDefault="003F1F10" w:rsidP="006E0D1A">
      <w:pPr>
        <w:autoSpaceDE w:val="0"/>
        <w:autoSpaceDN w:val="0"/>
        <w:adjustRightInd w:val="0"/>
        <w:spacing w:before="0" w:after="0" w:line="240" w:lineRule="auto"/>
        <w:ind w:left="1068"/>
        <w:contextualSpacing/>
        <w:jc w:val="both"/>
        <w:rPr>
          <w:rFonts w:cs="Arial"/>
        </w:rPr>
      </w:pPr>
      <w:r w:rsidRPr="007C20F7">
        <w:rPr>
          <w:rFonts w:cs="Arial"/>
        </w:rPr>
        <w:t xml:space="preserve">- w okresie ostatnich 3 lat przed upływem terminu składania ofert wziął udział w realizacji co najmniej 3 badań społecznych przeprowadzonych przy użyciu </w:t>
      </w:r>
      <w:r w:rsidR="00A72E35" w:rsidRPr="007C20F7">
        <w:rPr>
          <w:rFonts w:cs="Arial"/>
        </w:rPr>
        <w:t>metody</w:t>
      </w:r>
      <w:r w:rsidRPr="007C20F7">
        <w:rPr>
          <w:rFonts w:cs="Arial"/>
        </w:rPr>
        <w:t xml:space="preserve"> CAWI na reprezentatywnych próbach ogólnopolskich nie mniejszych niż 1000 respondentów dla każdego z badań odrębnie. Przy czym poprzez udział w realizacji badania społecznego rozumie się wykonywanie wszystkich dalej wymienionych prac dotyczących danego badania: opracowywanie koncepcji</w:t>
      </w:r>
      <w:r w:rsidR="0040474C" w:rsidRPr="007C20F7">
        <w:rPr>
          <w:rFonts w:cs="Arial"/>
        </w:rPr>
        <w:t xml:space="preserve"> i </w:t>
      </w:r>
      <w:r w:rsidRPr="007C20F7">
        <w:rPr>
          <w:rFonts w:cs="Arial"/>
        </w:rPr>
        <w:t>metodologii badania, analizę wyników i opracowywanie wniosków;</w:t>
      </w:r>
    </w:p>
    <w:p w14:paraId="4FBB3877" w14:textId="77777777" w:rsidR="003F1F10" w:rsidRPr="007C20F7" w:rsidRDefault="003F1F10" w:rsidP="006E0D1A">
      <w:pPr>
        <w:numPr>
          <w:ilvl w:val="0"/>
          <w:numId w:val="29"/>
        </w:numPr>
        <w:autoSpaceDE w:val="0"/>
        <w:autoSpaceDN w:val="0"/>
        <w:adjustRightInd w:val="0"/>
        <w:spacing w:before="0" w:after="0" w:line="240" w:lineRule="auto"/>
        <w:contextualSpacing/>
        <w:jc w:val="both"/>
        <w:rPr>
          <w:rFonts w:cs="Arial"/>
        </w:rPr>
      </w:pPr>
      <w:r w:rsidRPr="007C20F7">
        <w:rPr>
          <w:rFonts w:cs="Arial"/>
        </w:rPr>
        <w:t>specjalista ds. CAPI, który:</w:t>
      </w:r>
    </w:p>
    <w:p w14:paraId="1E6EE4BD" w14:textId="52C94C98" w:rsidR="003F1F10" w:rsidRPr="007C20F7" w:rsidRDefault="003F1F10" w:rsidP="006E0D1A">
      <w:pPr>
        <w:autoSpaceDE w:val="0"/>
        <w:autoSpaceDN w:val="0"/>
        <w:adjustRightInd w:val="0"/>
        <w:spacing w:before="0" w:after="0" w:line="240" w:lineRule="auto"/>
        <w:ind w:left="1068"/>
        <w:contextualSpacing/>
        <w:jc w:val="both"/>
        <w:rPr>
          <w:rFonts w:cs="Arial"/>
        </w:rPr>
      </w:pPr>
      <w:r w:rsidRPr="007C20F7">
        <w:rPr>
          <w:rFonts w:cs="Arial"/>
        </w:rPr>
        <w:t xml:space="preserve">- w okresie ostatnich 3 lat przed upływem terminu składania ofert wziął udział w realizacji co najmniej 3 badań społecznych o charakterze omnibusowym prowadzonych z użyciem </w:t>
      </w:r>
      <w:r w:rsidR="00A72E35" w:rsidRPr="007C20F7">
        <w:rPr>
          <w:rFonts w:cs="Arial"/>
        </w:rPr>
        <w:t>metody</w:t>
      </w:r>
      <w:r w:rsidRPr="007C20F7">
        <w:rPr>
          <w:rFonts w:cs="Arial"/>
        </w:rPr>
        <w:t xml:space="preserve"> CAPI na reprezentatywnych próbach ogólnopolskich nie mniejszych niż 1000 respondentów dla </w:t>
      </w:r>
      <w:r w:rsidRPr="007C20F7">
        <w:rPr>
          <w:rFonts w:cs="Arial"/>
        </w:rPr>
        <w:lastRenderedPageBreak/>
        <w:t>każdego z badań odrębnie. Przy czym poprzez udział w realizacji badania społecznego rozumie się wykonywanie wszystkich dalej wymienionych prac dotyczących danego badania: opracowywanie koncepcji i metodologii badania, analizę wyników i opracowywanie wniosków;</w:t>
      </w:r>
    </w:p>
    <w:p w14:paraId="1F49E527" w14:textId="77777777" w:rsidR="003F1F10" w:rsidRPr="007C20F7" w:rsidRDefault="003F1F10" w:rsidP="006E0D1A">
      <w:pPr>
        <w:numPr>
          <w:ilvl w:val="0"/>
          <w:numId w:val="29"/>
        </w:numPr>
        <w:autoSpaceDE w:val="0"/>
        <w:autoSpaceDN w:val="0"/>
        <w:adjustRightInd w:val="0"/>
        <w:spacing w:before="0" w:after="0" w:line="240" w:lineRule="auto"/>
        <w:contextualSpacing/>
        <w:jc w:val="both"/>
        <w:rPr>
          <w:rFonts w:cs="Arial"/>
        </w:rPr>
      </w:pPr>
      <w:r w:rsidRPr="007C20F7">
        <w:rPr>
          <w:rFonts w:cs="Arial"/>
        </w:rPr>
        <w:t>specjalista ds. oceny skuteczności kampanii marketingowej, który:</w:t>
      </w:r>
    </w:p>
    <w:p w14:paraId="2E687748" w14:textId="0D36DEA9" w:rsidR="003F1F10" w:rsidRPr="007C20F7" w:rsidRDefault="003F1F10" w:rsidP="006E0D1A">
      <w:pPr>
        <w:spacing w:before="0" w:after="0" w:line="240" w:lineRule="auto"/>
        <w:ind w:left="1090" w:right="55"/>
        <w:jc w:val="both"/>
        <w:rPr>
          <w:rFonts w:cs="Arial"/>
        </w:rPr>
      </w:pPr>
      <w:r w:rsidRPr="007C20F7">
        <w:rPr>
          <w:rFonts w:cs="Arial"/>
        </w:rPr>
        <w:t>- posiada doświadczenie w realizacji co najmniej 3 bada</w:t>
      </w:r>
      <w:r w:rsidR="00E43FA5" w:rsidRPr="007C20F7">
        <w:rPr>
          <w:rFonts w:cs="Arial"/>
        </w:rPr>
        <w:t>ń</w:t>
      </w:r>
      <w:r w:rsidRPr="007C20F7">
        <w:rPr>
          <w:rFonts w:cs="Arial"/>
        </w:rPr>
        <w:t xml:space="preserve"> mających na celu ocenę skuteczności kampanii marketingowej o zasięgu ogólnopolskim, która obejmowała co najmniej 3 ro</w:t>
      </w:r>
      <w:r w:rsidR="0040474C" w:rsidRPr="007C20F7">
        <w:rPr>
          <w:rFonts w:cs="Arial"/>
        </w:rPr>
        <w:t xml:space="preserve">dzaje mediów, w tym telewizję i </w:t>
      </w:r>
      <w:proofErr w:type="spellStart"/>
      <w:r w:rsidRPr="007C20F7">
        <w:rPr>
          <w:rFonts w:cs="Arial"/>
        </w:rPr>
        <w:t>internet</w:t>
      </w:r>
      <w:proofErr w:type="spellEnd"/>
      <w:r w:rsidRPr="007C20F7">
        <w:rPr>
          <w:rFonts w:cs="Arial"/>
        </w:rPr>
        <w:t xml:space="preserve">, które to badania zostały ukończone w ciągu 3 lat przed terminem składania ofert. Przy czym poprzez doświadczenie w realizacji badania społecznego rozumie się wykonywanie wszystkich dalej wymienionych prac dotyczących danego badania: opracowywanie koncepcji i </w:t>
      </w:r>
      <w:r w:rsidRPr="007C20F7">
        <w:rPr>
          <w:rFonts w:cstheme="minorHAnsi"/>
        </w:rPr>
        <w:t>metodologii</w:t>
      </w:r>
      <w:r w:rsidRPr="007C20F7">
        <w:rPr>
          <w:rFonts w:cs="Arial"/>
        </w:rPr>
        <w:t xml:space="preserve"> badania, analizę wyników i opracowywanie wniosków</w:t>
      </w:r>
      <w:r w:rsidR="00353D99" w:rsidRPr="007C20F7">
        <w:rPr>
          <w:rFonts w:cs="Arial"/>
        </w:rPr>
        <w:t>.</w:t>
      </w:r>
    </w:p>
    <w:p w14:paraId="1C85C1DF" w14:textId="2298CA79" w:rsidR="0017056D" w:rsidRPr="007C20F7" w:rsidRDefault="0017056D" w:rsidP="006E0D1A">
      <w:pPr>
        <w:spacing w:before="0" w:after="0" w:line="240" w:lineRule="auto"/>
        <w:ind w:left="1068" w:right="55"/>
        <w:jc w:val="both"/>
        <w:rPr>
          <w:rFonts w:cstheme="minorHAnsi"/>
        </w:rPr>
      </w:pPr>
      <w:r w:rsidRPr="007C20F7">
        <w:rPr>
          <w:rFonts w:cstheme="minorHAnsi"/>
        </w:rPr>
        <w:t>UWAGA:</w:t>
      </w:r>
    </w:p>
    <w:p w14:paraId="16CAB20C" w14:textId="452CFFA5" w:rsidR="00AD2C24" w:rsidRPr="007C20F7" w:rsidRDefault="00AD2C24" w:rsidP="006E0D1A">
      <w:pPr>
        <w:spacing w:before="0" w:after="0" w:line="240" w:lineRule="auto"/>
        <w:ind w:left="1090" w:right="55"/>
        <w:jc w:val="both"/>
        <w:rPr>
          <w:rFonts w:cstheme="minorHAnsi"/>
        </w:rPr>
      </w:pPr>
      <w:r w:rsidRPr="007C20F7">
        <w:rPr>
          <w:rFonts w:cstheme="minorHAnsi"/>
        </w:rPr>
        <w:t xml:space="preserve">Zamawiający dopuszcza możliwość, aby osoba wskazana </w:t>
      </w:r>
      <w:r w:rsidR="00B84B55" w:rsidRPr="007C20F7">
        <w:rPr>
          <w:rFonts w:cstheme="minorHAnsi"/>
        </w:rPr>
        <w:t>na stanowisko</w:t>
      </w:r>
      <w:r w:rsidR="00F31D39" w:rsidRPr="007C20F7">
        <w:rPr>
          <w:rFonts w:cstheme="minorHAnsi"/>
        </w:rPr>
        <w:t>,</w:t>
      </w:r>
      <w:r w:rsidR="00B84B55" w:rsidRPr="007C20F7">
        <w:rPr>
          <w:rFonts w:cstheme="minorHAnsi"/>
        </w:rPr>
        <w:t xml:space="preserve"> o którym mowa w Rozdziale V pkt 1 </w:t>
      </w:r>
      <w:proofErr w:type="spellStart"/>
      <w:r w:rsidR="00B84B55" w:rsidRPr="007C20F7">
        <w:rPr>
          <w:rFonts w:cstheme="minorHAnsi"/>
        </w:rPr>
        <w:t>ppkt</w:t>
      </w:r>
      <w:proofErr w:type="spellEnd"/>
      <w:r w:rsidR="00B84B55" w:rsidRPr="007C20F7">
        <w:rPr>
          <w:rFonts w:cstheme="minorHAnsi"/>
        </w:rPr>
        <w:t xml:space="preserve"> 3) B lit. e) Tomu I SIWZ, była wykazywana równocześnie na inne stanowisko, o których mowa w lit. a) – d) powyżej. Zamawiający nie dopuszcza łączenia stanowisk w ramach </w:t>
      </w:r>
      <w:r w:rsidR="00B84B55" w:rsidRPr="007C20F7">
        <w:rPr>
          <w:rFonts w:cs="Arial"/>
        </w:rPr>
        <w:t>innych</w:t>
      </w:r>
      <w:r w:rsidR="00B84B55" w:rsidRPr="007C20F7">
        <w:rPr>
          <w:rFonts w:cstheme="minorHAnsi"/>
        </w:rPr>
        <w:t xml:space="preserve"> </w:t>
      </w:r>
      <w:r w:rsidR="00F31D39" w:rsidRPr="007C20F7">
        <w:rPr>
          <w:rFonts w:cstheme="minorHAnsi"/>
        </w:rPr>
        <w:t>funkcji</w:t>
      </w:r>
      <w:r w:rsidR="00B84B55" w:rsidRPr="007C20F7">
        <w:rPr>
          <w:rFonts w:cstheme="minorHAnsi"/>
        </w:rPr>
        <w:t>.</w:t>
      </w:r>
    </w:p>
    <w:p w14:paraId="368BDD75" w14:textId="1ED379C0" w:rsidR="006F5D0F" w:rsidRPr="007C20F7" w:rsidRDefault="00882DAF" w:rsidP="006E0D1A">
      <w:pPr>
        <w:spacing w:before="0" w:after="0" w:line="240" w:lineRule="auto"/>
        <w:ind w:left="1090" w:right="55"/>
        <w:jc w:val="both"/>
        <w:rPr>
          <w:rFonts w:cstheme="minorHAnsi"/>
        </w:rPr>
      </w:pPr>
      <w:r w:rsidRPr="007C20F7">
        <w:rPr>
          <w:rFonts w:cstheme="minorHAnsi"/>
        </w:rPr>
        <w:t>W przypadku</w:t>
      </w:r>
      <w:r w:rsidR="009D52A4" w:rsidRPr="007C20F7">
        <w:rPr>
          <w:rFonts w:cstheme="minorHAnsi"/>
        </w:rPr>
        <w:t>,</w:t>
      </w:r>
      <w:r w:rsidRPr="007C20F7">
        <w:rPr>
          <w:rFonts w:cstheme="minorHAnsi"/>
        </w:rPr>
        <w:t xml:space="preserve"> gdy w ramach realizacji wskazanej przez </w:t>
      </w:r>
      <w:r w:rsidR="008F6407" w:rsidRPr="007C20F7">
        <w:rPr>
          <w:rFonts w:cstheme="minorHAnsi"/>
        </w:rPr>
        <w:t>W</w:t>
      </w:r>
      <w:r w:rsidRPr="007C20F7">
        <w:rPr>
          <w:rFonts w:cstheme="minorHAnsi"/>
        </w:rPr>
        <w:t xml:space="preserve">ykonawcę </w:t>
      </w:r>
      <w:r w:rsidR="00106047" w:rsidRPr="007C20F7">
        <w:rPr>
          <w:rFonts w:cstheme="minorHAnsi"/>
        </w:rPr>
        <w:t>usługi</w:t>
      </w:r>
      <w:r w:rsidRPr="007C20F7">
        <w:rPr>
          <w:rFonts w:cstheme="minorHAnsi"/>
        </w:rPr>
        <w:t>, poza zakresem wymaganym przez Zamawiającego, były wykonywane również inne świadczenia, wykazana musi zost</w:t>
      </w:r>
      <w:r w:rsidR="00106047" w:rsidRPr="007C20F7">
        <w:rPr>
          <w:rFonts w:cstheme="minorHAnsi"/>
        </w:rPr>
        <w:t>ać wartość dotycząca tej części usługi</w:t>
      </w:r>
      <w:r w:rsidRPr="007C20F7">
        <w:rPr>
          <w:rFonts w:cstheme="minorHAnsi"/>
        </w:rPr>
        <w:t xml:space="preserve">, która obejmowała </w:t>
      </w:r>
      <w:r w:rsidR="0063573A" w:rsidRPr="007C20F7">
        <w:rPr>
          <w:rFonts w:cstheme="minorHAnsi"/>
        </w:rPr>
        <w:t>zakres</w:t>
      </w:r>
      <w:r w:rsidR="00AA777E" w:rsidRPr="007C20F7">
        <w:rPr>
          <w:rFonts w:cstheme="minorHAnsi"/>
        </w:rPr>
        <w:t>em</w:t>
      </w:r>
      <w:r w:rsidR="00106047" w:rsidRPr="007C20F7">
        <w:rPr>
          <w:rFonts w:cstheme="minorHAnsi"/>
        </w:rPr>
        <w:t xml:space="preserve"> usługi, </w:t>
      </w:r>
      <w:r w:rsidR="0063573A" w:rsidRPr="007C20F7">
        <w:rPr>
          <w:rFonts w:cstheme="minorHAnsi"/>
        </w:rPr>
        <w:t>o który</w:t>
      </w:r>
      <w:r w:rsidR="00AA777E" w:rsidRPr="007C20F7">
        <w:rPr>
          <w:rFonts w:cstheme="minorHAnsi"/>
        </w:rPr>
        <w:t>ch</w:t>
      </w:r>
      <w:r w:rsidR="0082453D" w:rsidRPr="007C20F7">
        <w:rPr>
          <w:rFonts w:cstheme="minorHAnsi"/>
        </w:rPr>
        <w:t xml:space="preserve"> mowa </w:t>
      </w:r>
      <w:r w:rsidR="0082453D" w:rsidRPr="007C20F7">
        <w:rPr>
          <w:rFonts w:cs="Arial"/>
        </w:rPr>
        <w:t>powyżej</w:t>
      </w:r>
      <w:r w:rsidR="0082453D" w:rsidRPr="007C20F7">
        <w:rPr>
          <w:rFonts w:cstheme="minorHAnsi"/>
        </w:rPr>
        <w:t>.</w:t>
      </w:r>
    </w:p>
    <w:p w14:paraId="6DBD03C9" w14:textId="703DF181" w:rsidR="00D63374" w:rsidRPr="007C20F7" w:rsidRDefault="00D63374" w:rsidP="006E0D1A">
      <w:pPr>
        <w:numPr>
          <w:ilvl w:val="1"/>
          <w:numId w:val="3"/>
        </w:numPr>
        <w:spacing w:before="0" w:after="0" w:line="240" w:lineRule="auto"/>
        <w:ind w:right="55" w:hanging="360"/>
        <w:jc w:val="both"/>
        <w:rPr>
          <w:rFonts w:cstheme="minorHAnsi"/>
        </w:rPr>
      </w:pPr>
      <w:r w:rsidRPr="007C20F7">
        <w:rPr>
          <w:rFonts w:cstheme="minorHAnsi"/>
        </w:rPr>
        <w:t>Ocena spełniania ww. warunku zostanie dokonana według f</w:t>
      </w:r>
      <w:r w:rsidR="00085EB7" w:rsidRPr="007C20F7">
        <w:rPr>
          <w:rFonts w:cstheme="minorHAnsi"/>
        </w:rPr>
        <w:t>ormuły „spełnia – nie spełnia”.</w:t>
      </w:r>
    </w:p>
    <w:p w14:paraId="07472F55" w14:textId="689A8613" w:rsidR="00D63374" w:rsidRPr="007C20F7" w:rsidRDefault="00D63374" w:rsidP="006E0D1A">
      <w:pPr>
        <w:numPr>
          <w:ilvl w:val="1"/>
          <w:numId w:val="3"/>
        </w:numPr>
        <w:spacing w:before="0" w:after="0" w:line="240" w:lineRule="auto"/>
        <w:ind w:right="55" w:hanging="360"/>
        <w:jc w:val="both"/>
        <w:rPr>
          <w:rFonts w:cstheme="minorHAnsi"/>
        </w:rPr>
      </w:pPr>
      <w:r w:rsidRPr="007C20F7">
        <w:rPr>
          <w:rFonts w:cstheme="minorHAnsi"/>
        </w:rPr>
        <w:t xml:space="preserve">Wykonawcy mogą wspólnie ubiegać się o udzielenie zamówienia. W przypadku wykonawców wspólnie ubiegających się o udzielenie zamówienia, warunki określone w </w:t>
      </w:r>
      <w:r w:rsidR="001A4025" w:rsidRPr="007C20F7">
        <w:rPr>
          <w:rFonts w:cstheme="minorHAnsi"/>
        </w:rPr>
        <w:t>pkt</w:t>
      </w:r>
      <w:r w:rsidRPr="007C20F7">
        <w:rPr>
          <w:rFonts w:cstheme="minorHAnsi"/>
        </w:rPr>
        <w:t xml:space="preserve"> </w:t>
      </w:r>
      <w:r w:rsidR="001A4025" w:rsidRPr="007C20F7">
        <w:rPr>
          <w:rFonts w:cstheme="minorHAnsi"/>
        </w:rPr>
        <w:t xml:space="preserve">1 </w:t>
      </w:r>
      <w:proofErr w:type="spellStart"/>
      <w:r w:rsidR="001A4025" w:rsidRPr="007C20F7">
        <w:rPr>
          <w:rFonts w:cstheme="minorHAnsi"/>
        </w:rPr>
        <w:t>ppkt</w:t>
      </w:r>
      <w:proofErr w:type="spellEnd"/>
      <w:r w:rsidR="001A4025" w:rsidRPr="007C20F7">
        <w:rPr>
          <w:rFonts w:cstheme="minorHAnsi"/>
        </w:rPr>
        <w:t xml:space="preserve"> 3)</w:t>
      </w:r>
      <w:r w:rsidR="00877C86" w:rsidRPr="007C20F7">
        <w:rPr>
          <w:rFonts w:cstheme="minorHAnsi"/>
        </w:rPr>
        <w:t xml:space="preserve"> muszą spełniać łącznie.</w:t>
      </w:r>
    </w:p>
    <w:p w14:paraId="2260E052" w14:textId="364BA4CD" w:rsidR="00844145" w:rsidRPr="007C20F7" w:rsidRDefault="00882DAF" w:rsidP="006E0D1A">
      <w:pPr>
        <w:numPr>
          <w:ilvl w:val="1"/>
          <w:numId w:val="3"/>
        </w:numPr>
        <w:spacing w:before="0" w:after="0" w:line="240" w:lineRule="auto"/>
        <w:ind w:right="55" w:hanging="360"/>
        <w:jc w:val="both"/>
        <w:rPr>
          <w:rFonts w:cstheme="minorHAnsi"/>
        </w:rPr>
      </w:pPr>
      <w:r w:rsidRPr="007C20F7">
        <w:rPr>
          <w:rFonts w:cstheme="minorHAnsi"/>
        </w:rPr>
        <w:t xml:space="preserve">W niniejszym postępowaniu Zamawiający działając na podstawie art. 24 aa ustawy </w:t>
      </w:r>
      <w:proofErr w:type="spellStart"/>
      <w:r w:rsidRPr="007C20F7">
        <w:rPr>
          <w:rFonts w:cstheme="minorHAnsi"/>
        </w:rPr>
        <w:t>Pzp</w:t>
      </w:r>
      <w:proofErr w:type="spellEnd"/>
      <w:r w:rsidRPr="007C20F7">
        <w:rPr>
          <w:rFonts w:cstheme="minorHAnsi"/>
        </w:rPr>
        <w:t xml:space="preserve"> najpierw dokona oceny ofert, a następnie zbada, czy </w:t>
      </w:r>
      <w:r w:rsidR="00105B4A" w:rsidRPr="007C20F7">
        <w:rPr>
          <w:rFonts w:cstheme="minorHAnsi"/>
        </w:rPr>
        <w:t>W</w:t>
      </w:r>
      <w:r w:rsidRPr="007C20F7">
        <w:rPr>
          <w:rFonts w:cstheme="minorHAnsi"/>
        </w:rPr>
        <w:t>ykonawca, którego oferta została oceniona jako najkorzystniejsza</w:t>
      </w:r>
      <w:r w:rsidR="00CD5A9A" w:rsidRPr="007C20F7">
        <w:rPr>
          <w:rFonts w:cstheme="minorHAnsi"/>
        </w:rPr>
        <w:t xml:space="preserve">, </w:t>
      </w:r>
      <w:r w:rsidRPr="007C20F7">
        <w:rPr>
          <w:rFonts w:cstheme="minorHAnsi"/>
        </w:rPr>
        <w:t xml:space="preserve">nie podlega wykluczeniu oraz spełnia </w:t>
      </w:r>
      <w:r w:rsidR="004B78FC" w:rsidRPr="007C20F7">
        <w:rPr>
          <w:rFonts w:cstheme="minorHAnsi"/>
        </w:rPr>
        <w:t>warunki udziału w postępowaniu.</w:t>
      </w:r>
    </w:p>
    <w:p w14:paraId="512AD1B2" w14:textId="28037E76" w:rsidR="00844145" w:rsidRPr="007C20F7" w:rsidRDefault="00882DAF" w:rsidP="006E0D1A">
      <w:pPr>
        <w:numPr>
          <w:ilvl w:val="1"/>
          <w:numId w:val="3"/>
        </w:numPr>
        <w:spacing w:before="0" w:after="0" w:line="240" w:lineRule="auto"/>
        <w:ind w:right="55" w:hanging="360"/>
        <w:jc w:val="both"/>
        <w:rPr>
          <w:rFonts w:cstheme="minorHAnsi"/>
        </w:rPr>
      </w:pPr>
      <w:r w:rsidRPr="007C20F7">
        <w:rPr>
          <w:rFonts w:cstheme="minorHAnsi"/>
        </w:rPr>
        <w:t>Wartości podane w walutach innych niż złoty polski przeliczone zostaną przez Zamawiającego według średniego kursu Narodowego Banku Polskiego lub jeśli w danym dniu nie zostały opublikowane kursy, to według średniego kursu Narodowego Banku Polskiego z pierwszego dnia po ukazan</w:t>
      </w:r>
      <w:r w:rsidR="004B78FC" w:rsidRPr="007C20F7">
        <w:rPr>
          <w:rFonts w:cstheme="minorHAnsi"/>
        </w:rPr>
        <w:t>iu się ogłoszenia o zamówieniu.</w:t>
      </w:r>
    </w:p>
    <w:p w14:paraId="72BB767F" w14:textId="0E8D26F9" w:rsidR="00844145" w:rsidRPr="007C20F7" w:rsidRDefault="00882DAF" w:rsidP="006E0D1A">
      <w:pPr>
        <w:pStyle w:val="Akapitzlist"/>
        <w:numPr>
          <w:ilvl w:val="1"/>
          <w:numId w:val="3"/>
        </w:numPr>
        <w:spacing w:before="0" w:after="0" w:line="240" w:lineRule="auto"/>
        <w:ind w:right="55" w:hanging="294"/>
        <w:jc w:val="both"/>
        <w:rPr>
          <w:rFonts w:cstheme="minorHAnsi"/>
        </w:rPr>
      </w:pPr>
      <w:r w:rsidRPr="007C20F7">
        <w:rPr>
          <w:rFonts w:cstheme="minorHAnsi"/>
        </w:rPr>
        <w:t xml:space="preserve">Zamawiający może, na każdym etapie postępowania, uznać, że Wykonawca nie posiada wymaganych zdolności, jeżeli zaangażowanie zasobów technicznych lub zawodowych Wykonawcy w inne przedsięwzięcia gospodarcze Wykonawcy może mieć negatywny </w:t>
      </w:r>
      <w:r w:rsidR="004B78FC" w:rsidRPr="007C20F7">
        <w:rPr>
          <w:rFonts w:cstheme="minorHAnsi"/>
        </w:rPr>
        <w:t xml:space="preserve">wpływ na realizację </w:t>
      </w:r>
      <w:r w:rsidR="004B78FC" w:rsidRPr="007C20F7">
        <w:rPr>
          <w:rFonts w:cs="Arial"/>
        </w:rPr>
        <w:t>zamówienia</w:t>
      </w:r>
      <w:r w:rsidR="004B78FC" w:rsidRPr="007C20F7">
        <w:rPr>
          <w:rFonts w:cstheme="minorHAnsi"/>
        </w:rPr>
        <w:t>.</w:t>
      </w:r>
    </w:p>
    <w:p w14:paraId="581CE1D1" w14:textId="77777777" w:rsidR="00BF53BE" w:rsidRPr="007C20F7" w:rsidRDefault="00BF53BE" w:rsidP="006E0D1A">
      <w:pPr>
        <w:spacing w:before="0" w:after="0" w:line="240" w:lineRule="auto"/>
        <w:ind w:right="55"/>
        <w:jc w:val="both"/>
        <w:rPr>
          <w:rFonts w:cstheme="minorHAnsi"/>
        </w:rPr>
      </w:pPr>
    </w:p>
    <w:p w14:paraId="3C8805F0" w14:textId="29D490A9" w:rsidR="00844145" w:rsidRPr="007C20F7" w:rsidRDefault="00882DAF" w:rsidP="00A44F69">
      <w:pPr>
        <w:numPr>
          <w:ilvl w:val="0"/>
          <w:numId w:val="3"/>
        </w:numPr>
        <w:spacing w:before="0" w:after="0" w:line="240" w:lineRule="auto"/>
        <w:ind w:right="52" w:hanging="299"/>
        <w:rPr>
          <w:rFonts w:cstheme="minorHAnsi"/>
        </w:rPr>
      </w:pPr>
      <w:r w:rsidRPr="007C20F7">
        <w:rPr>
          <w:rFonts w:cstheme="minorHAnsi"/>
          <w:b/>
        </w:rPr>
        <w:t>Podstawy wykluczenia</w:t>
      </w:r>
      <w:r w:rsidRPr="007C20F7">
        <w:rPr>
          <w:rFonts w:eastAsia="Times New Roman" w:cstheme="minorHAnsi"/>
          <w:sz w:val="24"/>
        </w:rPr>
        <w:t xml:space="preserve"> </w:t>
      </w:r>
      <w:r w:rsidRPr="007C20F7">
        <w:rPr>
          <w:rFonts w:cstheme="minorHAnsi"/>
          <w:b/>
        </w:rPr>
        <w:t>z postępowania o udzielenie zamówienia</w:t>
      </w:r>
      <w:r w:rsidR="00CA776D" w:rsidRPr="007C20F7">
        <w:rPr>
          <w:rFonts w:cstheme="minorHAnsi"/>
          <w:b/>
        </w:rPr>
        <w:t>.</w:t>
      </w:r>
    </w:p>
    <w:p w14:paraId="49588CF9" w14:textId="04A1A0E6" w:rsidR="00844145" w:rsidRPr="007C20F7" w:rsidRDefault="00882DAF" w:rsidP="006E0D1A">
      <w:pPr>
        <w:numPr>
          <w:ilvl w:val="1"/>
          <w:numId w:val="3"/>
        </w:numPr>
        <w:spacing w:before="0" w:after="0" w:line="240" w:lineRule="auto"/>
        <w:ind w:right="55" w:hanging="360"/>
        <w:jc w:val="both"/>
        <w:rPr>
          <w:rFonts w:cstheme="minorHAnsi"/>
        </w:rPr>
      </w:pPr>
      <w:r w:rsidRPr="007C20F7">
        <w:rPr>
          <w:rFonts w:cstheme="minorHAnsi"/>
        </w:rPr>
        <w:t xml:space="preserve">O udzielenie zamówienia mogą ubiegać się wykonawcy, którzy nie podlegają wykluczeniu z postępowania o udzielenie zamówienia na podstawie art. 24 ust. 1 pkt 12 - 23 </w:t>
      </w:r>
      <w:r w:rsidR="00315F71" w:rsidRPr="007C20F7">
        <w:rPr>
          <w:rFonts w:cstheme="minorHAnsi"/>
        </w:rPr>
        <w:t xml:space="preserve">oraz ust. 5 pkt 1 </w:t>
      </w:r>
      <w:r w:rsidRPr="007C20F7">
        <w:rPr>
          <w:rFonts w:cstheme="minorHAnsi"/>
        </w:rPr>
        <w:t xml:space="preserve">ustawy </w:t>
      </w:r>
      <w:proofErr w:type="spellStart"/>
      <w:r w:rsidRPr="007C20F7">
        <w:rPr>
          <w:rFonts w:cstheme="minorHAnsi"/>
        </w:rPr>
        <w:t>Pzp</w:t>
      </w:r>
      <w:proofErr w:type="spellEnd"/>
      <w:r w:rsidR="00D556CE" w:rsidRPr="007C20F7">
        <w:rPr>
          <w:rFonts w:cstheme="minorHAnsi"/>
        </w:rPr>
        <w:t>.</w:t>
      </w:r>
    </w:p>
    <w:p w14:paraId="50B500B9" w14:textId="2DBC13B3" w:rsidR="00844145" w:rsidRPr="007C20F7" w:rsidRDefault="00882DAF" w:rsidP="006E0D1A">
      <w:pPr>
        <w:numPr>
          <w:ilvl w:val="1"/>
          <w:numId w:val="3"/>
        </w:numPr>
        <w:spacing w:before="0" w:after="0" w:line="240" w:lineRule="auto"/>
        <w:ind w:right="55" w:hanging="360"/>
        <w:jc w:val="both"/>
        <w:rPr>
          <w:rFonts w:cstheme="minorHAnsi"/>
        </w:rPr>
      </w:pPr>
      <w:r w:rsidRPr="007C20F7">
        <w:rPr>
          <w:rFonts w:cstheme="minorHAnsi"/>
        </w:rPr>
        <w:t>Wykluczenie Wykonawcy następuje zgodn</w:t>
      </w:r>
      <w:r w:rsidR="00EE220B" w:rsidRPr="007C20F7">
        <w:rPr>
          <w:rFonts w:cstheme="minorHAnsi"/>
        </w:rPr>
        <w:t xml:space="preserve">ie z art. 24 ust. 7 ustawy </w:t>
      </w:r>
      <w:proofErr w:type="spellStart"/>
      <w:r w:rsidR="00EE220B" w:rsidRPr="007C20F7">
        <w:rPr>
          <w:rFonts w:cstheme="minorHAnsi"/>
        </w:rPr>
        <w:t>Pzp</w:t>
      </w:r>
      <w:proofErr w:type="spellEnd"/>
      <w:r w:rsidR="00EE220B" w:rsidRPr="007C20F7">
        <w:rPr>
          <w:rFonts w:cstheme="minorHAnsi"/>
        </w:rPr>
        <w:t>.</w:t>
      </w:r>
    </w:p>
    <w:p w14:paraId="4AE9A8C6" w14:textId="53EB58E5" w:rsidR="00844145" w:rsidRPr="007C20F7" w:rsidRDefault="00882DAF" w:rsidP="006E0D1A">
      <w:pPr>
        <w:numPr>
          <w:ilvl w:val="1"/>
          <w:numId w:val="3"/>
        </w:numPr>
        <w:spacing w:before="0" w:after="0" w:line="240" w:lineRule="auto"/>
        <w:ind w:right="55" w:hanging="360"/>
        <w:jc w:val="both"/>
        <w:rPr>
          <w:rFonts w:cstheme="minorHAnsi"/>
        </w:rPr>
      </w:pPr>
      <w:r w:rsidRPr="007C20F7">
        <w:rPr>
          <w:rFonts w:cstheme="minorHAnsi"/>
        </w:rPr>
        <w:t xml:space="preserve">Wykonawca, który podlega wykluczeniu na podstawie art. 24 ust. 1 pkt 13 i 14 oraz 16–20 </w:t>
      </w:r>
      <w:r w:rsidR="00315F71" w:rsidRPr="007C20F7">
        <w:rPr>
          <w:rFonts w:cstheme="minorHAnsi"/>
        </w:rPr>
        <w:t xml:space="preserve">lub ust. 5 pkt 1 </w:t>
      </w:r>
      <w:r w:rsidRPr="007C20F7">
        <w:rPr>
          <w:rFonts w:cstheme="minorHAnsi"/>
        </w:rPr>
        <w:t xml:space="preserve">ustawy </w:t>
      </w:r>
      <w:proofErr w:type="spellStart"/>
      <w:r w:rsidRPr="007C20F7">
        <w:rPr>
          <w:rFonts w:cstheme="minorHAnsi"/>
        </w:rPr>
        <w:t>Pzp</w:t>
      </w:r>
      <w:proofErr w:type="spellEnd"/>
      <w:r w:rsidRPr="007C20F7">
        <w:rPr>
          <w:rFonts w:cstheme="minorHAnsi"/>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w:t>
      </w:r>
      <w:r w:rsidR="00703173" w:rsidRPr="007C20F7">
        <w:rPr>
          <w:rFonts w:cstheme="minorHAnsi"/>
        </w:rPr>
        <w:t>kres obowiązywania tego zakazu.</w:t>
      </w:r>
    </w:p>
    <w:p w14:paraId="7680D196" w14:textId="0E707E02" w:rsidR="00844145" w:rsidRPr="007C20F7" w:rsidRDefault="00882DAF" w:rsidP="006E0D1A">
      <w:pPr>
        <w:numPr>
          <w:ilvl w:val="1"/>
          <w:numId w:val="3"/>
        </w:numPr>
        <w:spacing w:before="0" w:after="0" w:line="240" w:lineRule="auto"/>
        <w:ind w:left="730" w:right="55" w:hanging="360"/>
        <w:jc w:val="both"/>
        <w:rPr>
          <w:rFonts w:cstheme="minorHAnsi"/>
        </w:rPr>
      </w:pPr>
      <w:r w:rsidRPr="007C20F7">
        <w:rPr>
          <w:rFonts w:cstheme="minorHAnsi"/>
        </w:rPr>
        <w:lastRenderedPageBreak/>
        <w:t>Wykonawca nie podlega wykluczeniu, jeżeli Zamawiający, uwzględniając wagę i szczególne okoliczności czynu Wykonawcy, uzna za wystarczające dowody przedstawione na podstawie pkt</w:t>
      </w:r>
      <w:r w:rsidR="00315F71" w:rsidRPr="007C20F7">
        <w:rPr>
          <w:rFonts w:cstheme="minorHAnsi"/>
        </w:rPr>
        <w:t xml:space="preserve">  </w:t>
      </w:r>
      <w:r w:rsidR="00703173" w:rsidRPr="007C20F7">
        <w:rPr>
          <w:rFonts w:cstheme="minorHAnsi"/>
        </w:rPr>
        <w:t>3 powyżej.</w:t>
      </w:r>
    </w:p>
    <w:p w14:paraId="46F555A3" w14:textId="40C3F856" w:rsidR="00844145" w:rsidRPr="007C20F7" w:rsidRDefault="00882DAF" w:rsidP="006E0D1A">
      <w:pPr>
        <w:pStyle w:val="Akapitzlist"/>
        <w:numPr>
          <w:ilvl w:val="1"/>
          <w:numId w:val="3"/>
        </w:numPr>
        <w:spacing w:before="0" w:after="0" w:line="240" w:lineRule="auto"/>
        <w:ind w:right="55" w:hanging="294"/>
        <w:jc w:val="both"/>
        <w:rPr>
          <w:rFonts w:cstheme="minorHAnsi"/>
        </w:rPr>
      </w:pPr>
      <w:r w:rsidRPr="007C20F7">
        <w:rPr>
          <w:rFonts w:cstheme="minorHAnsi"/>
        </w:rPr>
        <w:t>Zamawiający może wykluczyć Wykonawcę na każdym etapie postęp</w:t>
      </w:r>
      <w:r w:rsidR="00703173" w:rsidRPr="007C20F7">
        <w:rPr>
          <w:rFonts w:cstheme="minorHAnsi"/>
        </w:rPr>
        <w:t xml:space="preserve">owania o udzielenie </w:t>
      </w:r>
      <w:r w:rsidR="00703173" w:rsidRPr="007C20F7">
        <w:rPr>
          <w:rFonts w:cs="Arial"/>
        </w:rPr>
        <w:t>zamówienia</w:t>
      </w:r>
      <w:r w:rsidR="00703173" w:rsidRPr="007C20F7">
        <w:rPr>
          <w:rFonts w:cstheme="minorHAnsi"/>
        </w:rPr>
        <w:t>.</w:t>
      </w:r>
    </w:p>
    <w:p w14:paraId="391ACBA4" w14:textId="77777777" w:rsidR="00BF53BE" w:rsidRPr="007C20F7" w:rsidRDefault="00BF53BE" w:rsidP="006E0D1A">
      <w:pPr>
        <w:spacing w:before="0" w:after="0" w:line="240" w:lineRule="auto"/>
        <w:ind w:right="55"/>
        <w:jc w:val="both"/>
        <w:rPr>
          <w:rFonts w:cstheme="minorHAnsi"/>
        </w:rPr>
      </w:pPr>
    </w:p>
    <w:p w14:paraId="632B9EB4" w14:textId="54E477AF" w:rsidR="007D4A6B" w:rsidRPr="007C20F7" w:rsidRDefault="00882DAF" w:rsidP="006E0D1A">
      <w:pPr>
        <w:numPr>
          <w:ilvl w:val="0"/>
          <w:numId w:val="3"/>
        </w:numPr>
        <w:spacing w:before="0" w:after="0" w:line="240" w:lineRule="auto"/>
        <w:ind w:left="709" w:right="52" w:hanging="709"/>
        <w:jc w:val="both"/>
        <w:rPr>
          <w:rFonts w:cstheme="minorHAnsi"/>
        </w:rPr>
      </w:pPr>
      <w:r w:rsidRPr="007C20F7">
        <w:rPr>
          <w:rFonts w:cstheme="minorHAnsi"/>
          <w:b/>
        </w:rPr>
        <w:t>Wykaz oświadczeń lub dokumentów, potwierdzających spełnianie warunków udziału w</w:t>
      </w:r>
      <w:r w:rsidR="00703173" w:rsidRPr="007C20F7">
        <w:rPr>
          <w:rFonts w:cstheme="minorHAnsi"/>
          <w:b/>
        </w:rPr>
        <w:t xml:space="preserve"> </w:t>
      </w:r>
      <w:r w:rsidRPr="007C20F7">
        <w:rPr>
          <w:rFonts w:cstheme="minorHAnsi"/>
          <w:b/>
        </w:rPr>
        <w:t>postępowaniu</w:t>
      </w:r>
      <w:r w:rsidR="00AB2A1D" w:rsidRPr="007C20F7">
        <w:rPr>
          <w:rFonts w:cstheme="minorHAnsi"/>
          <w:b/>
        </w:rPr>
        <w:t>, spełnianie wymagań określonych przez Zamawiającego</w:t>
      </w:r>
      <w:r w:rsidRPr="007C20F7">
        <w:rPr>
          <w:rFonts w:cstheme="minorHAnsi"/>
          <w:b/>
        </w:rPr>
        <w:t xml:space="preserve"> </w:t>
      </w:r>
      <w:r w:rsidR="00703173" w:rsidRPr="007C20F7">
        <w:rPr>
          <w:rFonts w:cstheme="minorHAnsi"/>
          <w:b/>
        </w:rPr>
        <w:t>oraz brak podstaw wykluczenia.</w:t>
      </w:r>
    </w:p>
    <w:p w14:paraId="09241452" w14:textId="28FC8164" w:rsidR="00844145" w:rsidRPr="00DE30DF" w:rsidRDefault="00882DAF" w:rsidP="006E0D1A">
      <w:pPr>
        <w:numPr>
          <w:ilvl w:val="1"/>
          <w:numId w:val="3"/>
        </w:numPr>
        <w:spacing w:before="0" w:after="0" w:line="240" w:lineRule="auto"/>
        <w:ind w:right="55" w:hanging="360"/>
        <w:jc w:val="both"/>
        <w:rPr>
          <w:rFonts w:cstheme="minorHAnsi"/>
        </w:rPr>
      </w:pPr>
      <w:r w:rsidRPr="00DE30DF">
        <w:rPr>
          <w:rFonts w:cstheme="minorHAnsi"/>
        </w:rPr>
        <w:t>Do oferty Wykonawca zobowiązany jest dołączyć aktualne na dzień składania ofert oświadczenie</w:t>
      </w:r>
      <w:r w:rsidRPr="00DE30DF">
        <w:rPr>
          <w:rFonts w:cstheme="minorHAnsi"/>
          <w:b/>
        </w:rPr>
        <w:t xml:space="preserve"> </w:t>
      </w:r>
      <w:r w:rsidRPr="00DE30DF">
        <w:rPr>
          <w:rFonts w:cstheme="minorHAnsi"/>
        </w:rPr>
        <w:t>stanowiące wstępne potwierdzenie, że Wykonawca:</w:t>
      </w:r>
    </w:p>
    <w:p w14:paraId="482C3F2B" w14:textId="7308AA19" w:rsidR="00844145" w:rsidRPr="007C20F7" w:rsidRDefault="00703173" w:rsidP="006E0D1A">
      <w:pPr>
        <w:numPr>
          <w:ilvl w:val="3"/>
          <w:numId w:val="24"/>
        </w:numPr>
        <w:spacing w:before="0" w:after="0" w:line="240" w:lineRule="auto"/>
        <w:ind w:left="567" w:right="52" w:firstLine="426"/>
        <w:jc w:val="both"/>
        <w:rPr>
          <w:rFonts w:cstheme="minorHAnsi"/>
        </w:rPr>
      </w:pPr>
      <w:r w:rsidRPr="007C20F7">
        <w:rPr>
          <w:rFonts w:cstheme="minorHAnsi"/>
        </w:rPr>
        <w:t>nie podlega wykluczeniu;</w:t>
      </w:r>
    </w:p>
    <w:p w14:paraId="70BADC40" w14:textId="55D3EA7D" w:rsidR="00844145" w:rsidRPr="007C20F7" w:rsidRDefault="00882DAF" w:rsidP="006E0D1A">
      <w:pPr>
        <w:numPr>
          <w:ilvl w:val="3"/>
          <w:numId w:val="24"/>
        </w:numPr>
        <w:spacing w:before="0" w:after="0" w:line="240" w:lineRule="auto"/>
        <w:ind w:left="567" w:right="52" w:firstLine="426"/>
        <w:jc w:val="both"/>
        <w:rPr>
          <w:rFonts w:cstheme="minorHAnsi"/>
        </w:rPr>
      </w:pPr>
      <w:r w:rsidRPr="007C20F7">
        <w:rPr>
          <w:rFonts w:cstheme="minorHAnsi"/>
        </w:rPr>
        <w:t xml:space="preserve">spełnia </w:t>
      </w:r>
      <w:r w:rsidR="00EE220B" w:rsidRPr="007C20F7">
        <w:rPr>
          <w:rFonts w:cstheme="minorHAnsi"/>
        </w:rPr>
        <w:t>warunki udziału w postępowaniu.</w:t>
      </w:r>
    </w:p>
    <w:p w14:paraId="4BA064E2" w14:textId="68E68AE4" w:rsidR="00CD5A9A" w:rsidRPr="007C20F7" w:rsidRDefault="00CD5A9A" w:rsidP="006E0D1A">
      <w:pPr>
        <w:numPr>
          <w:ilvl w:val="0"/>
          <w:numId w:val="4"/>
        </w:numPr>
        <w:spacing w:before="0" w:after="0" w:line="240" w:lineRule="auto"/>
        <w:ind w:right="55" w:hanging="360"/>
        <w:jc w:val="both"/>
        <w:rPr>
          <w:rFonts w:cstheme="minorHAnsi"/>
        </w:rPr>
      </w:pPr>
      <w:r w:rsidRPr="007C20F7">
        <w:rPr>
          <w:rFonts w:cstheme="minorHAnsi"/>
        </w:rPr>
        <w:t xml:space="preserve">Oświadczenie, o którym mowa w pkt 1 Wykonawca zobowiązany jest złożyć zgodnie z wzorami Formularzy stanowiącymi </w:t>
      </w:r>
      <w:bookmarkStart w:id="10" w:name="_Hlk486313899"/>
      <w:r w:rsidR="007C5F33" w:rsidRPr="007C20F7">
        <w:rPr>
          <w:rFonts w:cstheme="minorHAnsi"/>
        </w:rPr>
        <w:t>Załącznik nr 5</w:t>
      </w:r>
      <w:bookmarkStart w:id="11" w:name="_Hlk491783256"/>
      <w:r w:rsidR="007C5F33" w:rsidRPr="007C20F7">
        <w:rPr>
          <w:rFonts w:cstheme="minorHAnsi"/>
        </w:rPr>
        <w:t xml:space="preserve"> i 6 </w:t>
      </w:r>
      <w:r w:rsidRPr="007C20F7">
        <w:rPr>
          <w:rFonts w:cstheme="minorHAnsi"/>
        </w:rPr>
        <w:t xml:space="preserve">do </w:t>
      </w:r>
      <w:r w:rsidR="00D556CE" w:rsidRPr="007C20F7">
        <w:rPr>
          <w:rFonts w:cstheme="minorHAnsi"/>
        </w:rPr>
        <w:t xml:space="preserve">Tomu </w:t>
      </w:r>
      <w:r w:rsidRPr="007C20F7">
        <w:rPr>
          <w:rFonts w:cstheme="minorHAnsi"/>
        </w:rPr>
        <w:t>I SIWZ</w:t>
      </w:r>
      <w:bookmarkEnd w:id="11"/>
      <w:r w:rsidR="007D4A6B" w:rsidRPr="007C20F7">
        <w:rPr>
          <w:rFonts w:cstheme="minorHAnsi"/>
        </w:rPr>
        <w:t xml:space="preserve"> </w:t>
      </w:r>
      <w:r w:rsidR="001D4792" w:rsidRPr="007C20F7">
        <w:rPr>
          <w:rFonts w:cstheme="minorHAnsi"/>
        </w:rPr>
        <w:t>- IDW</w:t>
      </w:r>
      <w:r w:rsidRPr="007C20F7">
        <w:rPr>
          <w:rFonts w:cstheme="minorHAnsi"/>
        </w:rPr>
        <w:t>.</w:t>
      </w:r>
    </w:p>
    <w:bookmarkEnd w:id="10"/>
    <w:p w14:paraId="634AFFA7" w14:textId="6007A0C2" w:rsidR="00844145" w:rsidRPr="007C20F7" w:rsidRDefault="00543B17" w:rsidP="006E0D1A">
      <w:pPr>
        <w:numPr>
          <w:ilvl w:val="0"/>
          <w:numId w:val="4"/>
        </w:numPr>
        <w:spacing w:before="0" w:after="0" w:line="240" w:lineRule="auto"/>
        <w:ind w:right="55" w:hanging="360"/>
        <w:jc w:val="both"/>
        <w:rPr>
          <w:rFonts w:cstheme="minorHAnsi"/>
        </w:rPr>
      </w:pPr>
      <w:r w:rsidRPr="007C20F7">
        <w:rPr>
          <w:rFonts w:cstheme="minorHAnsi"/>
        </w:rPr>
        <w:t>W celu wykazania braku podstaw do wykluczenia z postępowania w okolicznościach, o których mowa w art. 24 ust. 1 pkt 23) u</w:t>
      </w:r>
      <w:r w:rsidR="00F10657" w:rsidRPr="007C20F7">
        <w:rPr>
          <w:rFonts w:cstheme="minorHAnsi"/>
        </w:rPr>
        <w:t xml:space="preserve">stawy </w:t>
      </w:r>
      <w:proofErr w:type="spellStart"/>
      <w:r w:rsidRPr="007C20F7">
        <w:rPr>
          <w:rFonts w:cstheme="minorHAnsi"/>
        </w:rPr>
        <w:t>Pzp</w:t>
      </w:r>
      <w:proofErr w:type="spellEnd"/>
      <w:r w:rsidRPr="007C20F7">
        <w:rPr>
          <w:rFonts w:cstheme="minorHAnsi"/>
        </w:rPr>
        <w:t xml:space="preserve">, </w:t>
      </w:r>
      <w:r w:rsidR="00066AFA" w:rsidRPr="007C20F7">
        <w:rPr>
          <w:rFonts w:cstheme="minorHAnsi"/>
        </w:rPr>
        <w:t xml:space="preserve">Wykonawca </w:t>
      </w:r>
      <w:r w:rsidR="00882DAF" w:rsidRPr="007C20F7">
        <w:rPr>
          <w:rFonts w:cstheme="minorHAnsi"/>
          <w:b/>
        </w:rPr>
        <w:t>w terminie 3</w:t>
      </w:r>
      <w:r w:rsidR="00BA23BC" w:rsidRPr="007C20F7">
        <w:rPr>
          <w:rFonts w:cstheme="minorHAnsi"/>
          <w:b/>
        </w:rPr>
        <w:t>.</w:t>
      </w:r>
      <w:r w:rsidR="00882DAF" w:rsidRPr="007C20F7">
        <w:rPr>
          <w:rFonts w:cstheme="minorHAnsi"/>
          <w:b/>
        </w:rPr>
        <w:t xml:space="preserve"> dni</w:t>
      </w:r>
      <w:r w:rsidR="00882DAF" w:rsidRPr="007C20F7">
        <w:rPr>
          <w:rFonts w:cstheme="minorHAnsi"/>
        </w:rPr>
        <w:t xml:space="preserve"> od dnia zamieszczenia na stronie internetowej informacji, o której mowa w art. 86 ust. 5 ustawy </w:t>
      </w:r>
      <w:proofErr w:type="spellStart"/>
      <w:r w:rsidR="00882DAF" w:rsidRPr="007C20F7">
        <w:rPr>
          <w:rFonts w:cstheme="minorHAnsi"/>
        </w:rPr>
        <w:t>Pzp</w:t>
      </w:r>
      <w:proofErr w:type="spellEnd"/>
      <w:r w:rsidR="00882DAF" w:rsidRPr="007C20F7">
        <w:rPr>
          <w:rFonts w:cstheme="minorHAnsi"/>
        </w:rPr>
        <w:t xml:space="preserve">, przekazuje Zamawiającemu oświadczenie o przynależności lub braku przynależności do </w:t>
      </w:r>
      <w:r w:rsidR="00882DAF" w:rsidRPr="007C20F7">
        <w:rPr>
          <w:rFonts w:cstheme="minorHAnsi"/>
          <w:b/>
        </w:rPr>
        <w:t>tej samej grupy kapitałowej</w:t>
      </w:r>
      <w:r w:rsidR="007A6413" w:rsidRPr="007C20F7">
        <w:rPr>
          <w:rFonts w:cstheme="minorHAnsi"/>
          <w:b/>
        </w:rPr>
        <w:t xml:space="preserve"> </w:t>
      </w:r>
      <w:r w:rsidR="00CD5A9A" w:rsidRPr="007C20F7">
        <w:rPr>
          <w:rFonts w:cstheme="minorHAnsi"/>
        </w:rPr>
        <w:t>(propozycję treści oświadczenia o przynależności lub braku przynależności do tej samej grupy kapitałowej, o której mowa w art. 24 ust 1 pkt 23 usta</w:t>
      </w:r>
      <w:r w:rsidR="007C5F33" w:rsidRPr="007C20F7">
        <w:rPr>
          <w:rFonts w:cstheme="minorHAnsi"/>
        </w:rPr>
        <w:t xml:space="preserve">wy </w:t>
      </w:r>
      <w:proofErr w:type="spellStart"/>
      <w:r w:rsidR="007C5F33" w:rsidRPr="007C20F7">
        <w:rPr>
          <w:rFonts w:cstheme="minorHAnsi"/>
        </w:rPr>
        <w:t>Pzp</w:t>
      </w:r>
      <w:proofErr w:type="spellEnd"/>
      <w:r w:rsidR="007C5F33" w:rsidRPr="007C20F7">
        <w:rPr>
          <w:rFonts w:cstheme="minorHAnsi"/>
        </w:rPr>
        <w:t xml:space="preserve"> zawarto w Załączniku nr 7</w:t>
      </w:r>
      <w:r w:rsidR="00CD5A9A" w:rsidRPr="007C20F7">
        <w:rPr>
          <w:rFonts w:cstheme="minorHAnsi"/>
        </w:rPr>
        <w:t xml:space="preserve"> do </w:t>
      </w:r>
      <w:r w:rsidR="00D556CE" w:rsidRPr="007C20F7">
        <w:rPr>
          <w:rFonts w:cstheme="minorHAnsi"/>
        </w:rPr>
        <w:t>Tomu</w:t>
      </w:r>
      <w:r w:rsidR="00CD5A9A" w:rsidRPr="007C20F7">
        <w:rPr>
          <w:rFonts w:cstheme="minorHAnsi"/>
        </w:rPr>
        <w:t xml:space="preserve"> I </w:t>
      </w:r>
      <w:r w:rsidR="0061774E" w:rsidRPr="007C20F7">
        <w:rPr>
          <w:rFonts w:cstheme="minorHAnsi"/>
        </w:rPr>
        <w:t>SIWZ</w:t>
      </w:r>
      <w:r w:rsidR="00233D62" w:rsidRPr="007C20F7">
        <w:rPr>
          <w:rFonts w:cstheme="minorHAnsi"/>
        </w:rPr>
        <w:t xml:space="preserve"> </w:t>
      </w:r>
      <w:r w:rsidR="00830CA5" w:rsidRPr="007C20F7">
        <w:rPr>
          <w:rFonts w:cstheme="minorHAnsi"/>
        </w:rPr>
        <w:t>–</w:t>
      </w:r>
      <w:r w:rsidR="00233D62" w:rsidRPr="007C20F7">
        <w:rPr>
          <w:rFonts w:cstheme="minorHAnsi"/>
        </w:rPr>
        <w:t xml:space="preserve"> IDW</w:t>
      </w:r>
      <w:r w:rsidR="00830CA5" w:rsidRPr="007C20F7">
        <w:rPr>
          <w:rFonts w:cstheme="minorHAnsi"/>
        </w:rPr>
        <w:t>)</w:t>
      </w:r>
      <w:r w:rsidR="00882DAF" w:rsidRPr="007C20F7">
        <w:rPr>
          <w:rFonts w:cstheme="minorHAnsi"/>
        </w:rPr>
        <w:t>. Wraz ze złożeniem oświadczenia, wykonawca może przedstawić dowody, że powiązania z innym wykonawcą nie prowadzą do zakłócenia konkurencji w postęp</w:t>
      </w:r>
      <w:r w:rsidR="001019D3" w:rsidRPr="007C20F7">
        <w:rPr>
          <w:rFonts w:cstheme="minorHAnsi"/>
        </w:rPr>
        <w:t>owaniu o udzielenie zamówienia.</w:t>
      </w:r>
    </w:p>
    <w:p w14:paraId="55A52CEE" w14:textId="77777777" w:rsidR="007E3DE8" w:rsidRPr="007C20F7" w:rsidRDefault="009A19A1" w:rsidP="006E0D1A">
      <w:pPr>
        <w:numPr>
          <w:ilvl w:val="0"/>
          <w:numId w:val="4"/>
        </w:numPr>
        <w:spacing w:before="0" w:after="0" w:line="240" w:lineRule="auto"/>
        <w:ind w:right="55" w:hanging="360"/>
        <w:jc w:val="both"/>
        <w:rPr>
          <w:rFonts w:cstheme="minorHAnsi"/>
        </w:rPr>
      </w:pPr>
      <w:r w:rsidRPr="007C20F7">
        <w:rPr>
          <w:rFonts w:cstheme="minorHAnsi"/>
        </w:rPr>
        <w:t xml:space="preserve">Zamawiający przed udzieleniem zamówienia, może wezwać Wykonawcę, którego oferta została najwyżej oceniona, do złożenia w wyznaczonym, nie krótszym niż 5 dni, </w:t>
      </w:r>
      <w:r w:rsidR="00882DAF" w:rsidRPr="007C20F7">
        <w:rPr>
          <w:rFonts w:cstheme="minorHAnsi"/>
        </w:rPr>
        <w:t xml:space="preserve">terminie aktualnych na dzień </w:t>
      </w:r>
      <w:r w:rsidR="00882DAF" w:rsidRPr="007C20F7">
        <w:rPr>
          <w:rFonts w:cstheme="minorHAnsi"/>
          <w:b/>
        </w:rPr>
        <w:t xml:space="preserve">złożenia oświadczeń lub dokumentów potwierdzających okoliczności, o których mowa w art. 25 ust. 1 </w:t>
      </w:r>
      <w:r w:rsidR="00FE4DFC" w:rsidRPr="007C20F7">
        <w:rPr>
          <w:rFonts w:cstheme="minorHAnsi"/>
          <w:b/>
        </w:rPr>
        <w:t xml:space="preserve">ustawy </w:t>
      </w:r>
      <w:proofErr w:type="spellStart"/>
      <w:r w:rsidR="00882DAF" w:rsidRPr="007C20F7">
        <w:rPr>
          <w:rFonts w:cstheme="minorHAnsi"/>
          <w:b/>
        </w:rPr>
        <w:t>Pzp</w:t>
      </w:r>
      <w:proofErr w:type="spellEnd"/>
      <w:r w:rsidR="007E3DE8" w:rsidRPr="007C20F7">
        <w:rPr>
          <w:rFonts w:cstheme="minorHAnsi"/>
          <w:b/>
        </w:rPr>
        <w:t>.</w:t>
      </w:r>
    </w:p>
    <w:p w14:paraId="31FD0CF0" w14:textId="6022D87F" w:rsidR="00C2475A" w:rsidRPr="007C20F7" w:rsidRDefault="007E3DE8" w:rsidP="006E0D1A">
      <w:pPr>
        <w:numPr>
          <w:ilvl w:val="0"/>
          <w:numId w:val="4"/>
        </w:numPr>
        <w:spacing w:before="0" w:after="0" w:line="240" w:lineRule="auto"/>
        <w:ind w:right="55" w:hanging="360"/>
        <w:jc w:val="both"/>
        <w:rPr>
          <w:rFonts w:cstheme="minorHAnsi"/>
        </w:rPr>
      </w:pPr>
      <w:r w:rsidRPr="007C20F7">
        <w:rPr>
          <w:rFonts w:cstheme="minorHAnsi"/>
        </w:rPr>
        <w:t>Na wezwanie Zamawiającego, Wykonawca zobowiązany jest do złożenia następujących oświadczeń lub dokumentów</w:t>
      </w:r>
      <w:r w:rsidRPr="007C20F7">
        <w:rPr>
          <w:rFonts w:cstheme="minorHAnsi"/>
          <w:b/>
        </w:rPr>
        <w:t>:</w:t>
      </w:r>
    </w:p>
    <w:p w14:paraId="63424D81" w14:textId="58E788B1" w:rsidR="00E5140C" w:rsidRPr="007C20F7" w:rsidRDefault="00E5140C" w:rsidP="006E0D1A">
      <w:pPr>
        <w:pStyle w:val="Akapitzlist"/>
        <w:spacing w:before="0" w:after="0" w:line="240" w:lineRule="auto"/>
        <w:ind w:left="1134" w:right="55" w:hanging="414"/>
        <w:jc w:val="both"/>
        <w:rPr>
          <w:rFonts w:cstheme="minorHAnsi"/>
          <w:b/>
        </w:rPr>
      </w:pPr>
      <w:r w:rsidRPr="007C20F7">
        <w:rPr>
          <w:rFonts w:cstheme="minorHAnsi"/>
          <w:b/>
        </w:rPr>
        <w:t xml:space="preserve">A. </w:t>
      </w:r>
      <w:r w:rsidR="00406F3D" w:rsidRPr="007C20F7">
        <w:rPr>
          <w:rFonts w:cstheme="minorHAnsi"/>
          <w:b/>
        </w:rPr>
        <w:tab/>
      </w:r>
      <w:r w:rsidRPr="007C20F7">
        <w:rPr>
          <w:rFonts w:cstheme="minorHAnsi"/>
          <w:b/>
        </w:rPr>
        <w:t>Oświadczenia lub dokumenty potwierdzające spełnianie przez Wykonawcę w</w:t>
      </w:r>
      <w:r w:rsidR="00703173" w:rsidRPr="007C20F7">
        <w:rPr>
          <w:rFonts w:cstheme="minorHAnsi"/>
          <w:b/>
        </w:rPr>
        <w:t>arunków udziału w postępowaniu:</w:t>
      </w:r>
    </w:p>
    <w:p w14:paraId="6FE2B859" w14:textId="1FAF1190" w:rsidR="00844145" w:rsidRPr="007C20F7" w:rsidRDefault="00E75924" w:rsidP="006E0D1A">
      <w:pPr>
        <w:pStyle w:val="Akapitzlist"/>
        <w:numPr>
          <w:ilvl w:val="0"/>
          <w:numId w:val="17"/>
        </w:numPr>
        <w:spacing w:before="0" w:after="0" w:line="240" w:lineRule="auto"/>
        <w:ind w:left="1134" w:hanging="425"/>
        <w:jc w:val="both"/>
        <w:rPr>
          <w:rFonts w:cstheme="minorHAnsi"/>
        </w:rPr>
      </w:pPr>
      <w:r w:rsidRPr="007C20F7">
        <w:rPr>
          <w:rFonts w:cstheme="minorHAnsi"/>
          <w:b/>
        </w:rPr>
        <w:t>wykaz usług</w:t>
      </w:r>
      <w:r w:rsidR="00A3059E" w:rsidRPr="007C20F7">
        <w:rPr>
          <w:rFonts w:cstheme="minorHAnsi"/>
          <w:b/>
        </w:rPr>
        <w:t xml:space="preserve"> wykonanych, </w:t>
      </w:r>
      <w:r w:rsidR="00882DAF" w:rsidRPr="007C20F7">
        <w:rPr>
          <w:rFonts w:cstheme="minorHAnsi"/>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9B5422" w:rsidRPr="007C20F7">
        <w:rPr>
          <w:rFonts w:cstheme="minorHAnsi"/>
        </w:rPr>
        <w:t>usługi</w:t>
      </w:r>
      <w:r w:rsidR="009A19A1" w:rsidRPr="007C20F7">
        <w:rPr>
          <w:rFonts w:cstheme="minorHAnsi"/>
        </w:rPr>
        <w:t xml:space="preserve"> </w:t>
      </w:r>
      <w:r w:rsidR="00882DAF" w:rsidRPr="007C20F7">
        <w:rPr>
          <w:rFonts w:cstheme="minorHAnsi"/>
        </w:rPr>
        <w:t xml:space="preserve">zostały wykonane, oraz załączeniem </w:t>
      </w:r>
      <w:r w:rsidR="00882DAF" w:rsidRPr="007C20F7">
        <w:rPr>
          <w:rFonts w:cstheme="minorHAnsi"/>
          <w:b/>
        </w:rPr>
        <w:t>dowodów</w:t>
      </w:r>
      <w:r w:rsidR="00882DAF" w:rsidRPr="007C20F7">
        <w:rPr>
          <w:rFonts w:cstheme="minorHAnsi"/>
        </w:rPr>
        <w:t xml:space="preserve"> określających czy te </w:t>
      </w:r>
      <w:r w:rsidR="00F07F68" w:rsidRPr="007C20F7">
        <w:rPr>
          <w:rFonts w:cstheme="minorHAnsi"/>
        </w:rPr>
        <w:t>usługi</w:t>
      </w:r>
      <w:r w:rsidR="009A19A1" w:rsidRPr="007C20F7">
        <w:rPr>
          <w:rFonts w:cstheme="minorHAnsi"/>
        </w:rPr>
        <w:t xml:space="preserve"> </w:t>
      </w:r>
      <w:r w:rsidR="00882DAF" w:rsidRPr="007C20F7">
        <w:rPr>
          <w:rFonts w:cstheme="minorHAnsi"/>
        </w:rPr>
        <w:t xml:space="preserve">zostały wykonane lub są wykonywane należycie, przy czym dowodami, o których mowa, są referencje bądź inne dokumenty wystawione przez podmiot, na rzecz którego </w:t>
      </w:r>
      <w:r w:rsidR="00C46956" w:rsidRPr="007C20F7">
        <w:rPr>
          <w:rFonts w:cstheme="minorHAnsi"/>
        </w:rPr>
        <w:t>usługi</w:t>
      </w:r>
      <w:r w:rsidR="009A19A1" w:rsidRPr="007C20F7">
        <w:rPr>
          <w:rFonts w:cstheme="minorHAnsi"/>
        </w:rPr>
        <w:t xml:space="preserve"> </w:t>
      </w:r>
      <w:r w:rsidR="00882DAF" w:rsidRPr="007C20F7">
        <w:rPr>
          <w:rFonts w:cstheme="minorHAnsi"/>
        </w:rPr>
        <w:t xml:space="preserve">były wykonywane, a w przypadku świadczeń okresowych lub ciągłych są wykonywane, a jeżeli z uzasadnionej przyczyny o obiektywnym charakterze </w:t>
      </w:r>
      <w:r w:rsidR="00D5423C" w:rsidRPr="007C20F7">
        <w:rPr>
          <w:rFonts w:cstheme="minorHAnsi"/>
        </w:rPr>
        <w:t>W</w:t>
      </w:r>
      <w:r w:rsidR="00882DAF" w:rsidRPr="007C20F7">
        <w:rPr>
          <w:rFonts w:cstheme="minorHAnsi"/>
        </w:rPr>
        <w:t xml:space="preserve">ykonawca nie jest w stanie uzyskać tych dokumentów - oświadczenie </w:t>
      </w:r>
      <w:r w:rsidR="00D5423C" w:rsidRPr="007C20F7">
        <w:rPr>
          <w:rFonts w:cstheme="minorHAnsi"/>
        </w:rPr>
        <w:t>W</w:t>
      </w:r>
      <w:r w:rsidR="00882DAF" w:rsidRPr="007C20F7">
        <w:rPr>
          <w:rFonts w:cstheme="minorHAnsi"/>
        </w:rPr>
        <w:t xml:space="preserve">ykonawcy; w przypadku świadczeń okresowych lub ciągłych nadal wykonywanych referencje bądź inne dokumenty potwierdzające ich należyte wykonywanie powinny być wydane nie wcześniej niż 3 miesiące przed upływem terminu składania ofert. Wykaz należy sporządzić według wzoru stanowiącego Załącznik nr </w:t>
      </w:r>
      <w:r w:rsidR="00E96C54" w:rsidRPr="007C20F7">
        <w:rPr>
          <w:rFonts w:cstheme="minorHAnsi"/>
        </w:rPr>
        <w:t xml:space="preserve">3 </w:t>
      </w:r>
      <w:r w:rsidR="00882DAF" w:rsidRPr="007C20F7">
        <w:rPr>
          <w:rFonts w:cstheme="minorHAnsi"/>
        </w:rPr>
        <w:t xml:space="preserve">do </w:t>
      </w:r>
      <w:r w:rsidR="00D556CE" w:rsidRPr="007C20F7">
        <w:rPr>
          <w:rFonts w:cstheme="minorHAnsi"/>
        </w:rPr>
        <w:t xml:space="preserve">Tomu </w:t>
      </w:r>
      <w:r w:rsidR="00882DAF" w:rsidRPr="007C20F7">
        <w:rPr>
          <w:rFonts w:cstheme="minorHAnsi"/>
        </w:rPr>
        <w:t>I</w:t>
      </w:r>
      <w:r w:rsidR="00C2475A" w:rsidRPr="007C20F7">
        <w:rPr>
          <w:rFonts w:cstheme="minorHAnsi"/>
        </w:rPr>
        <w:t xml:space="preserve"> </w:t>
      </w:r>
      <w:r w:rsidR="00B50FAD" w:rsidRPr="007C20F7">
        <w:rPr>
          <w:rFonts w:cstheme="minorHAnsi"/>
        </w:rPr>
        <w:t xml:space="preserve">SIWZ - </w:t>
      </w:r>
      <w:r w:rsidR="00233D62" w:rsidRPr="007C20F7">
        <w:rPr>
          <w:rFonts w:cstheme="minorHAnsi"/>
        </w:rPr>
        <w:t>IDW</w:t>
      </w:r>
      <w:r w:rsidR="00703173" w:rsidRPr="007C20F7">
        <w:rPr>
          <w:rFonts w:cstheme="minorHAnsi"/>
        </w:rPr>
        <w:t>.</w:t>
      </w:r>
    </w:p>
    <w:p w14:paraId="0B3E04AB" w14:textId="73759917" w:rsidR="00A40EBA" w:rsidRPr="007C20F7" w:rsidRDefault="00A40EBA" w:rsidP="006E0D1A">
      <w:pPr>
        <w:autoSpaceDE w:val="0"/>
        <w:autoSpaceDN w:val="0"/>
        <w:adjustRightInd w:val="0"/>
        <w:spacing w:before="0" w:after="0" w:line="240" w:lineRule="auto"/>
        <w:ind w:left="1134"/>
        <w:jc w:val="both"/>
        <w:rPr>
          <w:rFonts w:cstheme="minorHAnsi"/>
          <w:b/>
        </w:rPr>
      </w:pPr>
      <w:r w:rsidRPr="007C20F7">
        <w:rPr>
          <w:rFonts w:cstheme="minorHAnsi"/>
          <w:b/>
        </w:rPr>
        <w:t>Uwaga!</w:t>
      </w:r>
    </w:p>
    <w:p w14:paraId="3CAD5991" w14:textId="7595294A" w:rsidR="004468DC" w:rsidRPr="007C20F7" w:rsidRDefault="00A40EBA" w:rsidP="006E0D1A">
      <w:pPr>
        <w:autoSpaceDE w:val="0"/>
        <w:autoSpaceDN w:val="0"/>
        <w:adjustRightInd w:val="0"/>
        <w:spacing w:before="0" w:after="0" w:line="240" w:lineRule="auto"/>
        <w:ind w:left="1134"/>
        <w:jc w:val="both"/>
        <w:rPr>
          <w:rFonts w:cstheme="minorHAnsi"/>
        </w:rPr>
      </w:pPr>
      <w:r w:rsidRPr="007C20F7">
        <w:rPr>
          <w:rFonts w:cstheme="minorHAnsi"/>
        </w:rPr>
        <w:t>Zamawiający nie uzna faktur itp. dokumentów za dowody, z uwagi na fakt, iż ich treść nie potwierdza należytego wykonania zamówienia.</w:t>
      </w:r>
    </w:p>
    <w:p w14:paraId="3B2BE321" w14:textId="48F6A2BA" w:rsidR="004468DC" w:rsidRPr="007C20F7" w:rsidRDefault="004468DC" w:rsidP="006E0D1A">
      <w:pPr>
        <w:autoSpaceDE w:val="0"/>
        <w:autoSpaceDN w:val="0"/>
        <w:adjustRightInd w:val="0"/>
        <w:spacing w:before="0" w:after="0" w:line="240" w:lineRule="auto"/>
        <w:ind w:left="1134" w:hanging="425"/>
        <w:jc w:val="both"/>
        <w:rPr>
          <w:rFonts w:cstheme="minorHAnsi"/>
        </w:rPr>
      </w:pPr>
      <w:r w:rsidRPr="007C20F7">
        <w:rPr>
          <w:rFonts w:cstheme="minorHAnsi"/>
        </w:rPr>
        <w:t>b)</w:t>
      </w:r>
      <w:r w:rsidRPr="007C20F7">
        <w:rPr>
          <w:rFonts w:cstheme="minorHAnsi"/>
        </w:rPr>
        <w:tab/>
      </w:r>
      <w:r w:rsidRPr="007C20F7">
        <w:rPr>
          <w:rFonts w:cstheme="minorHAnsi"/>
          <w:b/>
        </w:rPr>
        <w:t>wykaz osób</w:t>
      </w:r>
      <w:r w:rsidRPr="007C20F7">
        <w:rPr>
          <w:rFonts w:cstheme="minorHAnsi"/>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w:t>
      </w:r>
      <w:r w:rsidRPr="007C20F7">
        <w:rPr>
          <w:rFonts w:cstheme="minorHAnsi"/>
        </w:rPr>
        <w:lastRenderedPageBreak/>
        <w:t xml:space="preserve">informacją o podstawie do dysponowania tymi osobami. Wzór </w:t>
      </w:r>
      <w:r w:rsidR="00066AFA" w:rsidRPr="007C20F7">
        <w:rPr>
          <w:rFonts w:cstheme="minorHAnsi"/>
        </w:rPr>
        <w:t>W</w:t>
      </w:r>
      <w:r w:rsidRPr="007C20F7">
        <w:rPr>
          <w:rFonts w:cstheme="minorHAnsi"/>
        </w:rPr>
        <w:t xml:space="preserve">ykazu osób stanowi Załącznik nr </w:t>
      </w:r>
      <w:r w:rsidR="00E272A1" w:rsidRPr="007C20F7">
        <w:rPr>
          <w:rFonts w:cstheme="minorHAnsi"/>
        </w:rPr>
        <w:t>4</w:t>
      </w:r>
      <w:r w:rsidRPr="007C20F7">
        <w:rPr>
          <w:rFonts w:cstheme="minorHAnsi"/>
        </w:rPr>
        <w:t xml:space="preserve"> do </w:t>
      </w:r>
      <w:r w:rsidR="00E272A1" w:rsidRPr="007C20F7">
        <w:rPr>
          <w:rFonts w:cstheme="minorHAnsi"/>
        </w:rPr>
        <w:t xml:space="preserve">Tomu I </w:t>
      </w:r>
      <w:r w:rsidRPr="007C20F7">
        <w:rPr>
          <w:rFonts w:cstheme="minorHAnsi"/>
        </w:rPr>
        <w:t>SIWZ</w:t>
      </w:r>
      <w:r w:rsidR="00E272A1" w:rsidRPr="007C20F7">
        <w:rPr>
          <w:rFonts w:cstheme="minorHAnsi"/>
        </w:rPr>
        <w:t xml:space="preserve"> – IDW</w:t>
      </w:r>
      <w:r w:rsidRPr="007C20F7">
        <w:rPr>
          <w:rFonts w:cstheme="minorHAnsi"/>
        </w:rPr>
        <w:t>.</w:t>
      </w:r>
    </w:p>
    <w:p w14:paraId="6138A11B" w14:textId="1A83B263" w:rsidR="00124E3C" w:rsidRPr="007C20F7" w:rsidRDefault="002852D6" w:rsidP="006E0D1A">
      <w:pPr>
        <w:spacing w:before="0" w:after="0" w:line="240" w:lineRule="auto"/>
        <w:ind w:left="1134" w:hanging="425"/>
        <w:jc w:val="both"/>
      </w:pPr>
      <w:r w:rsidRPr="007C20F7">
        <w:rPr>
          <w:rFonts w:cstheme="minorHAnsi"/>
          <w:b/>
        </w:rPr>
        <w:t>B</w:t>
      </w:r>
      <w:r w:rsidR="00124E3C" w:rsidRPr="007C20F7">
        <w:rPr>
          <w:rFonts w:cstheme="minorHAnsi"/>
          <w:b/>
        </w:rPr>
        <w:t>.</w:t>
      </w:r>
      <w:r w:rsidR="00124E3C" w:rsidRPr="007C20F7">
        <w:rPr>
          <w:rFonts w:cstheme="minorHAnsi"/>
          <w:b/>
        </w:rPr>
        <w:tab/>
        <w:t xml:space="preserve">Oświadczenia lub dokumenty potwierdzające </w:t>
      </w:r>
      <w:r w:rsidR="00124E3C" w:rsidRPr="007C20F7">
        <w:t>brak podstaw do wykluczenia:</w:t>
      </w:r>
    </w:p>
    <w:p w14:paraId="54897049" w14:textId="5F4758F2" w:rsidR="00124E3C" w:rsidRPr="007C20F7" w:rsidRDefault="00124E3C" w:rsidP="006E0D1A">
      <w:pPr>
        <w:pStyle w:val="Akapitzlist"/>
        <w:numPr>
          <w:ilvl w:val="0"/>
          <w:numId w:val="39"/>
        </w:numPr>
        <w:spacing w:before="0" w:after="0" w:line="240" w:lineRule="auto"/>
        <w:ind w:left="1134" w:hanging="425"/>
        <w:jc w:val="both"/>
        <w:rPr>
          <w:rFonts w:cstheme="minorHAnsi"/>
        </w:rPr>
      </w:pPr>
      <w:r w:rsidRPr="007C20F7">
        <w:rPr>
          <w:rFonts w:cstheme="minorHAnsi"/>
          <w:b/>
        </w:rPr>
        <w:t>odpisu z właściwego rejestru lub z centralnej ewidencji i informacji o działalności gospodarczej</w:t>
      </w:r>
      <w:r w:rsidRPr="007C20F7">
        <w:rPr>
          <w:rFonts w:cstheme="minorHAnsi"/>
        </w:rPr>
        <w:t xml:space="preserve">, jeżeli odrębne przepisy wymagają wpisu do rejestru lub ewidencji, w celu potwierdzenia braku podstaw wykluczenia na podstawie art. 24 ust. 5 pkt 1 ustawy </w:t>
      </w:r>
      <w:proofErr w:type="spellStart"/>
      <w:r w:rsidRPr="007C20F7">
        <w:rPr>
          <w:rFonts w:cstheme="minorHAnsi"/>
        </w:rPr>
        <w:t>Pzp</w:t>
      </w:r>
      <w:proofErr w:type="spellEnd"/>
      <w:r w:rsidRPr="007C20F7">
        <w:rPr>
          <w:rFonts w:cstheme="minorHAnsi"/>
        </w:rPr>
        <w:t>.</w:t>
      </w:r>
    </w:p>
    <w:p w14:paraId="3CBBE9E5" w14:textId="495F4307" w:rsidR="00406F3D" w:rsidRPr="007C20F7" w:rsidRDefault="002852D6" w:rsidP="006E0D1A">
      <w:pPr>
        <w:spacing w:before="0" w:after="0" w:line="240" w:lineRule="auto"/>
        <w:ind w:left="1134" w:hanging="425"/>
        <w:jc w:val="both"/>
        <w:rPr>
          <w:rFonts w:cstheme="minorHAnsi"/>
          <w:b/>
        </w:rPr>
      </w:pPr>
      <w:r w:rsidRPr="007C20F7">
        <w:rPr>
          <w:rFonts w:cstheme="minorHAnsi"/>
          <w:b/>
        </w:rPr>
        <w:t>C</w:t>
      </w:r>
      <w:r w:rsidR="00406F3D" w:rsidRPr="007C20F7">
        <w:rPr>
          <w:rFonts w:cstheme="minorHAnsi"/>
          <w:b/>
        </w:rPr>
        <w:t xml:space="preserve">. </w:t>
      </w:r>
      <w:r w:rsidR="00406F3D" w:rsidRPr="007C20F7">
        <w:rPr>
          <w:rFonts w:cstheme="minorHAnsi"/>
          <w:b/>
        </w:rPr>
        <w:tab/>
        <w:t xml:space="preserve">Oświadczenia lub dokumenty potwierdzające spełnianie przez oferowane </w:t>
      </w:r>
      <w:r w:rsidR="006D4252" w:rsidRPr="007C20F7">
        <w:rPr>
          <w:rFonts w:cstheme="minorHAnsi"/>
          <w:b/>
        </w:rPr>
        <w:t xml:space="preserve">usługi </w:t>
      </w:r>
      <w:r w:rsidR="00406F3D" w:rsidRPr="007C20F7">
        <w:rPr>
          <w:rFonts w:cstheme="minorHAnsi"/>
          <w:b/>
        </w:rPr>
        <w:t>wymagań określonych przez Zamawiającego</w:t>
      </w:r>
      <w:r w:rsidR="00703173" w:rsidRPr="007C20F7">
        <w:rPr>
          <w:rFonts w:cstheme="minorHAnsi"/>
          <w:b/>
        </w:rPr>
        <w:t>:</w:t>
      </w:r>
    </w:p>
    <w:p w14:paraId="0598E2F6" w14:textId="6A91E997" w:rsidR="003E1F34" w:rsidRPr="007C20F7" w:rsidRDefault="003E1F34" w:rsidP="006E0D1A">
      <w:pPr>
        <w:pStyle w:val="Akapitzlist"/>
        <w:spacing w:before="0" w:after="0" w:line="240" w:lineRule="auto"/>
        <w:ind w:left="1134" w:right="55" w:hanging="425"/>
        <w:jc w:val="both"/>
        <w:rPr>
          <w:rFonts w:cstheme="minorHAnsi"/>
        </w:rPr>
      </w:pPr>
      <w:r w:rsidRPr="007C20F7">
        <w:rPr>
          <w:rFonts w:cstheme="minorHAnsi"/>
          <w:b/>
        </w:rPr>
        <w:t xml:space="preserve">a) </w:t>
      </w:r>
      <w:r w:rsidR="002852D6" w:rsidRPr="007C20F7">
        <w:rPr>
          <w:rFonts w:cstheme="minorHAnsi"/>
          <w:b/>
        </w:rPr>
        <w:tab/>
      </w:r>
      <w:r w:rsidR="00FC6C5D" w:rsidRPr="007C20F7">
        <w:rPr>
          <w:rFonts w:cstheme="minorHAnsi"/>
        </w:rPr>
        <w:t xml:space="preserve">Zamawiający wymaga, aby Wykonawca przedstawił aktualne zaświadczenie niezależnego podmiotu zajmującego się poświadczaniem spełniania przez Wykonawcę określonych norm zapewnienia jakości, tj. Certyfikaty Programu Kontroli Jakości Pracy Ankieterów (PKJPA) w ramach systemu kontroli jakości OFBOR (Organizacja Firm Badania Opinii i Rynku) w zakresie jakości pracy ankieterów dla badań realizowanych techniką CAPI, CATI, CAWI lub równoważny. Zamawiający uzna za równoważny - w stosunku do certyfikatu wydanego przez OFBOR – certyfikat wystawiany w innych państwach przez odpowiednik polskiej organizacji OBFOR (np. w USA Marketing </w:t>
      </w:r>
      <w:proofErr w:type="spellStart"/>
      <w:r w:rsidR="00FC6C5D" w:rsidRPr="007C20F7">
        <w:rPr>
          <w:rFonts w:cstheme="minorHAnsi"/>
        </w:rPr>
        <w:t>Research</w:t>
      </w:r>
      <w:proofErr w:type="spellEnd"/>
      <w:r w:rsidR="00FC6C5D" w:rsidRPr="007C20F7">
        <w:rPr>
          <w:rFonts w:cstheme="minorHAnsi"/>
        </w:rPr>
        <w:t xml:space="preserve"> </w:t>
      </w:r>
      <w:proofErr w:type="spellStart"/>
      <w:r w:rsidR="00FC6C5D" w:rsidRPr="007C20F7">
        <w:rPr>
          <w:rFonts w:cstheme="minorHAnsi"/>
        </w:rPr>
        <w:t>Association</w:t>
      </w:r>
      <w:proofErr w:type="spellEnd"/>
      <w:r w:rsidR="00FC6C5D" w:rsidRPr="007C20F7">
        <w:rPr>
          <w:rFonts w:cstheme="minorHAnsi"/>
        </w:rPr>
        <w:t xml:space="preserve"> http://www.mra-net.org/), o ile jest on wystawiany, bądź też certyfikat wystawiony zgodnie z procedurą Normy ISO 20252 lub równoważnej, Market, </w:t>
      </w:r>
      <w:proofErr w:type="spellStart"/>
      <w:r w:rsidR="00FC6C5D" w:rsidRPr="007C20F7">
        <w:rPr>
          <w:rFonts w:cstheme="minorHAnsi"/>
        </w:rPr>
        <w:t>opinion</w:t>
      </w:r>
      <w:proofErr w:type="spellEnd"/>
      <w:r w:rsidR="00FC6C5D" w:rsidRPr="007C20F7">
        <w:rPr>
          <w:rFonts w:cstheme="minorHAnsi"/>
        </w:rPr>
        <w:t xml:space="preserve"> and </w:t>
      </w:r>
      <w:proofErr w:type="spellStart"/>
      <w:r w:rsidR="00FC6C5D" w:rsidRPr="007C20F7">
        <w:rPr>
          <w:rFonts w:cstheme="minorHAnsi"/>
        </w:rPr>
        <w:t>social</w:t>
      </w:r>
      <w:proofErr w:type="spellEnd"/>
      <w:r w:rsidR="00FC6C5D" w:rsidRPr="007C20F7">
        <w:rPr>
          <w:rFonts w:cstheme="minorHAnsi"/>
        </w:rPr>
        <w:t xml:space="preserve"> </w:t>
      </w:r>
      <w:proofErr w:type="spellStart"/>
      <w:r w:rsidR="00FC6C5D" w:rsidRPr="007C20F7">
        <w:rPr>
          <w:rFonts w:cstheme="minorHAnsi"/>
        </w:rPr>
        <w:t>research</w:t>
      </w:r>
      <w:proofErr w:type="spellEnd"/>
      <w:r w:rsidR="00FC6C5D" w:rsidRPr="007C20F7">
        <w:rPr>
          <w:rFonts w:cstheme="minorHAnsi"/>
        </w:rPr>
        <w:t xml:space="preserve"> – </w:t>
      </w:r>
      <w:proofErr w:type="spellStart"/>
      <w:r w:rsidR="00FC6C5D" w:rsidRPr="007C20F7">
        <w:rPr>
          <w:rFonts w:cstheme="minorHAnsi"/>
        </w:rPr>
        <w:t>Vocabulary</w:t>
      </w:r>
      <w:proofErr w:type="spellEnd"/>
      <w:r w:rsidR="00FC6C5D" w:rsidRPr="007C20F7">
        <w:rPr>
          <w:rFonts w:cstheme="minorHAnsi"/>
        </w:rPr>
        <w:t xml:space="preserve"> and service </w:t>
      </w:r>
      <w:proofErr w:type="spellStart"/>
      <w:r w:rsidR="00FC6C5D" w:rsidRPr="007C20F7">
        <w:rPr>
          <w:rFonts w:cstheme="minorHAnsi"/>
        </w:rPr>
        <w:t>requirements</w:t>
      </w:r>
      <w:proofErr w:type="spellEnd"/>
      <w:r w:rsidRPr="007C20F7">
        <w:rPr>
          <w:rFonts w:cstheme="minorHAnsi"/>
        </w:rPr>
        <w:t>.</w:t>
      </w:r>
    </w:p>
    <w:p w14:paraId="4C5A0F49" w14:textId="67B573DA" w:rsidR="00844145" w:rsidRPr="007C20F7" w:rsidRDefault="00882DAF" w:rsidP="006E0D1A">
      <w:pPr>
        <w:numPr>
          <w:ilvl w:val="0"/>
          <w:numId w:val="4"/>
        </w:numPr>
        <w:spacing w:before="0" w:after="0" w:line="240" w:lineRule="auto"/>
        <w:ind w:right="55" w:hanging="360"/>
        <w:jc w:val="both"/>
        <w:rPr>
          <w:rFonts w:cstheme="minorHAnsi"/>
        </w:rPr>
      </w:pPr>
      <w:r w:rsidRPr="007C20F7">
        <w:rPr>
          <w:rFonts w:cstheme="minorHAnsi"/>
        </w:rPr>
        <w:t xml:space="preserve">Wykonawca nie jest obowiązany do złożenia oświadczeń lub dokumentów potwierdzających okoliczności, o których mowa w art. 25 ust. 1 pkt 1 i 3 ustawy </w:t>
      </w:r>
      <w:proofErr w:type="spellStart"/>
      <w:r w:rsidRPr="007C20F7">
        <w:rPr>
          <w:rFonts w:cstheme="minorHAnsi"/>
        </w:rPr>
        <w:t>Pzp</w:t>
      </w:r>
      <w:proofErr w:type="spellEnd"/>
      <w:r w:rsidRPr="007C20F7">
        <w:rPr>
          <w:rFonts w:cstheme="minorHAnsi"/>
        </w:rPr>
        <w:t xml:space="preserve">, jeżeli Zamawiający posiada oświadczenia lub dokumenty dotyczące tego </w:t>
      </w:r>
      <w:r w:rsidR="00D5423C" w:rsidRPr="007C20F7">
        <w:rPr>
          <w:rFonts w:cstheme="minorHAnsi"/>
        </w:rPr>
        <w:t>W</w:t>
      </w:r>
      <w:r w:rsidRPr="007C20F7">
        <w:rPr>
          <w:rFonts w:cstheme="minorHAnsi"/>
        </w:rPr>
        <w:t>ykonawcy lub może je uzyskać za pomocą bezpłatnych i ogólnodostępnych baz danych, w szczególności rejestrów publicznych w rozumieniu ustawy z dnia 17 lutego 2005 r. o informatyzacji działalności podmiotów realizujących zadania publiczne (Dz. U. z</w:t>
      </w:r>
      <w:r w:rsidR="00D5423C" w:rsidRPr="007C20F7">
        <w:rPr>
          <w:rFonts w:cstheme="minorHAnsi"/>
        </w:rPr>
        <w:t xml:space="preserve"> 2017 poz. 570</w:t>
      </w:r>
      <w:r w:rsidR="00072CCC" w:rsidRPr="007C20F7">
        <w:rPr>
          <w:rFonts w:cstheme="minorHAnsi"/>
        </w:rPr>
        <w:t xml:space="preserve"> z</w:t>
      </w:r>
      <w:r w:rsidR="00DB6832" w:rsidRPr="007C20F7">
        <w:rPr>
          <w:rFonts w:cstheme="minorHAnsi"/>
        </w:rPr>
        <w:t xml:space="preserve"> późn.</w:t>
      </w:r>
      <w:r w:rsidR="00072CCC" w:rsidRPr="007C20F7">
        <w:rPr>
          <w:rFonts w:cstheme="minorHAnsi"/>
        </w:rPr>
        <w:t xml:space="preserve"> zm.</w:t>
      </w:r>
      <w:r w:rsidRPr="007C20F7">
        <w:rPr>
          <w:rFonts w:cstheme="minorHAnsi"/>
        </w:rPr>
        <w:t>)</w:t>
      </w:r>
      <w:r w:rsidR="004A3CE9" w:rsidRPr="007C20F7">
        <w:rPr>
          <w:rFonts w:cstheme="minorHAnsi"/>
        </w:rPr>
        <w:t>.</w:t>
      </w:r>
    </w:p>
    <w:p w14:paraId="0A09637A" w14:textId="77777777" w:rsidR="00C061A2" w:rsidRPr="007C20F7" w:rsidRDefault="00C061A2" w:rsidP="006E0D1A">
      <w:pPr>
        <w:numPr>
          <w:ilvl w:val="0"/>
          <w:numId w:val="4"/>
        </w:numPr>
        <w:spacing w:before="0" w:after="0" w:line="240" w:lineRule="auto"/>
        <w:ind w:right="55" w:hanging="360"/>
        <w:jc w:val="both"/>
        <w:rPr>
          <w:rFonts w:cstheme="minorHAnsi"/>
        </w:rPr>
      </w:pPr>
      <w:r w:rsidRPr="007C20F7">
        <w:rPr>
          <w:rFonts w:cstheme="minorHAnsi"/>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50969456" w14:textId="5A67DB9B" w:rsidR="00445335" w:rsidRPr="007C20F7" w:rsidRDefault="00445335" w:rsidP="006E0D1A">
      <w:pPr>
        <w:pStyle w:val="HTML-wstpniesformatowany"/>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hanging="360"/>
        <w:jc w:val="both"/>
        <w:rPr>
          <w:rFonts w:asciiTheme="minorHAnsi" w:hAnsiTheme="minorHAnsi" w:cstheme="minorHAnsi"/>
          <w:sz w:val="22"/>
          <w:szCs w:val="22"/>
        </w:rPr>
      </w:pPr>
      <w:r w:rsidRPr="007C20F7">
        <w:rPr>
          <w:rFonts w:asciiTheme="minorHAnsi" w:hAnsiTheme="minorHAnsi" w:cstheme="minorHAnsi"/>
          <w:sz w:val="22"/>
          <w:szCs w:val="22"/>
        </w:rPr>
        <w:t>W zakresie nieuregulowanym SIWZ, zastosowanie mają przepisy Rozporządzenia Ministra Rozwoju z dnia 27 lipca 2016 r.</w:t>
      </w:r>
      <w:r w:rsidR="007B64F2" w:rsidRPr="007C20F7">
        <w:rPr>
          <w:rFonts w:asciiTheme="minorHAnsi" w:hAnsiTheme="minorHAnsi" w:cstheme="minorHAnsi"/>
          <w:sz w:val="22"/>
          <w:szCs w:val="22"/>
        </w:rPr>
        <w:t xml:space="preserve"> </w:t>
      </w:r>
      <w:r w:rsidRPr="007C20F7">
        <w:rPr>
          <w:rFonts w:asciiTheme="minorHAnsi" w:hAnsiTheme="minorHAnsi" w:cstheme="minorHAnsi"/>
          <w:sz w:val="22"/>
          <w:szCs w:val="22"/>
        </w:rPr>
        <w:t>w sprawie rodzajów dokumentów, jakich może żądać Zamawiający od Wykonawcy w postępowaniu o udzielenie zamówienia publicznego (Dz. U. z 2016 r., poz. 1126 – dalej „Rozporządzenie”).</w:t>
      </w:r>
    </w:p>
    <w:p w14:paraId="6E2924BD" w14:textId="42499E1A" w:rsidR="00FF7D51" w:rsidRPr="007C20F7" w:rsidRDefault="00FF7D51" w:rsidP="006E0D1A">
      <w:pPr>
        <w:pStyle w:val="Akapitzlist"/>
        <w:numPr>
          <w:ilvl w:val="0"/>
          <w:numId w:val="4"/>
        </w:numPr>
        <w:spacing w:before="0" w:after="0" w:line="240" w:lineRule="auto"/>
        <w:ind w:hanging="436"/>
        <w:jc w:val="both"/>
      </w:pPr>
      <w:r w:rsidRPr="007C20F7">
        <w:t>Dokumenty składane przez podmioty zagraniczne:</w:t>
      </w:r>
    </w:p>
    <w:p w14:paraId="3B734DFD" w14:textId="2052C4B2" w:rsidR="00FF7D51" w:rsidRPr="007C20F7" w:rsidRDefault="00FF7D51" w:rsidP="006E0D1A">
      <w:pPr>
        <w:pStyle w:val="Akapitzlist"/>
        <w:numPr>
          <w:ilvl w:val="0"/>
          <w:numId w:val="38"/>
        </w:numPr>
        <w:spacing w:before="0" w:after="0" w:line="240" w:lineRule="auto"/>
        <w:ind w:left="1134" w:hanging="425"/>
        <w:jc w:val="both"/>
      </w:pPr>
      <w:r w:rsidRPr="007C20F7">
        <w:t xml:space="preserve">Jeżeli wykonawca ma siedzibę lub miejsce zamieszkania poza terytorium Rzeczypospolitej Polskiej, zamiast dokumentu, o którym mowa w Rozdziale VII pkt 5 </w:t>
      </w:r>
      <w:proofErr w:type="spellStart"/>
      <w:r w:rsidRPr="007C20F7">
        <w:t>ppkt</w:t>
      </w:r>
      <w:proofErr w:type="spellEnd"/>
      <w:r w:rsidRPr="007C20F7">
        <w:t xml:space="preserve"> </w:t>
      </w:r>
      <w:r w:rsidR="00DC316B" w:rsidRPr="007C20F7">
        <w:t>B</w:t>
      </w:r>
      <w:r w:rsidRPr="007C20F7">
        <w:t xml:space="preserve"> lit. a) </w:t>
      </w:r>
      <w:r w:rsidR="00DC316B" w:rsidRPr="007C20F7">
        <w:t xml:space="preserve">Tomu I </w:t>
      </w:r>
      <w:r w:rsidRPr="007C20F7">
        <w:t>SIWZ składa dokument lub dokumenty wystawione w kraju, w którym ma siedzibę lub miejsce zamieszkania, potwierdzające, że: nie otwarto jego likwidacji ani nie ogłoszono upadłości, wystawiony nie wcześniej niż 6 miesięcy przed upływem terminu składania ofert.</w:t>
      </w:r>
    </w:p>
    <w:p w14:paraId="4606BB1F" w14:textId="712CF8D7" w:rsidR="00844145" w:rsidRPr="007C20F7" w:rsidRDefault="00FF7D51" w:rsidP="006E0D1A">
      <w:pPr>
        <w:pStyle w:val="Akapitzlist"/>
        <w:numPr>
          <w:ilvl w:val="0"/>
          <w:numId w:val="38"/>
        </w:numPr>
        <w:spacing w:before="0" w:after="0" w:line="240" w:lineRule="auto"/>
        <w:ind w:left="1134" w:hanging="425"/>
        <w:jc w:val="both"/>
      </w:pPr>
      <w:r w:rsidRPr="007C20F7">
        <w:t>Jeżeli w kraju</w:t>
      </w:r>
      <w:r w:rsidR="00970AF8" w:rsidRPr="007C20F7">
        <w:t>,</w:t>
      </w:r>
      <w:r w:rsidRPr="007C20F7">
        <w:t xml:space="preserve"> </w:t>
      </w:r>
      <w:r w:rsidR="00AD2A64" w:rsidRPr="007C20F7">
        <w:t xml:space="preserve">w którym wykonawca ma siedzibę </w:t>
      </w:r>
      <w:r w:rsidR="00970AF8" w:rsidRPr="007C20F7">
        <w:t xml:space="preserve">lub </w:t>
      </w:r>
      <w:r w:rsidRPr="007C20F7">
        <w:t>miejsc</w:t>
      </w:r>
      <w:r w:rsidR="00970AF8" w:rsidRPr="007C20F7">
        <w:t>e</w:t>
      </w:r>
      <w:r w:rsidRPr="007C20F7">
        <w:t xml:space="preserve"> zamieszkania lub miejsce zamieszkania</w:t>
      </w:r>
      <w:r w:rsidR="00A06240" w:rsidRPr="007C20F7">
        <w:t xml:space="preserve"> ma osoba, której dokument dotyczy</w:t>
      </w:r>
      <w:r w:rsidRPr="007C20F7">
        <w:t xml:space="preserve">, nie wydaje się dokumentu, o których mowa w </w:t>
      </w:r>
      <w:proofErr w:type="spellStart"/>
      <w:r w:rsidR="00DC316B" w:rsidRPr="007C20F7">
        <w:t>ppkt</w:t>
      </w:r>
      <w:proofErr w:type="spellEnd"/>
      <w:r w:rsidR="00DC316B" w:rsidRPr="007C20F7">
        <w:t xml:space="preserve"> </w:t>
      </w:r>
      <w:r w:rsidRPr="007C20F7">
        <w:t xml:space="preserve">1) </w:t>
      </w:r>
      <w:r w:rsidR="00DC316B" w:rsidRPr="007C20F7">
        <w:t>powyżej</w:t>
      </w:r>
      <w:r w:rsidR="00A06240" w:rsidRPr="007C20F7">
        <w:t>,</w:t>
      </w:r>
      <w:r w:rsidR="00DC316B" w:rsidRPr="007C20F7">
        <w:t xml:space="preserve"> </w:t>
      </w:r>
      <w:r w:rsidRPr="007C20F7">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w:t>
      </w:r>
    </w:p>
    <w:p w14:paraId="65534F7B" w14:textId="77777777" w:rsidR="00BF53BE" w:rsidRPr="007C20F7" w:rsidRDefault="00BF53BE" w:rsidP="006E0D1A">
      <w:pPr>
        <w:spacing w:before="0" w:after="0" w:line="240" w:lineRule="auto"/>
        <w:jc w:val="both"/>
      </w:pPr>
    </w:p>
    <w:p w14:paraId="0B457B71" w14:textId="5BB660AE" w:rsidR="00844145" w:rsidRPr="007C20F7" w:rsidRDefault="00882DAF" w:rsidP="0095352B">
      <w:pPr>
        <w:numPr>
          <w:ilvl w:val="0"/>
          <w:numId w:val="3"/>
        </w:numPr>
        <w:spacing w:after="0" w:line="240" w:lineRule="auto"/>
        <w:ind w:left="709" w:right="52" w:hanging="709"/>
        <w:jc w:val="both"/>
        <w:rPr>
          <w:rFonts w:cstheme="minorHAnsi"/>
          <w:b/>
        </w:rPr>
      </w:pPr>
      <w:r w:rsidRPr="007C20F7">
        <w:rPr>
          <w:rFonts w:cstheme="minorHAnsi"/>
          <w:b/>
        </w:rPr>
        <w:lastRenderedPageBreak/>
        <w:t xml:space="preserve">Informacja dla Wykonawców polegających na zasobach innych podmiotów, na zasadach określonych w art. 22a ustawy </w:t>
      </w:r>
      <w:proofErr w:type="spellStart"/>
      <w:r w:rsidRPr="007C20F7">
        <w:rPr>
          <w:rFonts w:cstheme="minorHAnsi"/>
          <w:b/>
        </w:rPr>
        <w:t>Pzp</w:t>
      </w:r>
      <w:proofErr w:type="spellEnd"/>
      <w:r w:rsidR="004A3CE9" w:rsidRPr="007C20F7">
        <w:rPr>
          <w:rFonts w:cstheme="minorHAnsi"/>
          <w:b/>
        </w:rPr>
        <w:t>.</w:t>
      </w:r>
    </w:p>
    <w:p w14:paraId="039D561A" w14:textId="35C79082" w:rsidR="00844145" w:rsidRPr="007C20F7" w:rsidRDefault="00882DAF" w:rsidP="006E0D1A">
      <w:pPr>
        <w:numPr>
          <w:ilvl w:val="1"/>
          <w:numId w:val="3"/>
        </w:numPr>
        <w:spacing w:before="0" w:after="0" w:line="240" w:lineRule="auto"/>
        <w:ind w:right="55" w:hanging="425"/>
        <w:jc w:val="both"/>
        <w:rPr>
          <w:rFonts w:cstheme="minorHAnsi"/>
        </w:rPr>
      </w:pPr>
      <w:r w:rsidRPr="007C20F7">
        <w:rPr>
          <w:rFonts w:cstheme="minorHAnsi"/>
        </w:rPr>
        <w:t xml:space="preserve">Wykonawca może w celu potwierdzenia spełniania warunków udziału w postępowaniu, w stosownych sytuacjach oraz w odniesieniu do </w:t>
      </w:r>
      <w:r w:rsidR="002138A5" w:rsidRPr="007C20F7">
        <w:rPr>
          <w:rFonts w:cstheme="minorHAnsi"/>
        </w:rPr>
        <w:t xml:space="preserve">konkretnego </w:t>
      </w:r>
      <w:r w:rsidRPr="007C20F7">
        <w:rPr>
          <w:rFonts w:cstheme="minorHAnsi"/>
        </w:rPr>
        <w:t>zamówienia</w:t>
      </w:r>
      <w:r w:rsidR="002138A5" w:rsidRPr="007C20F7">
        <w:rPr>
          <w:rFonts w:cstheme="minorHAnsi"/>
        </w:rPr>
        <w:t xml:space="preserve"> </w:t>
      </w:r>
      <w:r w:rsidRPr="007C20F7">
        <w:rPr>
          <w:rFonts w:cstheme="minorHAnsi"/>
        </w:rPr>
        <w:t xml:space="preserve">lub jego części, polegać na zdolnościach technicznych lub zawodowych </w:t>
      </w:r>
      <w:r w:rsidR="00647F2F" w:rsidRPr="007C20F7">
        <w:rPr>
          <w:rFonts w:cstheme="minorHAnsi"/>
        </w:rPr>
        <w:t xml:space="preserve">lub sytuacji finansowej lub ekonomicznej </w:t>
      </w:r>
      <w:r w:rsidRPr="007C20F7">
        <w:rPr>
          <w:rFonts w:cstheme="minorHAnsi"/>
        </w:rPr>
        <w:t>innych podmiotów, niezależnie od charakteru prawnego łączący</w:t>
      </w:r>
      <w:r w:rsidR="004A3CE9" w:rsidRPr="007C20F7">
        <w:rPr>
          <w:rFonts w:cstheme="minorHAnsi"/>
        </w:rPr>
        <w:t>ch go z nim stosunków prawnych.</w:t>
      </w:r>
    </w:p>
    <w:p w14:paraId="053C79EB" w14:textId="59F6EECF" w:rsidR="00254DB5" w:rsidRPr="007C20F7" w:rsidRDefault="00882DAF" w:rsidP="006E0D1A">
      <w:pPr>
        <w:numPr>
          <w:ilvl w:val="1"/>
          <w:numId w:val="3"/>
        </w:numPr>
        <w:spacing w:before="0" w:after="0" w:line="240" w:lineRule="auto"/>
        <w:ind w:right="55" w:hanging="425"/>
        <w:jc w:val="both"/>
        <w:rPr>
          <w:rFonts w:cstheme="minorHAnsi"/>
        </w:rPr>
      </w:pPr>
      <w:r w:rsidRPr="007C20F7">
        <w:rPr>
          <w:rFonts w:cstheme="minorHAnsi"/>
        </w:rPr>
        <w:t xml:space="preserve">Wykonawca, który polega na zdolnościach lub sytuacji innych podmiotów, musi udowodnić </w:t>
      </w:r>
      <w:r w:rsidR="002138A5" w:rsidRPr="007C20F7">
        <w:rPr>
          <w:rFonts w:cstheme="minorHAnsi"/>
        </w:rPr>
        <w:t>Z</w:t>
      </w:r>
      <w:r w:rsidRPr="007C20F7">
        <w:rPr>
          <w:rFonts w:cstheme="minorHAnsi"/>
        </w:rPr>
        <w:t>amawiającemu, że realizując zamówienie, będzie dysponował niezbędnymi zasobami tych podmiotów</w:t>
      </w:r>
      <w:r w:rsidRPr="007C20F7">
        <w:rPr>
          <w:rFonts w:cstheme="minorHAnsi"/>
          <w:b/>
        </w:rPr>
        <w:t xml:space="preserve">, </w:t>
      </w:r>
      <w:r w:rsidRPr="007C20F7">
        <w:rPr>
          <w:rFonts w:cstheme="minorHAnsi"/>
        </w:rPr>
        <w:t>w szczególności przedstawiając</w:t>
      </w:r>
      <w:r w:rsidRPr="007C20F7">
        <w:rPr>
          <w:rFonts w:cstheme="minorHAnsi"/>
          <w:b/>
        </w:rPr>
        <w:t xml:space="preserve"> zobowiązanie tych podmiotów do oddania mu do dyspozycji niezbędnych zasobów na potrzeby realizacji zamówienia</w:t>
      </w:r>
      <w:r w:rsidRPr="007C20F7">
        <w:rPr>
          <w:rFonts w:cstheme="minorHAnsi"/>
        </w:rPr>
        <w:t xml:space="preserve"> </w:t>
      </w:r>
      <w:r w:rsidR="00972E4C" w:rsidRPr="007C20F7">
        <w:rPr>
          <w:rFonts w:cstheme="minorHAnsi"/>
        </w:rPr>
        <w:t xml:space="preserve">(propozycję treści zobowiązania innego podmiotu do oddania do dyspozycji Wykonawcy niezbędnych zasobów na potrzeby realizacji zamówienia zawarto </w:t>
      </w:r>
      <w:bookmarkStart w:id="12" w:name="_Hlk486316914"/>
      <w:r w:rsidR="00972E4C" w:rsidRPr="007C20F7">
        <w:rPr>
          <w:rFonts w:cstheme="minorHAnsi"/>
        </w:rPr>
        <w:t xml:space="preserve">w </w:t>
      </w:r>
      <w:r w:rsidR="00254DB5" w:rsidRPr="007C20F7">
        <w:rPr>
          <w:rFonts w:cstheme="minorHAnsi"/>
        </w:rPr>
        <w:t xml:space="preserve">Załącznik nr 7 do </w:t>
      </w:r>
      <w:r w:rsidR="00D556CE" w:rsidRPr="007C20F7">
        <w:rPr>
          <w:rFonts w:cstheme="minorHAnsi"/>
        </w:rPr>
        <w:t>Tomu</w:t>
      </w:r>
      <w:r w:rsidR="00254DB5" w:rsidRPr="007C20F7">
        <w:rPr>
          <w:rFonts w:cstheme="minorHAnsi"/>
        </w:rPr>
        <w:t xml:space="preserve"> I </w:t>
      </w:r>
      <w:r w:rsidR="002138A5" w:rsidRPr="007C20F7">
        <w:rPr>
          <w:rFonts w:cstheme="minorHAnsi"/>
        </w:rPr>
        <w:t xml:space="preserve">SIWZ - </w:t>
      </w:r>
      <w:r w:rsidR="00254DB5" w:rsidRPr="007C20F7">
        <w:rPr>
          <w:rFonts w:cstheme="minorHAnsi"/>
        </w:rPr>
        <w:t>IDW).</w:t>
      </w:r>
    </w:p>
    <w:bookmarkEnd w:id="12"/>
    <w:p w14:paraId="0F0A7634" w14:textId="6083D6EC" w:rsidR="00844145" w:rsidRPr="007C20F7" w:rsidRDefault="00557911" w:rsidP="006E0D1A">
      <w:pPr>
        <w:numPr>
          <w:ilvl w:val="1"/>
          <w:numId w:val="3"/>
        </w:numPr>
        <w:spacing w:before="0" w:after="0" w:line="240" w:lineRule="auto"/>
        <w:ind w:right="55" w:hanging="425"/>
        <w:jc w:val="both"/>
        <w:rPr>
          <w:rFonts w:cstheme="minorHAnsi"/>
        </w:rPr>
      </w:pPr>
      <w:r w:rsidRPr="007C20F7">
        <w:rPr>
          <w:rFonts w:cstheme="minorHAnsi"/>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ar. 24 ust. 5 pkt 1 ustawy </w:t>
      </w:r>
      <w:proofErr w:type="spellStart"/>
      <w:r w:rsidRPr="007C20F7">
        <w:rPr>
          <w:rFonts w:cstheme="minorHAnsi"/>
        </w:rPr>
        <w:t>Pzp</w:t>
      </w:r>
      <w:proofErr w:type="spellEnd"/>
      <w:r w:rsidR="00BF4810" w:rsidRPr="007C20F7">
        <w:rPr>
          <w:rFonts w:cstheme="minorHAnsi"/>
        </w:rPr>
        <w:t>.</w:t>
      </w:r>
    </w:p>
    <w:p w14:paraId="35BD07AF" w14:textId="30CDB9BC" w:rsidR="00BF4810" w:rsidRPr="007C20F7" w:rsidRDefault="00BF4810" w:rsidP="006E0D1A">
      <w:pPr>
        <w:pStyle w:val="Akapitzlist"/>
        <w:numPr>
          <w:ilvl w:val="1"/>
          <w:numId w:val="3"/>
        </w:numPr>
        <w:spacing w:before="0" w:after="0" w:line="240" w:lineRule="auto"/>
        <w:ind w:right="55" w:hanging="436"/>
        <w:jc w:val="both"/>
        <w:rPr>
          <w:rFonts w:cstheme="minorHAnsi"/>
        </w:rPr>
      </w:pPr>
      <w:r w:rsidRPr="007C20F7">
        <w:rPr>
          <w:rFonts w:cstheme="minorHAnsi"/>
        </w:rPr>
        <w:t>W odniesieniu do warunków dotyczących wykształcenia, kwalifikacji zawodowych lub doświadczenia, Wykonawcy mogą polegać na zdolnościach innych podmiotów, jeśli podmioty te zrealizują usługi, do realizacji których te zdolności są wymagane.</w:t>
      </w:r>
    </w:p>
    <w:p w14:paraId="2EFF8448" w14:textId="564BD1D0" w:rsidR="00844145" w:rsidRPr="007C20F7" w:rsidRDefault="00882DAF" w:rsidP="006E0D1A">
      <w:pPr>
        <w:numPr>
          <w:ilvl w:val="1"/>
          <w:numId w:val="3"/>
        </w:numPr>
        <w:spacing w:before="0" w:after="0" w:line="240" w:lineRule="auto"/>
        <w:ind w:right="55" w:hanging="425"/>
        <w:jc w:val="both"/>
        <w:rPr>
          <w:rFonts w:cstheme="minorHAnsi"/>
        </w:rPr>
      </w:pPr>
      <w:r w:rsidRPr="007C20F7">
        <w:rPr>
          <w:rFonts w:cstheme="minorHAnsi"/>
        </w:rPr>
        <w:t>Jeżeli zdolności techniczne lub zawodowe</w:t>
      </w:r>
      <w:r w:rsidR="00703039" w:rsidRPr="007C20F7">
        <w:rPr>
          <w:rFonts w:cstheme="minorHAnsi"/>
        </w:rPr>
        <w:t xml:space="preserve"> lub sytuacja ekonomiczna lub finansowa</w:t>
      </w:r>
      <w:r w:rsidRPr="007C20F7">
        <w:rPr>
          <w:rFonts w:cstheme="minorHAnsi"/>
        </w:rPr>
        <w:t>, podmiotu, na którego zdolnościach polega Wykonawca, nie potwierdzają spełnienia przez Wykonawcę warunków udziału w postępowaniu lub zachodzą wobec tych podmiotów podstawy wykluczenia, Zamawiający zażąda, aby Wykonawca w terminie określonym przez Zamawiaj</w:t>
      </w:r>
      <w:r w:rsidR="004A3CE9" w:rsidRPr="007C20F7">
        <w:rPr>
          <w:rFonts w:cstheme="minorHAnsi"/>
        </w:rPr>
        <w:t>ącego:</w:t>
      </w:r>
    </w:p>
    <w:p w14:paraId="1B8277DB" w14:textId="77777777" w:rsidR="00844145" w:rsidRPr="007C20F7" w:rsidRDefault="00882DAF" w:rsidP="006E0D1A">
      <w:pPr>
        <w:numPr>
          <w:ilvl w:val="2"/>
          <w:numId w:val="3"/>
        </w:numPr>
        <w:spacing w:before="0" w:after="0" w:line="240" w:lineRule="auto"/>
        <w:ind w:right="55" w:hanging="360"/>
        <w:jc w:val="both"/>
        <w:rPr>
          <w:rFonts w:cstheme="minorHAnsi"/>
        </w:rPr>
      </w:pPr>
      <w:r w:rsidRPr="007C20F7">
        <w:rPr>
          <w:rFonts w:cstheme="minorHAnsi"/>
        </w:rPr>
        <w:t xml:space="preserve">zastąpił ten podmiot innym podmiotem lub podmiotami lub </w:t>
      </w:r>
    </w:p>
    <w:p w14:paraId="59777666" w14:textId="479FAC7D" w:rsidR="009F14D8" w:rsidRPr="007C20F7" w:rsidRDefault="00882DAF" w:rsidP="006E0D1A">
      <w:pPr>
        <w:numPr>
          <w:ilvl w:val="2"/>
          <w:numId w:val="3"/>
        </w:numPr>
        <w:tabs>
          <w:tab w:val="left" w:pos="773"/>
        </w:tabs>
        <w:spacing w:before="0" w:after="0" w:line="240" w:lineRule="auto"/>
        <w:ind w:right="55" w:hanging="360"/>
        <w:jc w:val="both"/>
        <w:rPr>
          <w:rFonts w:cstheme="minorHAnsi"/>
        </w:rPr>
      </w:pPr>
      <w:r w:rsidRPr="007C20F7">
        <w:rPr>
          <w:rFonts w:cstheme="minorHAnsi"/>
        </w:rPr>
        <w:t xml:space="preserve">zobowiązał się do osobistego wykonania odpowiedniej części zamówienia, jeżeli wykaże zdolności techniczne lub zawodowe, </w:t>
      </w:r>
      <w:r w:rsidR="004A3CE9" w:rsidRPr="007C20F7">
        <w:rPr>
          <w:rFonts w:cstheme="minorHAnsi"/>
        </w:rPr>
        <w:t>o których mowa w pkt 1 powyżej.</w:t>
      </w:r>
    </w:p>
    <w:p w14:paraId="75144DAA" w14:textId="19BB3A50" w:rsidR="009F14D8" w:rsidRPr="007C20F7" w:rsidRDefault="000B274D" w:rsidP="006E0D1A">
      <w:pPr>
        <w:numPr>
          <w:ilvl w:val="1"/>
          <w:numId w:val="3"/>
        </w:numPr>
        <w:spacing w:before="0" w:after="0" w:line="240" w:lineRule="auto"/>
        <w:ind w:right="55" w:hanging="463"/>
        <w:jc w:val="both"/>
        <w:rPr>
          <w:rFonts w:cstheme="minorHAnsi"/>
          <w:sz w:val="24"/>
        </w:rPr>
      </w:pPr>
      <w:r w:rsidRPr="007C20F7">
        <w:rPr>
          <w:rFonts w:cstheme="minorHAnsi"/>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w:t>
      </w:r>
      <w:r w:rsidR="009F14D8" w:rsidRPr="007C20F7">
        <w:rPr>
          <w:rFonts w:cstheme="minorHAnsi"/>
        </w:rPr>
        <w:t>czeniu, o</w:t>
      </w:r>
      <w:r w:rsidR="0031106D" w:rsidRPr="007C20F7">
        <w:rPr>
          <w:rFonts w:cstheme="minorHAnsi"/>
        </w:rPr>
        <w:t> </w:t>
      </w:r>
      <w:r w:rsidR="009F14D8" w:rsidRPr="007C20F7">
        <w:rPr>
          <w:rFonts w:cstheme="minorHAnsi"/>
        </w:rPr>
        <w:t xml:space="preserve">którym mowa w </w:t>
      </w:r>
      <w:r w:rsidR="00041640" w:rsidRPr="007C20F7">
        <w:rPr>
          <w:rFonts w:cstheme="minorHAnsi"/>
        </w:rPr>
        <w:t>Rozdziale</w:t>
      </w:r>
      <w:r w:rsidR="00C56809" w:rsidRPr="007C20F7">
        <w:rPr>
          <w:rFonts w:cstheme="minorHAnsi"/>
        </w:rPr>
        <w:t xml:space="preserve"> VI</w:t>
      </w:r>
      <w:r w:rsidR="00AB6362" w:rsidRPr="007C20F7">
        <w:rPr>
          <w:rFonts w:cstheme="minorHAnsi"/>
        </w:rPr>
        <w:t>I</w:t>
      </w:r>
      <w:r w:rsidR="00C56809" w:rsidRPr="007C20F7">
        <w:rPr>
          <w:rFonts w:cstheme="minorHAnsi"/>
        </w:rPr>
        <w:t xml:space="preserve">. pkt </w:t>
      </w:r>
      <w:r w:rsidR="00FE1B2A" w:rsidRPr="007C20F7">
        <w:rPr>
          <w:rFonts w:cstheme="minorHAnsi"/>
        </w:rPr>
        <w:t>1</w:t>
      </w:r>
      <w:r w:rsidR="00C56809" w:rsidRPr="007C20F7">
        <w:rPr>
          <w:rFonts w:cstheme="minorHAnsi"/>
        </w:rPr>
        <w:t xml:space="preserve"> Tomu I SIWZ - IDW</w:t>
      </w:r>
      <w:r w:rsidR="009F14D8" w:rsidRPr="007C20F7">
        <w:rPr>
          <w:rFonts w:cstheme="minorHAnsi"/>
        </w:rPr>
        <w:t>.</w:t>
      </w:r>
    </w:p>
    <w:p w14:paraId="6CF115A8" w14:textId="4E5E6752" w:rsidR="00844145" w:rsidRPr="007C20F7" w:rsidRDefault="00FE1B2A" w:rsidP="006E0D1A">
      <w:pPr>
        <w:numPr>
          <w:ilvl w:val="1"/>
          <w:numId w:val="3"/>
        </w:numPr>
        <w:spacing w:before="0" w:after="0" w:line="240" w:lineRule="auto"/>
        <w:ind w:right="55" w:hanging="425"/>
        <w:jc w:val="both"/>
        <w:rPr>
          <w:rFonts w:cstheme="minorHAnsi"/>
        </w:rPr>
      </w:pPr>
      <w:r w:rsidRPr="007C20F7">
        <w:rPr>
          <w:rFonts w:cstheme="minorHAnsi"/>
        </w:rPr>
        <w:t>Z</w:t>
      </w:r>
      <w:r w:rsidR="00882DAF" w:rsidRPr="007C20F7">
        <w:rPr>
          <w:rFonts w:cstheme="minorHAnsi"/>
        </w:rPr>
        <w:t>amawiając</w:t>
      </w:r>
      <w:r w:rsidR="000B0B32" w:rsidRPr="007C20F7">
        <w:rPr>
          <w:rFonts w:cstheme="minorHAnsi"/>
        </w:rPr>
        <w:t>y żąda od</w:t>
      </w:r>
      <w:r w:rsidR="00882DAF" w:rsidRPr="007C20F7">
        <w:rPr>
          <w:rFonts w:cstheme="minorHAnsi"/>
        </w:rPr>
        <w:t xml:space="preserve"> Wykonawca, który polega na zdolnościach lub sytuacji innych podmiotów na zasadach określonych w art. 22a ustawy </w:t>
      </w:r>
      <w:proofErr w:type="spellStart"/>
      <w:r w:rsidR="00882DAF" w:rsidRPr="007C20F7">
        <w:rPr>
          <w:rFonts w:cstheme="minorHAnsi"/>
        </w:rPr>
        <w:t>Pzp</w:t>
      </w:r>
      <w:proofErr w:type="spellEnd"/>
      <w:r w:rsidR="00882DAF" w:rsidRPr="007C20F7">
        <w:rPr>
          <w:rFonts w:cstheme="minorHAnsi"/>
        </w:rPr>
        <w:t xml:space="preserve">, przedstawienia w odniesieniu do tych podmiotów dokumentów wymienionych w </w:t>
      </w:r>
      <w:r w:rsidR="00041640" w:rsidRPr="007C20F7">
        <w:rPr>
          <w:rFonts w:cstheme="minorHAnsi"/>
        </w:rPr>
        <w:t>Rozdziale</w:t>
      </w:r>
      <w:r w:rsidR="00127F08" w:rsidRPr="007C20F7">
        <w:rPr>
          <w:rFonts w:cstheme="minorHAnsi"/>
        </w:rPr>
        <w:t xml:space="preserve"> </w:t>
      </w:r>
      <w:r w:rsidR="00882DAF" w:rsidRPr="007C20F7">
        <w:rPr>
          <w:rFonts w:cstheme="minorHAnsi"/>
        </w:rPr>
        <w:t xml:space="preserve">VII. </w:t>
      </w:r>
      <w:r w:rsidR="0031106D" w:rsidRPr="007C20F7">
        <w:rPr>
          <w:rFonts w:cstheme="minorHAnsi"/>
        </w:rPr>
        <w:t>pk</w:t>
      </w:r>
      <w:r w:rsidR="00882DAF" w:rsidRPr="007C20F7">
        <w:rPr>
          <w:rFonts w:cstheme="minorHAnsi"/>
        </w:rPr>
        <w:t xml:space="preserve">t </w:t>
      </w:r>
      <w:r w:rsidR="000B0B32" w:rsidRPr="007C20F7">
        <w:rPr>
          <w:rFonts w:cstheme="minorHAnsi"/>
        </w:rPr>
        <w:t>5</w:t>
      </w:r>
      <w:r w:rsidR="00882DAF" w:rsidRPr="007C20F7">
        <w:rPr>
          <w:rFonts w:cstheme="minorHAnsi"/>
        </w:rPr>
        <w:t xml:space="preserve">. lit. </w:t>
      </w:r>
      <w:r w:rsidR="00DA018A" w:rsidRPr="007C20F7">
        <w:rPr>
          <w:rFonts w:cstheme="minorHAnsi"/>
        </w:rPr>
        <w:t>A</w:t>
      </w:r>
      <w:r w:rsidR="00882DAF" w:rsidRPr="007C20F7">
        <w:rPr>
          <w:rFonts w:cstheme="minorHAnsi"/>
        </w:rPr>
        <w:t xml:space="preserve"> powyżej odpowiednio do udostępnianych zasobó</w:t>
      </w:r>
      <w:r w:rsidR="004A3CE9" w:rsidRPr="007C20F7">
        <w:rPr>
          <w:rFonts w:cstheme="minorHAnsi"/>
        </w:rPr>
        <w:t>w.</w:t>
      </w:r>
    </w:p>
    <w:p w14:paraId="77D8B115" w14:textId="3BDB4A5A" w:rsidR="00844145" w:rsidRPr="007C20F7" w:rsidRDefault="00882DAF" w:rsidP="006E0D1A">
      <w:pPr>
        <w:numPr>
          <w:ilvl w:val="1"/>
          <w:numId w:val="3"/>
        </w:numPr>
        <w:spacing w:before="0" w:after="0" w:line="240" w:lineRule="auto"/>
        <w:ind w:right="55" w:hanging="425"/>
        <w:jc w:val="both"/>
        <w:rPr>
          <w:rFonts w:cstheme="minorHAnsi"/>
        </w:rPr>
      </w:pPr>
      <w:r w:rsidRPr="007C20F7">
        <w:rPr>
          <w:rFonts w:cstheme="minorHAnsi"/>
        </w:rPr>
        <w:t xml:space="preserve">W celu oceny, czy Wykonawca polegając na zdolnościach lub sytuacji innych podmiotów na zasadach określonych w art. 22a ustawy </w:t>
      </w:r>
      <w:proofErr w:type="spellStart"/>
      <w:r w:rsidRPr="007C20F7">
        <w:rPr>
          <w:rFonts w:cstheme="minorHAnsi"/>
        </w:rPr>
        <w:t>Pzp</w:t>
      </w:r>
      <w:proofErr w:type="spellEnd"/>
      <w:r w:rsidRPr="007C20F7">
        <w:rPr>
          <w:rFonts w:cstheme="minorHAnsi"/>
        </w:rPr>
        <w:t>, będzie dysponował niezbędnymi zasobami w stopniu umożliwiającym należyte wykonanie zamówienia publicznego oraz oceny, czy stosunek łączący Wykonawcę z tymi podmiotami gwarantuje rzeczywisty dostęp do ich zasobów, Zamawiający żąda dokumentów, k</w:t>
      </w:r>
      <w:r w:rsidR="004A3CE9" w:rsidRPr="007C20F7">
        <w:rPr>
          <w:rFonts w:cstheme="minorHAnsi"/>
        </w:rPr>
        <w:t>tóre określają w szczególności:</w:t>
      </w:r>
    </w:p>
    <w:p w14:paraId="4F0E77ED" w14:textId="5E688170" w:rsidR="00844145" w:rsidRPr="007C20F7" w:rsidRDefault="00882DAF" w:rsidP="006E0D1A">
      <w:pPr>
        <w:numPr>
          <w:ilvl w:val="2"/>
          <w:numId w:val="3"/>
        </w:numPr>
        <w:spacing w:before="0" w:after="0" w:line="240" w:lineRule="auto"/>
        <w:ind w:right="55" w:hanging="360"/>
        <w:jc w:val="both"/>
        <w:rPr>
          <w:rFonts w:cstheme="minorHAnsi"/>
        </w:rPr>
      </w:pPr>
      <w:r w:rsidRPr="007C20F7">
        <w:rPr>
          <w:rFonts w:cstheme="minorHAnsi"/>
        </w:rPr>
        <w:t>zakres dostępnych Wyk</w:t>
      </w:r>
      <w:r w:rsidR="006241AC" w:rsidRPr="007C20F7">
        <w:rPr>
          <w:rFonts w:cstheme="minorHAnsi"/>
        </w:rPr>
        <w:t>onawcy zasobów innego podmiotu;</w:t>
      </w:r>
    </w:p>
    <w:p w14:paraId="791B9E54" w14:textId="646E6ADB" w:rsidR="00844145" w:rsidRPr="007C20F7" w:rsidRDefault="00882DAF" w:rsidP="006E0D1A">
      <w:pPr>
        <w:numPr>
          <w:ilvl w:val="2"/>
          <w:numId w:val="3"/>
        </w:numPr>
        <w:spacing w:before="0" w:after="0" w:line="240" w:lineRule="auto"/>
        <w:ind w:right="55" w:hanging="360"/>
        <w:jc w:val="both"/>
        <w:rPr>
          <w:rFonts w:cstheme="minorHAnsi"/>
        </w:rPr>
      </w:pPr>
      <w:r w:rsidRPr="007C20F7">
        <w:rPr>
          <w:rFonts w:cstheme="minorHAnsi"/>
        </w:rPr>
        <w:t>sposób wykorzystania zasobów innego podmiotu, przez Wykonawcę, przy wyko</w:t>
      </w:r>
      <w:r w:rsidR="006241AC" w:rsidRPr="007C20F7">
        <w:rPr>
          <w:rFonts w:cstheme="minorHAnsi"/>
        </w:rPr>
        <w:t>nywaniu zamówienia publicznego;</w:t>
      </w:r>
    </w:p>
    <w:p w14:paraId="3395F78D" w14:textId="7B063BB5" w:rsidR="00844145" w:rsidRPr="007C20F7" w:rsidRDefault="00882DAF" w:rsidP="006E0D1A">
      <w:pPr>
        <w:numPr>
          <w:ilvl w:val="2"/>
          <w:numId w:val="3"/>
        </w:numPr>
        <w:spacing w:before="0" w:after="0" w:line="240" w:lineRule="auto"/>
        <w:ind w:right="55" w:hanging="360"/>
        <w:jc w:val="both"/>
        <w:rPr>
          <w:rFonts w:cstheme="minorHAnsi"/>
        </w:rPr>
      </w:pPr>
      <w:r w:rsidRPr="007C20F7">
        <w:rPr>
          <w:rFonts w:cstheme="minorHAnsi"/>
        </w:rPr>
        <w:t>zakres i okres udziału innego podmiotu przy wykonywaniu zamówienia publicznego;</w:t>
      </w:r>
    </w:p>
    <w:p w14:paraId="2F456B57" w14:textId="7050D310" w:rsidR="00C40237" w:rsidRPr="007C20F7" w:rsidRDefault="00882DAF" w:rsidP="006E0D1A">
      <w:pPr>
        <w:numPr>
          <w:ilvl w:val="2"/>
          <w:numId w:val="3"/>
        </w:numPr>
        <w:spacing w:before="0" w:after="0" w:line="240" w:lineRule="auto"/>
        <w:ind w:right="55" w:hanging="360"/>
        <w:jc w:val="both"/>
        <w:rPr>
          <w:rFonts w:cstheme="minorHAnsi"/>
        </w:rPr>
      </w:pPr>
      <w:r w:rsidRPr="007C20F7">
        <w:rPr>
          <w:rFonts w:cstheme="minorHAnsi"/>
        </w:rPr>
        <w:t xml:space="preserve">czy podmiot, na zdolnościach którego Wykonawca </w:t>
      </w:r>
      <w:r w:rsidR="00DF3D3A" w:rsidRPr="007C20F7">
        <w:rPr>
          <w:rFonts w:cstheme="minorHAnsi"/>
        </w:rPr>
        <w:t xml:space="preserve">będzie </w:t>
      </w:r>
      <w:r w:rsidRPr="007C20F7">
        <w:rPr>
          <w:rFonts w:cstheme="minorHAnsi"/>
        </w:rPr>
        <w:t>polega</w:t>
      </w:r>
      <w:r w:rsidR="00DF3D3A" w:rsidRPr="007C20F7">
        <w:rPr>
          <w:rFonts w:cstheme="minorHAnsi"/>
        </w:rPr>
        <w:t>ć</w:t>
      </w:r>
      <w:r w:rsidRPr="007C20F7">
        <w:rPr>
          <w:rFonts w:cstheme="minorHAnsi"/>
        </w:rPr>
        <w:t xml:space="preserve"> w odniesieniu do warunków udziału w postępowaniu dotyczących wykształcenia, kwalifikacji zawodowych lub doświadczenia, zrealizuje roboty budowlane lub usługi, których wskazane zdolności dotyczą.</w:t>
      </w:r>
    </w:p>
    <w:p w14:paraId="67BDF45C" w14:textId="7C1E11B4" w:rsidR="00BF53BE" w:rsidRPr="007C20F7" w:rsidRDefault="00BF53BE" w:rsidP="006E0D1A">
      <w:pPr>
        <w:spacing w:before="0" w:after="0" w:line="240" w:lineRule="auto"/>
        <w:ind w:right="55"/>
        <w:jc w:val="both"/>
        <w:rPr>
          <w:rFonts w:cstheme="minorHAnsi"/>
        </w:rPr>
      </w:pPr>
    </w:p>
    <w:p w14:paraId="44484238" w14:textId="0C7B3A33" w:rsidR="00570DD0" w:rsidRPr="007C20F7" w:rsidRDefault="00570DD0" w:rsidP="006E0D1A">
      <w:pPr>
        <w:numPr>
          <w:ilvl w:val="0"/>
          <w:numId w:val="3"/>
        </w:numPr>
        <w:spacing w:before="0" w:after="0" w:line="240" w:lineRule="auto"/>
        <w:ind w:left="709" w:right="52" w:hanging="709"/>
        <w:jc w:val="both"/>
        <w:rPr>
          <w:rFonts w:cstheme="minorHAnsi"/>
          <w:b/>
        </w:rPr>
      </w:pPr>
      <w:r w:rsidRPr="007C20F7">
        <w:rPr>
          <w:rFonts w:cstheme="minorHAnsi"/>
          <w:b/>
        </w:rPr>
        <w:t>Informacja dla Wykonawców zamierzających powierzyć wykonanie części zamówienia podwykonawcom.</w:t>
      </w:r>
    </w:p>
    <w:p w14:paraId="12A897A3" w14:textId="52760DA5" w:rsidR="006754BC" w:rsidRPr="007C20F7" w:rsidRDefault="006754BC" w:rsidP="006E0D1A">
      <w:pPr>
        <w:pStyle w:val="Akapitzlist"/>
        <w:numPr>
          <w:ilvl w:val="1"/>
          <w:numId w:val="3"/>
        </w:numPr>
        <w:spacing w:before="0" w:after="0" w:line="240" w:lineRule="auto"/>
        <w:ind w:right="55" w:hanging="436"/>
        <w:jc w:val="both"/>
        <w:rPr>
          <w:rFonts w:cstheme="minorHAnsi"/>
        </w:rPr>
      </w:pPr>
      <w:r w:rsidRPr="007C20F7">
        <w:rPr>
          <w:rFonts w:cstheme="minorHAnsi"/>
        </w:rPr>
        <w:t>Wykonawca może powierzyć wykonanie części zamówienia podwykonawcy.</w:t>
      </w:r>
    </w:p>
    <w:p w14:paraId="30E3261D" w14:textId="10443581" w:rsidR="006754BC" w:rsidRPr="007C20F7" w:rsidRDefault="00C40237" w:rsidP="006E0D1A">
      <w:pPr>
        <w:numPr>
          <w:ilvl w:val="1"/>
          <w:numId w:val="3"/>
        </w:numPr>
        <w:spacing w:before="0" w:after="0" w:line="240" w:lineRule="auto"/>
        <w:ind w:right="55" w:hanging="425"/>
        <w:jc w:val="both"/>
        <w:rPr>
          <w:rFonts w:cstheme="minorHAnsi"/>
        </w:rPr>
      </w:pPr>
      <w:r w:rsidRPr="007C20F7">
        <w:rPr>
          <w:rFonts w:cstheme="minorHAnsi"/>
        </w:rPr>
        <w:t xml:space="preserve">Wykonawca, który zamierza powierzyć wykonanie części zamówienia podwykonawcom, na etapie postępowania o udzielenie zamówienia publicznego jest zobowiązany wskazać w ofercie części </w:t>
      </w:r>
      <w:r w:rsidRPr="007C20F7">
        <w:rPr>
          <w:rFonts w:cstheme="minorHAnsi"/>
        </w:rPr>
        <w:lastRenderedPageBreak/>
        <w:t>zamówienia, których wykonanie zamierza powierzyć podwykonawcom oraz podać firm</w:t>
      </w:r>
      <w:r w:rsidR="00647F2F" w:rsidRPr="007C20F7">
        <w:rPr>
          <w:rFonts w:cstheme="minorHAnsi"/>
        </w:rPr>
        <w:t>y</w:t>
      </w:r>
      <w:r w:rsidRPr="007C20F7">
        <w:rPr>
          <w:rFonts w:cstheme="minorHAnsi"/>
        </w:rPr>
        <w:t xml:space="preserve"> podwykonawców.</w:t>
      </w:r>
    </w:p>
    <w:p w14:paraId="54F1596F" w14:textId="67D2129A" w:rsidR="006754BC" w:rsidRPr="007C20F7" w:rsidRDefault="006754BC" w:rsidP="006E0D1A">
      <w:pPr>
        <w:numPr>
          <w:ilvl w:val="1"/>
          <w:numId w:val="3"/>
        </w:numPr>
        <w:spacing w:before="0" w:after="0" w:line="240" w:lineRule="auto"/>
        <w:ind w:right="55" w:hanging="436"/>
        <w:jc w:val="both"/>
        <w:rPr>
          <w:rFonts w:cstheme="minorHAnsi"/>
        </w:rPr>
      </w:pPr>
      <w:r w:rsidRPr="007C20F7">
        <w:rPr>
          <w:rFonts w:cstheme="minorHAnsi"/>
        </w:rPr>
        <w:t>Jeżeli zmiana albo rezygnacja z podwykonawcy dotyczy podmiotu, na którego zasoby Wykonawca powoływał się, na zasadach określonych w art. 22 a ust. 1 u</w:t>
      </w:r>
      <w:r w:rsidR="000B0B32" w:rsidRPr="007C20F7">
        <w:rPr>
          <w:rFonts w:cstheme="minorHAnsi"/>
        </w:rPr>
        <w:t xml:space="preserve">stawy </w:t>
      </w:r>
      <w:proofErr w:type="spellStart"/>
      <w:r w:rsidRPr="007C20F7">
        <w:rPr>
          <w:rFonts w:cstheme="minorHAnsi"/>
        </w:rPr>
        <w:t>Pzp</w:t>
      </w:r>
      <w:proofErr w:type="spellEnd"/>
      <w:r w:rsidRPr="007C20F7">
        <w:rPr>
          <w:rFonts w:cstheme="minorHAnsi"/>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89B3DA2" w14:textId="575CA4C6" w:rsidR="006754BC" w:rsidRPr="007C20F7" w:rsidRDefault="006754BC" w:rsidP="006E0D1A">
      <w:pPr>
        <w:numPr>
          <w:ilvl w:val="1"/>
          <w:numId w:val="3"/>
        </w:numPr>
        <w:spacing w:before="0" w:after="0" w:line="240" w:lineRule="auto"/>
        <w:ind w:right="55" w:hanging="436"/>
        <w:jc w:val="both"/>
        <w:rPr>
          <w:rFonts w:cstheme="minorHAnsi"/>
        </w:rPr>
      </w:pPr>
      <w:r w:rsidRPr="007C20F7">
        <w:rPr>
          <w:rFonts w:cstheme="minorHAnsi"/>
        </w:rPr>
        <w:t>Powierzenie wykonania części zamówienia podwykonawcy nie zwalnia Wykonawcy z</w:t>
      </w:r>
      <w:r w:rsidR="006C23AA" w:rsidRPr="007C20F7">
        <w:rPr>
          <w:rFonts w:cstheme="minorHAnsi"/>
        </w:rPr>
        <w:t> </w:t>
      </w:r>
      <w:r w:rsidRPr="007C20F7">
        <w:rPr>
          <w:rFonts w:cstheme="minorHAnsi"/>
        </w:rPr>
        <w:t>odpowiedzialności za należyte wykonanie zamówienia.</w:t>
      </w:r>
    </w:p>
    <w:p w14:paraId="182A1593" w14:textId="77777777" w:rsidR="00BF53BE" w:rsidRPr="007C20F7" w:rsidRDefault="00BF53BE" w:rsidP="006E0D1A">
      <w:pPr>
        <w:spacing w:before="0" w:after="0" w:line="240" w:lineRule="auto"/>
        <w:ind w:right="55"/>
        <w:jc w:val="both"/>
        <w:rPr>
          <w:rFonts w:cstheme="minorHAnsi"/>
        </w:rPr>
      </w:pPr>
    </w:p>
    <w:p w14:paraId="7076E551" w14:textId="663CE781" w:rsidR="00844145" w:rsidRPr="007C20F7" w:rsidRDefault="00882DAF" w:rsidP="006E0D1A">
      <w:pPr>
        <w:numPr>
          <w:ilvl w:val="0"/>
          <w:numId w:val="3"/>
        </w:numPr>
        <w:spacing w:before="0" w:after="0" w:line="240" w:lineRule="auto"/>
        <w:ind w:left="709" w:right="52" w:hanging="709"/>
        <w:jc w:val="both"/>
        <w:rPr>
          <w:rFonts w:cstheme="minorHAnsi"/>
        </w:rPr>
      </w:pPr>
      <w:r w:rsidRPr="007C20F7">
        <w:rPr>
          <w:rFonts w:cstheme="minorHAnsi"/>
          <w:b/>
        </w:rPr>
        <w:t>Informacja dla wykonawców wspólnie ubiegających się o udzielenie zamówienia (spółki cywilne/ konsorcja</w:t>
      </w:r>
      <w:r w:rsidR="004A3CE9" w:rsidRPr="007C20F7">
        <w:rPr>
          <w:rFonts w:cstheme="minorHAnsi"/>
          <w:b/>
        </w:rPr>
        <w:t>)</w:t>
      </w:r>
    </w:p>
    <w:p w14:paraId="1C483550" w14:textId="0CD23944" w:rsidR="00844145" w:rsidRPr="007C20F7" w:rsidRDefault="00882DAF" w:rsidP="006E0D1A">
      <w:pPr>
        <w:numPr>
          <w:ilvl w:val="1"/>
          <w:numId w:val="3"/>
        </w:numPr>
        <w:spacing w:before="0" w:after="0" w:line="240" w:lineRule="auto"/>
        <w:ind w:right="55" w:hanging="436"/>
        <w:jc w:val="both"/>
        <w:rPr>
          <w:rFonts w:cstheme="minorHAnsi"/>
        </w:rPr>
      </w:pPr>
      <w:r w:rsidRPr="007C20F7">
        <w:rPr>
          <w:rFonts w:cstheme="minorHAnsi"/>
        </w:rPr>
        <w:t xml:space="preserve">Wykonawcy mogą wspólnie ubiegać się o udzielenie zamówienia. </w:t>
      </w:r>
      <w:r w:rsidR="00126B19" w:rsidRPr="007C20F7">
        <w:rPr>
          <w:rFonts w:cstheme="minorHAnsi"/>
        </w:rPr>
        <w:t xml:space="preserve">Jeżeli Wykonawcy wspólnie ubiegają się o udzielenie zamówienia, ustanawiają pełnomocnika do reprezentowania ich w postępowaniu albo do reprezentowania ich w postępowaniu i zawarcia umowy. Stosowne pełnomocnictwo w oryginale lub w postaci </w:t>
      </w:r>
      <w:r w:rsidR="003451F2" w:rsidRPr="007C20F7">
        <w:rPr>
          <w:rFonts w:cstheme="minorHAnsi"/>
        </w:rPr>
        <w:t xml:space="preserve">notarialnie </w:t>
      </w:r>
      <w:r w:rsidR="00126B19" w:rsidRPr="007C20F7">
        <w:rPr>
          <w:rFonts w:cstheme="minorHAnsi"/>
        </w:rPr>
        <w:t xml:space="preserve">poświadczonej </w:t>
      </w:r>
      <w:r w:rsidR="003451F2" w:rsidRPr="007C20F7">
        <w:rPr>
          <w:rFonts w:cstheme="minorHAnsi"/>
        </w:rPr>
        <w:t xml:space="preserve">kopii </w:t>
      </w:r>
      <w:r w:rsidR="00126B19" w:rsidRPr="007C20F7">
        <w:rPr>
          <w:rFonts w:cstheme="minorHAnsi"/>
        </w:rPr>
        <w:t>należy dołączyć do oferty</w:t>
      </w:r>
      <w:r w:rsidR="004A3CE9" w:rsidRPr="007C20F7">
        <w:rPr>
          <w:rFonts w:cstheme="minorHAnsi"/>
        </w:rPr>
        <w:t>.</w:t>
      </w:r>
    </w:p>
    <w:p w14:paraId="1F4D4EE6" w14:textId="77EB979A" w:rsidR="00913C3C" w:rsidRPr="007C20F7" w:rsidRDefault="00913C3C" w:rsidP="006E0D1A">
      <w:pPr>
        <w:numPr>
          <w:ilvl w:val="1"/>
          <w:numId w:val="3"/>
        </w:numPr>
        <w:spacing w:before="0" w:after="0" w:line="240" w:lineRule="auto"/>
        <w:ind w:right="55" w:hanging="425"/>
        <w:jc w:val="both"/>
        <w:rPr>
          <w:rFonts w:cstheme="minorHAnsi"/>
        </w:rPr>
      </w:pPr>
      <w:r w:rsidRPr="007C20F7">
        <w:rPr>
          <w:rFonts w:cstheme="minorHAnsi"/>
        </w:rPr>
        <w:t xml:space="preserve">Postanowienia SIWZ dotyczące Wykonawcy stosuje się odpowiednio do Wykonawców wspólnie </w:t>
      </w:r>
      <w:r w:rsidR="00FE57B6" w:rsidRPr="007C20F7">
        <w:rPr>
          <w:rFonts w:cstheme="minorHAnsi"/>
        </w:rPr>
        <w:t>ubiegających się o udzielenie zamówienia</w:t>
      </w:r>
      <w:r w:rsidRPr="007C20F7">
        <w:rPr>
          <w:rFonts w:cstheme="minorHAnsi"/>
        </w:rPr>
        <w:t>. Jeżeli oferta Wykonawców wspólnie ubiegających się o udzielenie zamówienia zostanie wybrana, Zamawiający jest uprawniony do żądania przed zawarciem umowy w sprawie zamówienia publicznego przedłożenia umowy regulującej współpracę Wykonawców.</w:t>
      </w:r>
    </w:p>
    <w:p w14:paraId="1931EC4C" w14:textId="6CC2F402" w:rsidR="00844145" w:rsidRPr="007C20F7" w:rsidRDefault="00882DAF" w:rsidP="006E0D1A">
      <w:pPr>
        <w:numPr>
          <w:ilvl w:val="1"/>
          <w:numId w:val="3"/>
        </w:numPr>
        <w:spacing w:before="0" w:after="0" w:line="240" w:lineRule="auto"/>
        <w:ind w:right="55" w:hanging="425"/>
        <w:jc w:val="both"/>
        <w:rPr>
          <w:rFonts w:cstheme="minorHAnsi"/>
        </w:rPr>
      </w:pPr>
      <w:r w:rsidRPr="007C20F7">
        <w:rPr>
          <w:rFonts w:cstheme="minorHAnsi"/>
        </w:rPr>
        <w:t>W przypadku Wykonawców wspólnie ubiegających się o udzielenie zamówienia, żaden z nich nie może podlegać wykluczeniu</w:t>
      </w:r>
      <w:r w:rsidR="00FE57B6" w:rsidRPr="007C20F7">
        <w:rPr>
          <w:rFonts w:cstheme="minorHAnsi"/>
        </w:rPr>
        <w:t>,</w:t>
      </w:r>
      <w:r w:rsidRPr="007C20F7">
        <w:rPr>
          <w:rFonts w:cstheme="minorHAnsi"/>
        </w:rPr>
        <w:t xml:space="preserve"> </w:t>
      </w:r>
      <w:r w:rsidR="00FE57B6" w:rsidRPr="007C20F7">
        <w:rPr>
          <w:rFonts w:cstheme="minorHAnsi"/>
        </w:rPr>
        <w:t>o którym mowa</w:t>
      </w:r>
      <w:r w:rsidRPr="007C20F7">
        <w:rPr>
          <w:rFonts w:cstheme="minorHAnsi"/>
        </w:rPr>
        <w:t xml:space="preserve"> w art. 24 ust.</w:t>
      </w:r>
      <w:r w:rsidR="0013169D" w:rsidRPr="007C20F7">
        <w:rPr>
          <w:rFonts w:cstheme="minorHAnsi"/>
        </w:rPr>
        <w:t> </w:t>
      </w:r>
      <w:r w:rsidRPr="007C20F7">
        <w:rPr>
          <w:rFonts w:cstheme="minorHAnsi"/>
        </w:rPr>
        <w:t xml:space="preserve">1 </w:t>
      </w:r>
      <w:r w:rsidR="00FE57B6" w:rsidRPr="007C20F7">
        <w:rPr>
          <w:rFonts w:cstheme="minorHAnsi"/>
        </w:rPr>
        <w:t xml:space="preserve">i ust. 5 pkt 1 </w:t>
      </w:r>
      <w:r w:rsidRPr="007C20F7">
        <w:rPr>
          <w:rFonts w:cstheme="minorHAnsi"/>
        </w:rPr>
        <w:t xml:space="preserve">ustawy </w:t>
      </w:r>
      <w:proofErr w:type="spellStart"/>
      <w:r w:rsidRPr="007C20F7">
        <w:rPr>
          <w:rFonts w:cstheme="minorHAnsi"/>
        </w:rPr>
        <w:t>Pzp</w:t>
      </w:r>
      <w:proofErr w:type="spellEnd"/>
      <w:r w:rsidRPr="007C20F7">
        <w:rPr>
          <w:rFonts w:cstheme="minorHAnsi"/>
        </w:rPr>
        <w:t xml:space="preserve">, natomiast spełnianie warunków udziału w postępowaniu Wykonawcy wykazują zgodnie z </w:t>
      </w:r>
      <w:r w:rsidR="00041640" w:rsidRPr="007C20F7">
        <w:rPr>
          <w:rFonts w:cstheme="minorHAnsi"/>
        </w:rPr>
        <w:t>Rozdziałem</w:t>
      </w:r>
      <w:r w:rsidRPr="007C20F7">
        <w:rPr>
          <w:rFonts w:cstheme="minorHAnsi"/>
        </w:rPr>
        <w:t xml:space="preserve"> V </w:t>
      </w:r>
      <w:r w:rsidR="00FE57B6" w:rsidRPr="007C20F7">
        <w:rPr>
          <w:rFonts w:cstheme="minorHAnsi"/>
        </w:rPr>
        <w:t xml:space="preserve">pkt </w:t>
      </w:r>
      <w:r w:rsidR="00041640" w:rsidRPr="007C20F7">
        <w:rPr>
          <w:rFonts w:cstheme="minorHAnsi"/>
        </w:rPr>
        <w:t>1</w:t>
      </w:r>
      <w:r w:rsidRPr="007C20F7">
        <w:rPr>
          <w:rFonts w:cstheme="minorHAnsi"/>
        </w:rPr>
        <w:t xml:space="preserve"> </w:t>
      </w:r>
      <w:bookmarkStart w:id="13" w:name="_Hlk492904716"/>
      <w:proofErr w:type="spellStart"/>
      <w:r w:rsidR="00FE57B6" w:rsidRPr="007C20F7">
        <w:rPr>
          <w:rFonts w:cstheme="minorHAnsi"/>
        </w:rPr>
        <w:t>ppkt</w:t>
      </w:r>
      <w:proofErr w:type="spellEnd"/>
      <w:r w:rsidR="00FE57B6" w:rsidRPr="007C20F7">
        <w:rPr>
          <w:rFonts w:cstheme="minorHAnsi"/>
        </w:rPr>
        <w:t xml:space="preserve"> 3) </w:t>
      </w:r>
      <w:r w:rsidR="00EE4D7C" w:rsidRPr="007C20F7">
        <w:rPr>
          <w:rFonts w:cstheme="minorHAnsi"/>
        </w:rPr>
        <w:t>Tomu I</w:t>
      </w:r>
      <w:r w:rsidR="00B50FAD" w:rsidRPr="007C20F7">
        <w:rPr>
          <w:rFonts w:cstheme="minorHAnsi"/>
        </w:rPr>
        <w:t xml:space="preserve"> SIWZ</w:t>
      </w:r>
      <w:r w:rsidR="00EE4D7C" w:rsidRPr="007C20F7">
        <w:rPr>
          <w:rFonts w:cstheme="minorHAnsi"/>
        </w:rPr>
        <w:t xml:space="preserve">- </w:t>
      </w:r>
      <w:bookmarkEnd w:id="13"/>
      <w:r w:rsidR="004A3CE9" w:rsidRPr="007C20F7">
        <w:rPr>
          <w:rFonts w:cstheme="minorHAnsi"/>
        </w:rPr>
        <w:t>IDW.</w:t>
      </w:r>
    </w:p>
    <w:p w14:paraId="2B42D5DC" w14:textId="5764C734" w:rsidR="00844145" w:rsidRPr="007C20F7" w:rsidRDefault="00882DAF" w:rsidP="006E0D1A">
      <w:pPr>
        <w:numPr>
          <w:ilvl w:val="1"/>
          <w:numId w:val="3"/>
        </w:numPr>
        <w:spacing w:before="0" w:after="0" w:line="240" w:lineRule="auto"/>
        <w:ind w:right="55" w:hanging="425"/>
        <w:jc w:val="both"/>
        <w:rPr>
          <w:rFonts w:cstheme="minorHAnsi"/>
        </w:rPr>
      </w:pPr>
      <w:r w:rsidRPr="007C20F7">
        <w:rPr>
          <w:rFonts w:cstheme="minorHAnsi"/>
        </w:rPr>
        <w:t xml:space="preserve">W przypadku wspólnego ubiegania się o zamówienie przez Wykonawców, </w:t>
      </w:r>
      <w:r w:rsidR="00572140" w:rsidRPr="007C20F7">
        <w:rPr>
          <w:rFonts w:cstheme="minorHAnsi"/>
        </w:rPr>
        <w:t xml:space="preserve">oświadczenie o którym mowa w </w:t>
      </w:r>
      <w:r w:rsidR="00E65712" w:rsidRPr="007C20F7">
        <w:rPr>
          <w:rFonts w:cstheme="minorHAnsi"/>
        </w:rPr>
        <w:t>Rozdziale</w:t>
      </w:r>
      <w:r w:rsidR="00572140" w:rsidRPr="007C20F7">
        <w:rPr>
          <w:rFonts w:cstheme="minorHAnsi"/>
        </w:rPr>
        <w:t xml:space="preserve"> VII</w:t>
      </w:r>
      <w:r w:rsidR="00FE57B6" w:rsidRPr="007C20F7">
        <w:rPr>
          <w:rFonts w:cstheme="minorHAnsi"/>
        </w:rPr>
        <w:t xml:space="preserve"> pkt </w:t>
      </w:r>
      <w:r w:rsidR="00572140" w:rsidRPr="007C20F7">
        <w:rPr>
          <w:rFonts w:cstheme="minorHAnsi"/>
        </w:rPr>
        <w:t xml:space="preserve">1 </w:t>
      </w:r>
      <w:r w:rsidR="00EE4D7C" w:rsidRPr="007C20F7">
        <w:rPr>
          <w:rFonts w:cstheme="minorHAnsi"/>
        </w:rPr>
        <w:t>Tomu I</w:t>
      </w:r>
      <w:r w:rsidR="00B50FAD" w:rsidRPr="007C20F7">
        <w:rPr>
          <w:rFonts w:cstheme="minorHAnsi"/>
        </w:rPr>
        <w:t xml:space="preserve"> SIWZ</w:t>
      </w:r>
      <w:r w:rsidR="00EE4D7C" w:rsidRPr="007C20F7">
        <w:rPr>
          <w:rFonts w:cstheme="minorHAnsi"/>
        </w:rPr>
        <w:t xml:space="preserve">- </w:t>
      </w:r>
      <w:r w:rsidR="00572140" w:rsidRPr="007C20F7">
        <w:rPr>
          <w:rFonts w:cstheme="minorHAnsi"/>
        </w:rPr>
        <w:t xml:space="preserve">IDW </w:t>
      </w:r>
      <w:r w:rsidRPr="007C20F7">
        <w:rPr>
          <w:rFonts w:cstheme="minorHAnsi"/>
        </w:rPr>
        <w:t xml:space="preserve">składa </w:t>
      </w:r>
      <w:r w:rsidRPr="007C20F7">
        <w:rPr>
          <w:rFonts w:cstheme="minorHAnsi"/>
          <w:b/>
        </w:rPr>
        <w:t>każdy z Wykonawców wspólnie ubiegających się o</w:t>
      </w:r>
      <w:r w:rsidR="00CC1DC7">
        <w:rPr>
          <w:rFonts w:cstheme="minorHAnsi"/>
          <w:b/>
        </w:rPr>
        <w:t xml:space="preserve"> </w:t>
      </w:r>
      <w:r w:rsidRPr="007C20F7">
        <w:rPr>
          <w:rFonts w:cstheme="minorHAnsi"/>
          <w:b/>
        </w:rPr>
        <w:t>zamówienie</w:t>
      </w:r>
      <w:r w:rsidRPr="007C20F7">
        <w:rPr>
          <w:rFonts w:cstheme="minorHAnsi"/>
        </w:rPr>
        <w:t xml:space="preserve">. </w:t>
      </w:r>
      <w:r w:rsidR="00B40822" w:rsidRPr="007C20F7">
        <w:rPr>
          <w:rFonts w:cstheme="minorHAnsi"/>
        </w:rPr>
        <w:t xml:space="preserve">Oświadczenia </w:t>
      </w:r>
      <w:r w:rsidRPr="007C20F7">
        <w:rPr>
          <w:rFonts w:cstheme="minorHAnsi"/>
        </w:rPr>
        <w:t xml:space="preserve">te potwierdzają </w:t>
      </w:r>
      <w:r w:rsidR="00B40822" w:rsidRPr="007C20F7">
        <w:rPr>
          <w:rFonts w:cstheme="minorHAnsi"/>
        </w:rPr>
        <w:t xml:space="preserve">brak podstaw do wykluczenia i </w:t>
      </w:r>
      <w:r w:rsidRPr="007C20F7">
        <w:rPr>
          <w:rFonts w:cstheme="minorHAnsi"/>
        </w:rPr>
        <w:t>spełnianie warunków udziału w postępowaniu w zakresie, w którym każdy z Wykonawców wykazuje spełnianie warunków udziału w postępowaniu</w:t>
      </w:r>
      <w:r w:rsidR="004A3CE9" w:rsidRPr="007C20F7">
        <w:rPr>
          <w:rFonts w:cstheme="minorHAnsi"/>
        </w:rPr>
        <w:t xml:space="preserve"> oraz brak podstaw wykluczenia.</w:t>
      </w:r>
    </w:p>
    <w:p w14:paraId="3E131FE1" w14:textId="162429A8" w:rsidR="00844145" w:rsidRPr="007C20F7" w:rsidRDefault="00882DAF" w:rsidP="006E0D1A">
      <w:pPr>
        <w:numPr>
          <w:ilvl w:val="1"/>
          <w:numId w:val="3"/>
        </w:numPr>
        <w:spacing w:before="0" w:after="0" w:line="240" w:lineRule="auto"/>
        <w:ind w:right="55" w:hanging="425"/>
        <w:jc w:val="both"/>
        <w:rPr>
          <w:rFonts w:cstheme="minorHAnsi"/>
        </w:rPr>
      </w:pPr>
      <w:r w:rsidRPr="007C20F7">
        <w:rPr>
          <w:rFonts w:cstheme="minorHAnsi"/>
        </w:rPr>
        <w:t xml:space="preserve">W przypadku wspólnego ubiegania się o zamówienie przez Wykonawców oświadczenie o przynależności lub braku przynależności do tej samej grupy kapitałowej, o którym mowa w </w:t>
      </w:r>
      <w:r w:rsidR="00041640" w:rsidRPr="007C20F7">
        <w:rPr>
          <w:rFonts w:cstheme="minorHAnsi"/>
        </w:rPr>
        <w:t>Rozdziale</w:t>
      </w:r>
      <w:r w:rsidRPr="007C20F7">
        <w:rPr>
          <w:rFonts w:cstheme="minorHAnsi"/>
        </w:rPr>
        <w:t xml:space="preserve"> VII </w:t>
      </w:r>
      <w:r w:rsidR="00FE57B6" w:rsidRPr="007C20F7">
        <w:rPr>
          <w:rFonts w:cstheme="minorHAnsi"/>
        </w:rPr>
        <w:t xml:space="preserve"> pkt</w:t>
      </w:r>
      <w:r w:rsidRPr="007C20F7">
        <w:rPr>
          <w:rFonts w:cstheme="minorHAnsi"/>
        </w:rPr>
        <w:t xml:space="preserve"> </w:t>
      </w:r>
      <w:r w:rsidR="009F1F72" w:rsidRPr="007C20F7">
        <w:rPr>
          <w:rFonts w:cstheme="minorHAnsi"/>
        </w:rPr>
        <w:t xml:space="preserve">3 </w:t>
      </w:r>
      <w:r w:rsidR="00EE4D7C" w:rsidRPr="007C20F7">
        <w:rPr>
          <w:rFonts w:cstheme="minorHAnsi"/>
        </w:rPr>
        <w:t>Tomu I</w:t>
      </w:r>
      <w:r w:rsidR="00B50FAD" w:rsidRPr="007C20F7">
        <w:rPr>
          <w:rFonts w:cstheme="minorHAnsi"/>
        </w:rPr>
        <w:t xml:space="preserve"> SIWZ</w:t>
      </w:r>
      <w:r w:rsidR="00EE4D7C" w:rsidRPr="007C20F7">
        <w:rPr>
          <w:rFonts w:cstheme="minorHAnsi"/>
        </w:rPr>
        <w:t xml:space="preserve">- </w:t>
      </w:r>
      <w:r w:rsidR="004A3CE9" w:rsidRPr="007C20F7">
        <w:rPr>
          <w:rFonts w:cstheme="minorHAnsi"/>
        </w:rPr>
        <w:t>IDW składa każdy z Wykonawców.</w:t>
      </w:r>
    </w:p>
    <w:p w14:paraId="608E2288" w14:textId="738D0E90" w:rsidR="00844145" w:rsidRPr="007C20F7" w:rsidRDefault="00882DAF" w:rsidP="006E0D1A">
      <w:pPr>
        <w:numPr>
          <w:ilvl w:val="1"/>
          <w:numId w:val="3"/>
        </w:numPr>
        <w:spacing w:before="0" w:after="0" w:line="240" w:lineRule="auto"/>
        <w:ind w:right="55" w:hanging="425"/>
        <w:jc w:val="both"/>
        <w:rPr>
          <w:rFonts w:cstheme="minorHAnsi"/>
        </w:rPr>
      </w:pPr>
      <w:r w:rsidRPr="007C20F7">
        <w:rPr>
          <w:rFonts w:cstheme="minorHAnsi"/>
        </w:rPr>
        <w:t xml:space="preserve">W przypadku wspólnego ubiegania się o zamówienie przez Wykonawców są oni zobowiązani </w:t>
      </w:r>
      <w:r w:rsidRPr="007C20F7">
        <w:rPr>
          <w:rFonts w:cstheme="minorHAnsi"/>
          <w:b/>
        </w:rPr>
        <w:t>na wezwanie Zamawiającego</w:t>
      </w:r>
      <w:r w:rsidRPr="007C20F7">
        <w:rPr>
          <w:rFonts w:cstheme="minorHAnsi"/>
        </w:rPr>
        <w:t xml:space="preserve"> złożyć dokumenty i oświadczenia</w:t>
      </w:r>
      <w:r w:rsidR="001311F8" w:rsidRPr="007C20F7">
        <w:rPr>
          <w:rFonts w:cstheme="minorHAnsi"/>
        </w:rPr>
        <w:t>,</w:t>
      </w:r>
      <w:r w:rsidRPr="007C20F7">
        <w:rPr>
          <w:rFonts w:cstheme="minorHAnsi"/>
        </w:rPr>
        <w:t xml:space="preserve"> o których mowa w </w:t>
      </w:r>
      <w:r w:rsidR="00EF2E42" w:rsidRPr="007C20F7">
        <w:rPr>
          <w:rFonts w:cstheme="minorHAnsi"/>
        </w:rPr>
        <w:t>Rozdziale</w:t>
      </w:r>
      <w:r w:rsidRPr="007C20F7">
        <w:rPr>
          <w:rFonts w:cstheme="minorHAnsi"/>
        </w:rPr>
        <w:t xml:space="preserve"> </w:t>
      </w:r>
      <w:r w:rsidR="00142775" w:rsidRPr="007C20F7">
        <w:rPr>
          <w:rFonts w:cstheme="minorHAnsi"/>
        </w:rPr>
        <w:t>VII</w:t>
      </w:r>
      <w:r w:rsidR="00A05D25" w:rsidRPr="007C20F7">
        <w:rPr>
          <w:rFonts w:cstheme="minorHAnsi"/>
        </w:rPr>
        <w:t xml:space="preserve"> </w:t>
      </w:r>
      <w:r w:rsidR="00FE57B6" w:rsidRPr="007C20F7">
        <w:rPr>
          <w:rFonts w:cstheme="minorHAnsi"/>
        </w:rPr>
        <w:t>pkt</w:t>
      </w:r>
      <w:r w:rsidRPr="007C20F7">
        <w:rPr>
          <w:rFonts w:cstheme="minorHAnsi"/>
        </w:rPr>
        <w:t xml:space="preserve"> </w:t>
      </w:r>
      <w:r w:rsidR="00FE57B6" w:rsidRPr="007C20F7">
        <w:rPr>
          <w:rFonts w:cstheme="minorHAnsi"/>
        </w:rPr>
        <w:t xml:space="preserve">5 </w:t>
      </w:r>
      <w:r w:rsidR="00EE4D7C" w:rsidRPr="007C20F7">
        <w:rPr>
          <w:rFonts w:cstheme="minorHAnsi"/>
        </w:rPr>
        <w:t>Tomu I</w:t>
      </w:r>
      <w:r w:rsidR="00B50FAD" w:rsidRPr="007C20F7">
        <w:rPr>
          <w:rFonts w:cstheme="minorHAnsi"/>
        </w:rPr>
        <w:t xml:space="preserve"> SIWZ</w:t>
      </w:r>
      <w:r w:rsidR="00EE4D7C" w:rsidRPr="007C20F7">
        <w:rPr>
          <w:rFonts w:cstheme="minorHAnsi"/>
        </w:rPr>
        <w:t xml:space="preserve">- </w:t>
      </w:r>
      <w:r w:rsidRPr="007C20F7">
        <w:rPr>
          <w:rFonts w:cstheme="minorHAnsi"/>
        </w:rPr>
        <w:t>IDW przy czym</w:t>
      </w:r>
      <w:r w:rsidR="000D7259" w:rsidRPr="007C20F7">
        <w:rPr>
          <w:rFonts w:cstheme="minorHAnsi"/>
        </w:rPr>
        <w:t xml:space="preserve"> </w:t>
      </w:r>
      <w:r w:rsidRPr="007C20F7">
        <w:rPr>
          <w:rFonts w:cstheme="minorHAnsi"/>
        </w:rPr>
        <w:t>dokumenty i oświadczenia</w:t>
      </w:r>
      <w:r w:rsidR="00142775" w:rsidRPr="007C20F7">
        <w:rPr>
          <w:rFonts w:cstheme="minorHAnsi"/>
        </w:rPr>
        <w:t>,</w:t>
      </w:r>
      <w:r w:rsidRPr="007C20F7">
        <w:rPr>
          <w:rFonts w:cstheme="minorHAnsi"/>
        </w:rPr>
        <w:t xml:space="preserve"> o których mowa</w:t>
      </w:r>
      <w:r w:rsidR="00142775" w:rsidRPr="007C20F7">
        <w:rPr>
          <w:rFonts w:cstheme="minorHAnsi"/>
        </w:rPr>
        <w:t>:</w:t>
      </w:r>
    </w:p>
    <w:p w14:paraId="7F48EA32" w14:textId="3FFFBB41" w:rsidR="00AB6362" w:rsidRPr="007C20F7" w:rsidRDefault="00142775" w:rsidP="006E0D1A">
      <w:pPr>
        <w:pStyle w:val="Akapitzlist"/>
        <w:numPr>
          <w:ilvl w:val="0"/>
          <w:numId w:val="26"/>
        </w:numPr>
        <w:spacing w:before="0" w:after="0" w:line="240" w:lineRule="auto"/>
        <w:ind w:right="55"/>
        <w:jc w:val="both"/>
        <w:rPr>
          <w:rFonts w:cstheme="minorHAnsi"/>
        </w:rPr>
      </w:pPr>
      <w:r w:rsidRPr="007C20F7">
        <w:rPr>
          <w:rFonts w:cstheme="minorHAnsi"/>
        </w:rPr>
        <w:t xml:space="preserve">w </w:t>
      </w:r>
      <w:r w:rsidR="00E6794E" w:rsidRPr="007C20F7">
        <w:rPr>
          <w:rFonts w:cstheme="minorHAnsi"/>
        </w:rPr>
        <w:t>Rozdziale</w:t>
      </w:r>
      <w:r w:rsidRPr="007C20F7">
        <w:rPr>
          <w:rFonts w:cstheme="minorHAnsi"/>
        </w:rPr>
        <w:t xml:space="preserve"> VII </w:t>
      </w:r>
      <w:r w:rsidR="00FE57B6" w:rsidRPr="007C20F7">
        <w:rPr>
          <w:rFonts w:cstheme="minorHAnsi"/>
        </w:rPr>
        <w:t>pkt</w:t>
      </w:r>
      <w:r w:rsidRPr="007C20F7">
        <w:rPr>
          <w:rFonts w:cstheme="minorHAnsi"/>
        </w:rPr>
        <w:t xml:space="preserve"> </w:t>
      </w:r>
      <w:r w:rsidR="00FE57B6" w:rsidRPr="007C20F7">
        <w:rPr>
          <w:rFonts w:cstheme="minorHAnsi"/>
        </w:rPr>
        <w:t>5</w:t>
      </w:r>
      <w:r w:rsidRPr="007C20F7">
        <w:rPr>
          <w:rFonts w:cstheme="minorHAnsi"/>
        </w:rPr>
        <w:t xml:space="preserve">. lit. A </w:t>
      </w:r>
      <w:r w:rsidR="00EE4D7C" w:rsidRPr="007C20F7">
        <w:rPr>
          <w:rFonts w:cstheme="minorHAnsi"/>
        </w:rPr>
        <w:t>Tomu I</w:t>
      </w:r>
      <w:r w:rsidR="00B50FAD" w:rsidRPr="007C20F7">
        <w:rPr>
          <w:rFonts w:cstheme="minorHAnsi"/>
        </w:rPr>
        <w:t xml:space="preserve"> SIWZ</w:t>
      </w:r>
      <w:r w:rsidR="00EE4D7C" w:rsidRPr="007C20F7">
        <w:rPr>
          <w:rFonts w:cstheme="minorHAnsi"/>
        </w:rPr>
        <w:t xml:space="preserve">- </w:t>
      </w:r>
      <w:r w:rsidRPr="007C20F7">
        <w:rPr>
          <w:rFonts w:cstheme="minorHAnsi"/>
        </w:rPr>
        <w:t xml:space="preserve">IDW składa: odpowiednio Wykonawca / Wykonawcy, który/którzy wykazuje/ą spełnianie warunku, w zakresie i na zasadach opisanych w </w:t>
      </w:r>
      <w:r w:rsidR="00041640" w:rsidRPr="007C20F7">
        <w:rPr>
          <w:rFonts w:cstheme="minorHAnsi"/>
        </w:rPr>
        <w:t xml:space="preserve">Rozdziale </w:t>
      </w:r>
      <w:r w:rsidRPr="007C20F7">
        <w:rPr>
          <w:rFonts w:cstheme="minorHAnsi"/>
        </w:rPr>
        <w:t xml:space="preserve">V. </w:t>
      </w:r>
      <w:r w:rsidR="00FE57B6" w:rsidRPr="007C20F7">
        <w:rPr>
          <w:rFonts w:cstheme="minorHAnsi"/>
        </w:rPr>
        <w:t>pkt</w:t>
      </w:r>
      <w:r w:rsidR="004A3CE9" w:rsidRPr="007C20F7">
        <w:rPr>
          <w:rFonts w:cstheme="minorHAnsi"/>
        </w:rPr>
        <w:t xml:space="preserve"> </w:t>
      </w:r>
      <w:r w:rsidRPr="007C20F7">
        <w:rPr>
          <w:rFonts w:cstheme="minorHAnsi"/>
        </w:rPr>
        <w:t xml:space="preserve">1 </w:t>
      </w:r>
      <w:proofErr w:type="spellStart"/>
      <w:r w:rsidR="00FE57B6" w:rsidRPr="007C20F7">
        <w:rPr>
          <w:rFonts w:cstheme="minorHAnsi"/>
        </w:rPr>
        <w:t>ppkt</w:t>
      </w:r>
      <w:proofErr w:type="spellEnd"/>
      <w:r w:rsidR="00FE57B6" w:rsidRPr="007C20F7">
        <w:rPr>
          <w:rFonts w:cstheme="minorHAnsi"/>
        </w:rPr>
        <w:t xml:space="preserve"> 3) lit. A </w:t>
      </w:r>
      <w:r w:rsidR="00EE4D7C" w:rsidRPr="007C20F7">
        <w:rPr>
          <w:rFonts w:cstheme="minorHAnsi"/>
        </w:rPr>
        <w:t>Tomu I</w:t>
      </w:r>
      <w:r w:rsidR="00B50FAD" w:rsidRPr="007C20F7">
        <w:rPr>
          <w:rFonts w:cstheme="minorHAnsi"/>
        </w:rPr>
        <w:t xml:space="preserve"> SIWZ</w:t>
      </w:r>
      <w:r w:rsidR="00EE4D7C" w:rsidRPr="007C20F7">
        <w:rPr>
          <w:rFonts w:cstheme="minorHAnsi"/>
        </w:rPr>
        <w:t xml:space="preserve">- </w:t>
      </w:r>
      <w:r w:rsidRPr="007C20F7">
        <w:rPr>
          <w:rFonts w:cstheme="minorHAnsi"/>
        </w:rPr>
        <w:t>IDW.</w:t>
      </w:r>
    </w:p>
    <w:p w14:paraId="2586437A" w14:textId="60BB2496" w:rsidR="00FE57B6" w:rsidRPr="007C20F7" w:rsidRDefault="00FE57B6" w:rsidP="006E0D1A">
      <w:pPr>
        <w:pStyle w:val="Akapitzlist"/>
        <w:numPr>
          <w:ilvl w:val="0"/>
          <w:numId w:val="26"/>
        </w:numPr>
        <w:spacing w:before="0" w:after="0" w:line="240" w:lineRule="auto"/>
        <w:ind w:right="55"/>
        <w:jc w:val="both"/>
        <w:rPr>
          <w:rFonts w:cstheme="minorHAnsi"/>
        </w:rPr>
      </w:pPr>
      <w:r w:rsidRPr="007C20F7">
        <w:rPr>
          <w:rFonts w:cstheme="minorHAnsi"/>
        </w:rPr>
        <w:t xml:space="preserve">w Rozdziale VII pkt 5. lit. B Tomu I SIWZ- IDW składa: </w:t>
      </w:r>
      <w:r w:rsidR="009A5304" w:rsidRPr="007C20F7">
        <w:rPr>
          <w:rFonts w:cstheme="minorHAnsi"/>
        </w:rPr>
        <w:t xml:space="preserve">każdy </w:t>
      </w:r>
      <w:r w:rsidRPr="007C20F7">
        <w:rPr>
          <w:rFonts w:cstheme="minorHAnsi"/>
        </w:rPr>
        <w:t>Wykonawc</w:t>
      </w:r>
      <w:r w:rsidR="009A5304" w:rsidRPr="007C20F7">
        <w:rPr>
          <w:rFonts w:cstheme="minorHAnsi"/>
        </w:rPr>
        <w:t>a ubiegający się wspólnie o udzielenie zamówienia</w:t>
      </w:r>
      <w:r w:rsidRPr="007C20F7">
        <w:rPr>
          <w:rFonts w:cstheme="minorHAnsi"/>
        </w:rPr>
        <w:t>.</w:t>
      </w:r>
    </w:p>
    <w:p w14:paraId="358FD859" w14:textId="510FB9F8" w:rsidR="00BF53BE" w:rsidRPr="007C20F7" w:rsidRDefault="0041243B" w:rsidP="006E0D1A">
      <w:pPr>
        <w:pStyle w:val="Akapitzlist"/>
        <w:numPr>
          <w:ilvl w:val="0"/>
          <w:numId w:val="26"/>
        </w:numPr>
        <w:spacing w:before="0" w:after="0" w:line="240" w:lineRule="auto"/>
        <w:ind w:right="55"/>
        <w:jc w:val="both"/>
        <w:rPr>
          <w:rFonts w:cstheme="minorHAnsi"/>
        </w:rPr>
      </w:pPr>
      <w:r w:rsidRPr="007C20F7">
        <w:rPr>
          <w:rFonts w:cstheme="minorHAnsi"/>
        </w:rPr>
        <w:t xml:space="preserve">w Rozdziale VII pkt 5. lit. C Tomu I SIWZ- IDW składa: </w:t>
      </w:r>
      <w:r w:rsidR="009A5304" w:rsidRPr="007C20F7">
        <w:rPr>
          <w:rFonts w:cstheme="minorHAnsi"/>
        </w:rPr>
        <w:t xml:space="preserve">jeden z </w:t>
      </w:r>
      <w:r w:rsidRPr="007C20F7">
        <w:rPr>
          <w:rFonts w:cstheme="minorHAnsi"/>
        </w:rPr>
        <w:t>Wykonawc</w:t>
      </w:r>
      <w:r w:rsidR="009A5304" w:rsidRPr="007C20F7">
        <w:rPr>
          <w:rFonts w:cstheme="minorHAnsi"/>
        </w:rPr>
        <w:t>ów</w:t>
      </w:r>
      <w:r w:rsidR="009A5304" w:rsidRPr="007C20F7">
        <w:t xml:space="preserve"> </w:t>
      </w:r>
      <w:r w:rsidR="009A5304" w:rsidRPr="007C20F7">
        <w:rPr>
          <w:rFonts w:cstheme="minorHAnsi"/>
        </w:rPr>
        <w:t>ubiegający się wspólnie o udzielenie zamówienia</w:t>
      </w:r>
      <w:r w:rsidRPr="007C20F7">
        <w:rPr>
          <w:rFonts w:cstheme="minorHAnsi"/>
        </w:rPr>
        <w:t>.</w:t>
      </w:r>
    </w:p>
    <w:p w14:paraId="635E2FDD" w14:textId="77777777" w:rsidR="00BF53BE" w:rsidRPr="007C20F7" w:rsidRDefault="00BF53BE" w:rsidP="006E0D1A">
      <w:pPr>
        <w:spacing w:before="0" w:after="0" w:line="240" w:lineRule="auto"/>
        <w:ind w:right="55"/>
        <w:jc w:val="both"/>
        <w:rPr>
          <w:rFonts w:cstheme="minorHAnsi"/>
        </w:rPr>
      </w:pPr>
    </w:p>
    <w:p w14:paraId="1B8FB501" w14:textId="646EAEB8" w:rsidR="00844145" w:rsidRPr="007C20F7" w:rsidRDefault="00882DAF" w:rsidP="006E0D1A">
      <w:pPr>
        <w:numPr>
          <w:ilvl w:val="0"/>
          <w:numId w:val="3"/>
        </w:numPr>
        <w:spacing w:before="0" w:after="0" w:line="240" w:lineRule="auto"/>
        <w:ind w:left="709" w:right="52" w:hanging="709"/>
        <w:jc w:val="both"/>
        <w:rPr>
          <w:rFonts w:cstheme="minorHAnsi"/>
        </w:rPr>
      </w:pPr>
      <w:r w:rsidRPr="007C20F7">
        <w:rPr>
          <w:rFonts w:cstheme="minorHAnsi"/>
          <w:b/>
        </w:rPr>
        <w:t xml:space="preserve">Informacje o sposobie porozumiewania się </w:t>
      </w:r>
      <w:r w:rsidR="00880BF6" w:rsidRPr="007C20F7">
        <w:rPr>
          <w:rFonts w:cstheme="minorHAnsi"/>
          <w:b/>
        </w:rPr>
        <w:t>Z</w:t>
      </w:r>
      <w:r w:rsidRPr="007C20F7">
        <w:rPr>
          <w:rFonts w:cstheme="minorHAnsi"/>
          <w:b/>
        </w:rPr>
        <w:t xml:space="preserve">amawiającego z </w:t>
      </w:r>
      <w:r w:rsidR="00880BF6" w:rsidRPr="007C20F7">
        <w:rPr>
          <w:rFonts w:cstheme="minorHAnsi"/>
          <w:b/>
        </w:rPr>
        <w:t>W</w:t>
      </w:r>
      <w:r w:rsidRPr="007C20F7">
        <w:rPr>
          <w:rFonts w:cstheme="minorHAnsi"/>
          <w:b/>
        </w:rPr>
        <w:t>ykonawcami oraz przekazyw</w:t>
      </w:r>
      <w:r w:rsidR="00274644" w:rsidRPr="007C20F7">
        <w:rPr>
          <w:rFonts w:cstheme="minorHAnsi"/>
          <w:b/>
        </w:rPr>
        <w:t>ania oświadczeń lub dokumentów.</w:t>
      </w:r>
    </w:p>
    <w:p w14:paraId="731F9691" w14:textId="1DFCF3DE" w:rsidR="00844145" w:rsidRPr="007C20F7" w:rsidRDefault="00882DAF" w:rsidP="006E0D1A">
      <w:pPr>
        <w:numPr>
          <w:ilvl w:val="1"/>
          <w:numId w:val="3"/>
        </w:numPr>
        <w:spacing w:before="0" w:after="0" w:line="240" w:lineRule="auto"/>
        <w:ind w:right="55" w:hanging="425"/>
        <w:jc w:val="both"/>
        <w:rPr>
          <w:rFonts w:cstheme="minorHAnsi"/>
        </w:rPr>
      </w:pPr>
      <w:r w:rsidRPr="007C20F7">
        <w:rPr>
          <w:rFonts w:cstheme="minorHAnsi"/>
        </w:rPr>
        <w:t>Komunikacja między Zamawiającym</w:t>
      </w:r>
      <w:r w:rsidR="00B612BE" w:rsidRPr="007C20F7">
        <w:rPr>
          <w:rFonts w:cstheme="minorHAnsi"/>
        </w:rPr>
        <w:t>,</w:t>
      </w:r>
      <w:r w:rsidRPr="007C20F7">
        <w:rPr>
          <w:rFonts w:cstheme="minorHAnsi"/>
        </w:rPr>
        <w:t xml:space="preserve"> a </w:t>
      </w:r>
      <w:r w:rsidR="00880BF6" w:rsidRPr="007C20F7">
        <w:rPr>
          <w:rFonts w:cstheme="minorHAnsi"/>
        </w:rPr>
        <w:t>W</w:t>
      </w:r>
      <w:r w:rsidRPr="007C20F7">
        <w:rPr>
          <w:rFonts w:cstheme="minorHAnsi"/>
        </w:rPr>
        <w:t xml:space="preserve">ykonawcami odbywa się za pośrednictwem operatora pocztowego w rozumieniu ustawy z dnia 23 listopada 2012 r. - Prawo pocztowe (Dz. U. </w:t>
      </w:r>
      <w:r w:rsidR="00EF121E" w:rsidRPr="007C20F7">
        <w:rPr>
          <w:rFonts w:cstheme="minorHAnsi"/>
        </w:rPr>
        <w:t>z 2017 r. poz. 1481)</w:t>
      </w:r>
      <w:r w:rsidRPr="007C20F7">
        <w:rPr>
          <w:rFonts w:cstheme="minorHAnsi"/>
        </w:rPr>
        <w:t xml:space="preserve">, osobiście, za pośrednictwem posłańca, faksu lub przy użyciu środków komunikacji </w:t>
      </w:r>
      <w:r w:rsidRPr="007C20F7">
        <w:rPr>
          <w:rFonts w:cstheme="minorHAnsi"/>
        </w:rPr>
        <w:lastRenderedPageBreak/>
        <w:t>elektronicznej w rozumieniu ustawy z dnia 18 lipca 2002 r. o świadczeniu usług drogą elektroniczną (Dz. U. z 201</w:t>
      </w:r>
      <w:r w:rsidR="00EF121E" w:rsidRPr="007C20F7">
        <w:rPr>
          <w:rFonts w:cstheme="minorHAnsi"/>
        </w:rPr>
        <w:t>7</w:t>
      </w:r>
      <w:r w:rsidRPr="007C20F7">
        <w:rPr>
          <w:rFonts w:cstheme="minorHAnsi"/>
        </w:rPr>
        <w:t xml:space="preserve"> r. poz. </w:t>
      </w:r>
      <w:r w:rsidR="00EF121E" w:rsidRPr="007C20F7">
        <w:rPr>
          <w:rFonts w:cstheme="minorHAnsi"/>
        </w:rPr>
        <w:t>1219</w:t>
      </w:r>
      <w:r w:rsidR="00EF2E42" w:rsidRPr="007C20F7">
        <w:rPr>
          <w:rFonts w:cstheme="minorHAnsi"/>
        </w:rPr>
        <w:t xml:space="preserve"> ze zm.</w:t>
      </w:r>
      <w:r w:rsidR="00EF121E" w:rsidRPr="007C20F7">
        <w:rPr>
          <w:rFonts w:cstheme="minorHAnsi"/>
        </w:rPr>
        <w:t>)</w:t>
      </w:r>
      <w:r w:rsidR="00274644" w:rsidRPr="007C20F7">
        <w:rPr>
          <w:rFonts w:cstheme="minorHAnsi"/>
        </w:rPr>
        <w:t>.</w:t>
      </w:r>
    </w:p>
    <w:p w14:paraId="69D420B5" w14:textId="0A1FAC96" w:rsidR="00185B6E" w:rsidRPr="007C20F7" w:rsidRDefault="00185B6E" w:rsidP="006E0D1A">
      <w:pPr>
        <w:numPr>
          <w:ilvl w:val="1"/>
          <w:numId w:val="3"/>
        </w:numPr>
        <w:spacing w:before="0" w:after="0" w:line="240" w:lineRule="auto"/>
        <w:ind w:right="55" w:hanging="425"/>
        <w:jc w:val="both"/>
        <w:rPr>
          <w:rFonts w:cstheme="minorHAnsi"/>
        </w:rPr>
      </w:pPr>
      <w:r w:rsidRPr="007C20F7">
        <w:rPr>
          <w:rFonts w:cstheme="minorHAnsi"/>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FC239B" w:rsidRPr="007C20F7">
        <w:rPr>
          <w:rFonts w:cstheme="minorHAnsi"/>
        </w:rPr>
        <w:t>potwierdza fakt ich otrzymania.</w:t>
      </w:r>
    </w:p>
    <w:p w14:paraId="66C4E615" w14:textId="77777777" w:rsidR="00AB6272" w:rsidRPr="007C20F7" w:rsidRDefault="00882DAF" w:rsidP="006E0D1A">
      <w:pPr>
        <w:pStyle w:val="Akapitzlist"/>
        <w:numPr>
          <w:ilvl w:val="1"/>
          <w:numId w:val="3"/>
        </w:numPr>
        <w:spacing w:before="0" w:after="0" w:line="240" w:lineRule="auto"/>
        <w:ind w:hanging="436"/>
        <w:jc w:val="both"/>
        <w:rPr>
          <w:rFonts w:cstheme="minorHAnsi"/>
          <w:b/>
        </w:rPr>
      </w:pPr>
      <w:r w:rsidRPr="007C20F7">
        <w:rPr>
          <w:rFonts w:cstheme="minorHAnsi"/>
          <w:b/>
        </w:rPr>
        <w:t>Ofertę składa się pod rygorem</w:t>
      </w:r>
      <w:r w:rsidR="00FC239B" w:rsidRPr="007C20F7">
        <w:rPr>
          <w:rFonts w:cstheme="minorHAnsi"/>
          <w:b/>
        </w:rPr>
        <w:t xml:space="preserve"> nieważności w formie pisemnej.</w:t>
      </w:r>
      <w:r w:rsidR="00AB6272" w:rsidRPr="007C20F7">
        <w:rPr>
          <w:rFonts w:cstheme="minorHAnsi"/>
          <w:b/>
        </w:rPr>
        <w:t xml:space="preserve"> Zamawiający nie dopuszcza możliwości składania ofert w formie elektronicznej.</w:t>
      </w:r>
    </w:p>
    <w:p w14:paraId="3D827371" w14:textId="18480356" w:rsidR="00844145" w:rsidRPr="007C20F7" w:rsidRDefault="00882DAF" w:rsidP="006E0D1A">
      <w:pPr>
        <w:numPr>
          <w:ilvl w:val="1"/>
          <w:numId w:val="3"/>
        </w:numPr>
        <w:spacing w:before="0" w:after="0" w:line="240" w:lineRule="auto"/>
        <w:ind w:right="55" w:hanging="425"/>
        <w:jc w:val="both"/>
        <w:rPr>
          <w:rFonts w:cstheme="minorHAnsi"/>
        </w:rPr>
      </w:pPr>
      <w:r w:rsidRPr="007C20F7">
        <w:rPr>
          <w:rFonts w:cstheme="minorHAnsi"/>
          <w:b/>
        </w:rPr>
        <w:t>Oświadczenia, o których mowa w rozporządzeniu</w:t>
      </w:r>
      <w:r w:rsidRPr="007C20F7">
        <w:rPr>
          <w:rFonts w:cstheme="minorHAnsi"/>
        </w:rPr>
        <w:t xml:space="preserve"> Ministra Rozwoju z dnia 26 lipca 2016 r. w sprawie rodzajów dokumentów, jakich może żądać zamawiający od Wykonawcy w postępowaniu o udzielenie zamówienia (Dz. U. </w:t>
      </w:r>
      <w:r w:rsidR="00A35910" w:rsidRPr="007C20F7">
        <w:rPr>
          <w:rFonts w:cstheme="minorHAnsi"/>
        </w:rPr>
        <w:t xml:space="preserve">2016 r., </w:t>
      </w:r>
      <w:r w:rsidRPr="007C20F7">
        <w:rPr>
          <w:rFonts w:cstheme="minorHAnsi"/>
        </w:rPr>
        <w:t>poz. 1126), zwanym dalej „rozporządzeniem” dotyczące Wykonawcy i innych podmiotów, na zdolnościach lub sytuacji</w:t>
      </w:r>
      <w:r w:rsidR="00A73253" w:rsidRPr="007C20F7">
        <w:rPr>
          <w:rFonts w:cstheme="minorHAnsi"/>
        </w:rPr>
        <w:t>,</w:t>
      </w:r>
      <w:r w:rsidRPr="007C20F7">
        <w:rPr>
          <w:rFonts w:cstheme="minorHAnsi"/>
        </w:rPr>
        <w:t xml:space="preserve"> których polega Wykonawca na zasadach określonych w art. 22a ustawy </w:t>
      </w:r>
      <w:proofErr w:type="spellStart"/>
      <w:r w:rsidRPr="007C20F7">
        <w:rPr>
          <w:rFonts w:cstheme="minorHAnsi"/>
        </w:rPr>
        <w:t>Pzp</w:t>
      </w:r>
      <w:proofErr w:type="spellEnd"/>
      <w:r w:rsidRPr="007C20F7">
        <w:rPr>
          <w:rFonts w:cstheme="minorHAnsi"/>
        </w:rPr>
        <w:t xml:space="preserve"> oraz dotyczące podwykonawców, </w:t>
      </w:r>
      <w:r w:rsidRPr="007C20F7">
        <w:rPr>
          <w:rFonts w:cstheme="minorHAnsi"/>
          <w:b/>
        </w:rPr>
        <w:t>należy złożyć w</w:t>
      </w:r>
      <w:r w:rsidRPr="007C20F7">
        <w:rPr>
          <w:rFonts w:cstheme="minorHAnsi"/>
        </w:rPr>
        <w:t xml:space="preserve"> </w:t>
      </w:r>
      <w:r w:rsidRPr="007C20F7">
        <w:rPr>
          <w:rFonts w:cstheme="minorHAnsi"/>
          <w:b/>
        </w:rPr>
        <w:t>oryginale</w:t>
      </w:r>
      <w:r w:rsidR="00FC239B" w:rsidRPr="007C20F7">
        <w:rPr>
          <w:rFonts w:cstheme="minorHAnsi"/>
        </w:rPr>
        <w:t>.</w:t>
      </w:r>
      <w:r w:rsidR="0078422A" w:rsidRPr="007C20F7">
        <w:rPr>
          <w:rFonts w:cstheme="minorHAnsi"/>
        </w:rPr>
        <w:t xml:space="preserve"> Oświadczenia, o których mowa w Rozdziale VII pkt 1 należy złożyć w oryginale.</w:t>
      </w:r>
    </w:p>
    <w:p w14:paraId="7010F4A6" w14:textId="50B96F85" w:rsidR="00185B6E" w:rsidRPr="007C20F7" w:rsidRDefault="00185B6E" w:rsidP="006E0D1A">
      <w:pPr>
        <w:numPr>
          <w:ilvl w:val="1"/>
          <w:numId w:val="3"/>
        </w:numPr>
        <w:spacing w:before="0" w:after="0" w:line="240" w:lineRule="auto"/>
        <w:ind w:right="55" w:hanging="425"/>
        <w:jc w:val="both"/>
        <w:rPr>
          <w:rFonts w:cstheme="minorHAnsi"/>
        </w:rPr>
      </w:pPr>
      <w:r w:rsidRPr="007C20F7">
        <w:rPr>
          <w:rFonts w:cstheme="minorHAnsi"/>
          <w:b/>
        </w:rPr>
        <w:t>Dokumenty</w:t>
      </w:r>
      <w:r w:rsidRPr="007C20F7">
        <w:rPr>
          <w:rFonts w:cstheme="minorHAnsi"/>
        </w:rPr>
        <w:t xml:space="preserve">, o których mowa w rozporządzeniu, inne niż oświadczenia, o których mowa powyżej w </w:t>
      </w:r>
      <w:r w:rsidR="00B80A31" w:rsidRPr="007C20F7">
        <w:rPr>
          <w:rFonts w:cstheme="minorHAnsi"/>
        </w:rPr>
        <w:t>pkt</w:t>
      </w:r>
      <w:r w:rsidRPr="007C20F7">
        <w:rPr>
          <w:rFonts w:cstheme="minorHAnsi"/>
        </w:rPr>
        <w:t xml:space="preserve"> 4 , należy złożyć </w:t>
      </w:r>
      <w:r w:rsidRPr="007C20F7">
        <w:rPr>
          <w:rFonts w:cstheme="minorHAnsi"/>
          <w:b/>
        </w:rPr>
        <w:t>w oryginale lub kopii potwierdzonej za zgodność z oryginałem</w:t>
      </w:r>
      <w:r w:rsidR="00FC239B" w:rsidRPr="007C20F7">
        <w:rPr>
          <w:rFonts w:cstheme="minorHAnsi"/>
        </w:rPr>
        <w:t>.</w:t>
      </w:r>
    </w:p>
    <w:p w14:paraId="55866EA0" w14:textId="62EC0608" w:rsidR="00185B6E" w:rsidRPr="007C20F7" w:rsidRDefault="00185B6E" w:rsidP="006E0D1A">
      <w:pPr>
        <w:spacing w:before="0" w:after="0" w:line="240" w:lineRule="auto"/>
        <w:ind w:left="728" w:right="55"/>
        <w:jc w:val="both"/>
        <w:rPr>
          <w:rFonts w:cstheme="minorHAnsi"/>
        </w:rPr>
      </w:pPr>
      <w:r w:rsidRPr="007C20F7">
        <w:rPr>
          <w:rFonts w:cstheme="minorHAnsi"/>
        </w:rPr>
        <w:t>Poświadczenia za zgodność z oryginałem dokonuje odpowiednio Wykonawca, podmiot, na którego zdolnościach lub sytuacji polega Wykonawca, Wykonawcy wspólnie ubiegający się o udzielenie zamówienia publicznego albo podwykonawca, w zakresie dokumentów,</w:t>
      </w:r>
      <w:r w:rsidR="00FC239B" w:rsidRPr="007C20F7">
        <w:rPr>
          <w:rFonts w:cstheme="minorHAnsi"/>
        </w:rPr>
        <w:t xml:space="preserve"> które każdego z nich dotyczą.</w:t>
      </w:r>
    </w:p>
    <w:p w14:paraId="214EE6BD" w14:textId="6C62EE46" w:rsidR="00185B6E" w:rsidRPr="007C20F7" w:rsidRDefault="00185B6E" w:rsidP="006E0D1A">
      <w:pPr>
        <w:spacing w:before="0" w:after="0" w:line="240" w:lineRule="auto"/>
        <w:ind w:left="728" w:right="55"/>
        <w:jc w:val="both"/>
        <w:rPr>
          <w:rFonts w:cstheme="minorHAnsi"/>
        </w:rPr>
      </w:pPr>
      <w:r w:rsidRPr="007C20F7">
        <w:rPr>
          <w:rFonts w:cstheme="minorHAnsi"/>
        </w:rPr>
        <w:t xml:space="preserve">Poświadczenie </w:t>
      </w:r>
      <w:r w:rsidR="00DF6427" w:rsidRPr="007C20F7">
        <w:rPr>
          <w:rFonts w:cstheme="minorHAnsi"/>
        </w:rPr>
        <w:t>„</w:t>
      </w:r>
      <w:r w:rsidRPr="007C20F7">
        <w:rPr>
          <w:rFonts w:cstheme="minorHAnsi"/>
        </w:rPr>
        <w:t>za zgodność z oryginałem</w:t>
      </w:r>
      <w:r w:rsidR="00DF6427" w:rsidRPr="007C20F7">
        <w:rPr>
          <w:rFonts w:cstheme="minorHAnsi"/>
        </w:rPr>
        <w:t>”</w:t>
      </w:r>
      <w:r w:rsidRPr="007C20F7">
        <w:rPr>
          <w:rFonts w:cstheme="minorHAnsi"/>
        </w:rPr>
        <w:t xml:space="preserve"> następuje w formie pisemnej lub w formie elektronicznej. Poświadczenie </w:t>
      </w:r>
      <w:r w:rsidR="00DF6427" w:rsidRPr="007C20F7">
        <w:rPr>
          <w:rFonts w:cstheme="minorHAnsi"/>
        </w:rPr>
        <w:t>„</w:t>
      </w:r>
      <w:r w:rsidRPr="007C20F7">
        <w:rPr>
          <w:rFonts w:cstheme="minorHAnsi"/>
        </w:rPr>
        <w:t>za zgodność z oryginałem</w:t>
      </w:r>
      <w:r w:rsidR="00DF6427" w:rsidRPr="007C20F7">
        <w:rPr>
          <w:rFonts w:cstheme="minorHAnsi"/>
        </w:rPr>
        <w:t>”</w:t>
      </w:r>
      <w:r w:rsidRPr="007C20F7">
        <w:rPr>
          <w:rFonts w:cstheme="minorHAnsi"/>
        </w:rPr>
        <w:t xml:space="preserve"> dokonywane w formie pisemnej powinno być sporządzone w sposób umożliwiający identyfikację podpisu (np. wraz z imienną pieczątką osoby poświadczającej kopię dokumentu za zgodność z or</w:t>
      </w:r>
      <w:r w:rsidR="00FC239B" w:rsidRPr="007C20F7">
        <w:rPr>
          <w:rFonts w:cstheme="minorHAnsi"/>
        </w:rPr>
        <w:t>yginałem).</w:t>
      </w:r>
    </w:p>
    <w:p w14:paraId="12117BDD" w14:textId="33AE1D93" w:rsidR="00844145" w:rsidRPr="007C20F7" w:rsidRDefault="00882DAF" w:rsidP="006E0D1A">
      <w:pPr>
        <w:numPr>
          <w:ilvl w:val="1"/>
          <w:numId w:val="3"/>
        </w:numPr>
        <w:spacing w:before="0" w:after="0" w:line="240" w:lineRule="auto"/>
        <w:ind w:right="55" w:hanging="425"/>
        <w:jc w:val="both"/>
        <w:rPr>
          <w:rFonts w:cstheme="minorHAnsi"/>
        </w:rPr>
      </w:pPr>
      <w:r w:rsidRPr="007C20F7">
        <w:rPr>
          <w:rFonts w:cstheme="minorHAnsi"/>
        </w:rPr>
        <w:t>Zamawiający może żądać przedstawienia oryginału lub notarialnie poświadczonej kopii dokumentów, o których mowa w rozporządzeniu, innych niż oświadczeń, wyłącznie wtedy, gdy złożona kopia dokumentu jest nieczytelna lub budzi wątpliwości co do je</w:t>
      </w:r>
      <w:r w:rsidR="00FC239B" w:rsidRPr="007C20F7">
        <w:rPr>
          <w:rFonts w:cstheme="minorHAnsi"/>
        </w:rPr>
        <w:t>j prawdziwości.</w:t>
      </w:r>
    </w:p>
    <w:p w14:paraId="078F12F7" w14:textId="5D50A826" w:rsidR="009E37E2" w:rsidRPr="007C20F7" w:rsidRDefault="009E37E2" w:rsidP="006E0D1A">
      <w:pPr>
        <w:numPr>
          <w:ilvl w:val="1"/>
          <w:numId w:val="3"/>
        </w:numPr>
        <w:spacing w:before="0" w:after="0" w:line="240" w:lineRule="auto"/>
        <w:ind w:right="55" w:hanging="425"/>
        <w:jc w:val="both"/>
        <w:rPr>
          <w:rFonts w:cstheme="minorHAnsi"/>
        </w:rPr>
      </w:pPr>
      <w:r w:rsidRPr="007C20F7">
        <w:rPr>
          <w:rFonts w:cstheme="minorHAnsi"/>
          <w:b/>
        </w:rPr>
        <w:t>Zobowiązanie</w:t>
      </w:r>
      <w:r w:rsidRPr="007C20F7">
        <w:rPr>
          <w:rFonts w:cstheme="minorHAnsi"/>
        </w:rPr>
        <w:t xml:space="preserve">, o którym mowa w </w:t>
      </w:r>
      <w:r w:rsidR="00424524" w:rsidRPr="007C20F7">
        <w:rPr>
          <w:rFonts w:cstheme="minorHAnsi"/>
        </w:rPr>
        <w:t>Rozdziale</w:t>
      </w:r>
      <w:r w:rsidRPr="007C20F7">
        <w:rPr>
          <w:rFonts w:cstheme="minorHAnsi"/>
        </w:rPr>
        <w:t xml:space="preserve"> </w:t>
      </w:r>
      <w:r w:rsidR="00B80A31" w:rsidRPr="007C20F7">
        <w:rPr>
          <w:rFonts w:cstheme="minorHAnsi"/>
        </w:rPr>
        <w:t>VII</w:t>
      </w:r>
      <w:r w:rsidR="00E87516" w:rsidRPr="007C20F7">
        <w:rPr>
          <w:rFonts w:cstheme="minorHAnsi"/>
        </w:rPr>
        <w:t>I</w:t>
      </w:r>
      <w:r w:rsidRPr="007C20F7">
        <w:rPr>
          <w:rFonts w:cstheme="minorHAnsi"/>
        </w:rPr>
        <w:t xml:space="preserve"> </w:t>
      </w:r>
      <w:r w:rsidR="00B80A31" w:rsidRPr="007C20F7">
        <w:rPr>
          <w:rFonts w:cstheme="minorHAnsi"/>
        </w:rPr>
        <w:t>pkt</w:t>
      </w:r>
      <w:r w:rsidRPr="007C20F7">
        <w:rPr>
          <w:rFonts w:cstheme="minorHAnsi"/>
        </w:rPr>
        <w:t xml:space="preserve"> 2 </w:t>
      </w:r>
      <w:r w:rsidR="00B612BE" w:rsidRPr="007C20F7">
        <w:rPr>
          <w:rFonts w:cstheme="minorHAnsi"/>
        </w:rPr>
        <w:t>Tomu I</w:t>
      </w:r>
      <w:r w:rsidR="00B50FAD" w:rsidRPr="007C20F7">
        <w:rPr>
          <w:rFonts w:cstheme="minorHAnsi"/>
        </w:rPr>
        <w:t xml:space="preserve"> SIWZ</w:t>
      </w:r>
      <w:r w:rsidR="00B612BE" w:rsidRPr="007C20F7">
        <w:rPr>
          <w:rFonts w:cstheme="minorHAnsi"/>
        </w:rPr>
        <w:t xml:space="preserve">- </w:t>
      </w:r>
      <w:r w:rsidRPr="007C20F7">
        <w:rPr>
          <w:rFonts w:cstheme="minorHAnsi"/>
        </w:rPr>
        <w:t xml:space="preserve">IDW należy złożyć w formie </w:t>
      </w:r>
      <w:r w:rsidR="00AF192A" w:rsidRPr="007C20F7">
        <w:rPr>
          <w:rFonts w:cstheme="minorHAnsi"/>
        </w:rPr>
        <w:t xml:space="preserve">takiej, </w:t>
      </w:r>
      <w:r w:rsidRPr="007C20F7">
        <w:rPr>
          <w:rFonts w:cstheme="minorHAnsi"/>
        </w:rPr>
        <w:t xml:space="preserve">jak w </w:t>
      </w:r>
      <w:r w:rsidR="00B80A31" w:rsidRPr="007C20F7">
        <w:rPr>
          <w:rFonts w:cstheme="minorHAnsi"/>
        </w:rPr>
        <w:t>pkt</w:t>
      </w:r>
      <w:r w:rsidRPr="007C20F7">
        <w:rPr>
          <w:rFonts w:cstheme="minorHAnsi"/>
        </w:rPr>
        <w:t xml:space="preserve"> 4 powyżej tj. </w:t>
      </w:r>
      <w:r w:rsidRPr="007C20F7">
        <w:rPr>
          <w:rFonts w:cstheme="minorHAnsi"/>
          <w:b/>
        </w:rPr>
        <w:t>w oryginale</w:t>
      </w:r>
      <w:r w:rsidR="00FC239B" w:rsidRPr="007C20F7">
        <w:rPr>
          <w:rFonts w:cstheme="minorHAnsi"/>
        </w:rPr>
        <w:t>.</w:t>
      </w:r>
    </w:p>
    <w:p w14:paraId="43C9899A" w14:textId="1C8F5A66" w:rsidR="00844145" w:rsidRPr="007C20F7" w:rsidRDefault="00882DAF" w:rsidP="006E0D1A">
      <w:pPr>
        <w:numPr>
          <w:ilvl w:val="1"/>
          <w:numId w:val="3"/>
        </w:numPr>
        <w:spacing w:before="0" w:after="0" w:line="240" w:lineRule="auto"/>
        <w:ind w:right="55" w:hanging="425"/>
        <w:jc w:val="both"/>
        <w:rPr>
          <w:rFonts w:cstheme="minorHAnsi"/>
        </w:rPr>
      </w:pPr>
      <w:r w:rsidRPr="007C20F7">
        <w:rPr>
          <w:rFonts w:cstheme="minorHAnsi"/>
        </w:rPr>
        <w:t xml:space="preserve">Dokumenty sporządzone w języku obcym są składane wraz </w:t>
      </w:r>
      <w:r w:rsidR="00FC239B" w:rsidRPr="007C20F7">
        <w:rPr>
          <w:rFonts w:cstheme="minorHAnsi"/>
        </w:rPr>
        <w:t>z tłumaczeniem na język polski.</w:t>
      </w:r>
    </w:p>
    <w:p w14:paraId="6ACA7DA0" w14:textId="599A8400" w:rsidR="00BE066B" w:rsidRPr="007C20F7" w:rsidRDefault="00882DAF" w:rsidP="006E0D1A">
      <w:pPr>
        <w:numPr>
          <w:ilvl w:val="1"/>
          <w:numId w:val="3"/>
        </w:numPr>
        <w:spacing w:before="0" w:after="0" w:line="240" w:lineRule="auto"/>
        <w:ind w:right="55" w:hanging="425"/>
        <w:jc w:val="both"/>
        <w:rPr>
          <w:rFonts w:cstheme="minorHAnsi"/>
        </w:rPr>
      </w:pPr>
      <w:r w:rsidRPr="007C20F7">
        <w:rPr>
          <w:rFonts w:cstheme="minorHAnsi"/>
        </w:rPr>
        <w:t>Osoba up</w:t>
      </w:r>
      <w:r w:rsidR="0081207A" w:rsidRPr="007C20F7">
        <w:rPr>
          <w:rFonts w:cstheme="minorHAnsi"/>
        </w:rPr>
        <w:t>oważniona</w:t>
      </w:r>
      <w:r w:rsidRPr="007C20F7">
        <w:rPr>
          <w:rFonts w:cstheme="minorHAnsi"/>
        </w:rPr>
        <w:t xml:space="preserve"> </w:t>
      </w:r>
      <w:r w:rsidR="0081207A" w:rsidRPr="007C20F7">
        <w:rPr>
          <w:rFonts w:cstheme="minorHAnsi"/>
        </w:rPr>
        <w:t xml:space="preserve">przez Zamawiającego </w:t>
      </w:r>
      <w:r w:rsidRPr="007C20F7">
        <w:rPr>
          <w:rFonts w:cstheme="minorHAnsi"/>
        </w:rPr>
        <w:t xml:space="preserve">do porozumiewania się z </w:t>
      </w:r>
      <w:r w:rsidR="0081207A" w:rsidRPr="007C20F7">
        <w:rPr>
          <w:rFonts w:cstheme="minorHAnsi"/>
        </w:rPr>
        <w:t>W</w:t>
      </w:r>
      <w:r w:rsidR="00FC239B" w:rsidRPr="007C20F7">
        <w:rPr>
          <w:rFonts w:cstheme="minorHAnsi"/>
        </w:rPr>
        <w:t>ykonawcami:</w:t>
      </w:r>
    </w:p>
    <w:p w14:paraId="1BF73BCE" w14:textId="034CB1E5" w:rsidR="00DC10FA" w:rsidRPr="007C20F7" w:rsidRDefault="006B661B" w:rsidP="006E0D1A">
      <w:pPr>
        <w:spacing w:before="0" w:after="0" w:line="240" w:lineRule="auto"/>
        <w:ind w:left="709" w:right="55"/>
        <w:jc w:val="both"/>
        <w:rPr>
          <w:rFonts w:cstheme="minorHAnsi"/>
        </w:rPr>
      </w:pPr>
      <w:r w:rsidRPr="007C20F7">
        <w:rPr>
          <w:rFonts w:cstheme="minorHAnsi"/>
        </w:rPr>
        <w:t xml:space="preserve">Magdalena Krakowiak  </w:t>
      </w:r>
      <w:r w:rsidR="00DC10FA" w:rsidRPr="007C20F7">
        <w:rPr>
          <w:rFonts w:cstheme="minorHAnsi"/>
        </w:rPr>
        <w:t>– Zespół Zakupów.</w:t>
      </w:r>
    </w:p>
    <w:p w14:paraId="080C6C15" w14:textId="676B4BA6" w:rsidR="00844145" w:rsidRPr="007C20F7" w:rsidRDefault="00882DAF" w:rsidP="006E0D1A">
      <w:pPr>
        <w:spacing w:before="0" w:after="0" w:line="240" w:lineRule="auto"/>
        <w:ind w:left="709" w:right="55"/>
        <w:jc w:val="both"/>
        <w:rPr>
          <w:rFonts w:cstheme="minorHAnsi"/>
        </w:rPr>
      </w:pPr>
      <w:r w:rsidRPr="007C20F7">
        <w:rPr>
          <w:rFonts w:cstheme="minorHAnsi"/>
        </w:rPr>
        <w:t xml:space="preserve">Wnioski o wyjaśnienie treści </w:t>
      </w:r>
      <w:r w:rsidR="0081207A" w:rsidRPr="007C20F7">
        <w:rPr>
          <w:rFonts w:cstheme="minorHAnsi"/>
        </w:rPr>
        <w:t>SIWZ</w:t>
      </w:r>
      <w:r w:rsidRPr="007C20F7">
        <w:rPr>
          <w:rFonts w:cstheme="minorHAnsi"/>
        </w:rPr>
        <w:t xml:space="preserve"> </w:t>
      </w:r>
      <w:r w:rsidR="0081207A" w:rsidRPr="007C20F7">
        <w:rPr>
          <w:rFonts w:cstheme="minorHAnsi"/>
        </w:rPr>
        <w:t xml:space="preserve">należy </w:t>
      </w:r>
      <w:r w:rsidRPr="007C20F7">
        <w:rPr>
          <w:rFonts w:cstheme="minorHAnsi"/>
        </w:rPr>
        <w:t xml:space="preserve">kierować pisemnie do Zamawiającego na adres wskazany w dokumentacji przetargowej lub pocztą elektroniczną na adres </w:t>
      </w:r>
      <w:r w:rsidRPr="007C20F7">
        <w:rPr>
          <w:rFonts w:cstheme="minorHAnsi"/>
          <w:u w:val="single" w:color="0563C1"/>
        </w:rPr>
        <w:t>zam</w:t>
      </w:r>
      <w:r w:rsidR="000D7724" w:rsidRPr="007C20F7">
        <w:rPr>
          <w:rFonts w:cstheme="minorHAnsi"/>
          <w:u w:val="single" w:color="0563C1"/>
        </w:rPr>
        <w:t>o</w:t>
      </w:r>
      <w:r w:rsidRPr="007C20F7">
        <w:rPr>
          <w:rFonts w:cstheme="minorHAnsi"/>
          <w:u w:val="single" w:color="0563C1"/>
        </w:rPr>
        <w:t>wienia.publiczne@nask.pl</w:t>
      </w:r>
      <w:r w:rsidRPr="007C20F7">
        <w:rPr>
          <w:rFonts w:cstheme="minorHAnsi"/>
        </w:rPr>
        <w:t xml:space="preserve"> z określeniem numeru </w:t>
      </w:r>
      <w:r w:rsidR="00FC239B" w:rsidRPr="007C20F7">
        <w:rPr>
          <w:rFonts w:cstheme="minorHAnsi"/>
        </w:rPr>
        <w:t>postępowania, którego dotyczą.</w:t>
      </w:r>
    </w:p>
    <w:p w14:paraId="5F9B0F55" w14:textId="2D569AC2" w:rsidR="00844145" w:rsidRPr="007C20F7" w:rsidRDefault="00882DAF" w:rsidP="006E0D1A">
      <w:pPr>
        <w:numPr>
          <w:ilvl w:val="1"/>
          <w:numId w:val="3"/>
        </w:numPr>
        <w:spacing w:before="0" w:after="0" w:line="240" w:lineRule="auto"/>
        <w:ind w:right="55" w:hanging="425"/>
        <w:jc w:val="both"/>
        <w:rPr>
          <w:rFonts w:cstheme="minorHAnsi"/>
        </w:rPr>
      </w:pPr>
      <w:r w:rsidRPr="007C20F7">
        <w:rPr>
          <w:rFonts w:cstheme="minorHAnsi"/>
        </w:rPr>
        <w:t xml:space="preserve">Zamawiający nie zamierza zwoływać zebrania Wykonawców </w:t>
      </w:r>
      <w:r w:rsidR="00C12D0E" w:rsidRPr="007C20F7">
        <w:rPr>
          <w:rFonts w:cstheme="minorHAnsi"/>
        </w:rPr>
        <w:t xml:space="preserve">w celu wyjaśnienia wątpliwości dotyczących treści </w:t>
      </w:r>
      <w:r w:rsidR="00DF6427" w:rsidRPr="007C20F7">
        <w:rPr>
          <w:rFonts w:cstheme="minorHAnsi"/>
        </w:rPr>
        <w:t>SIWZ</w:t>
      </w:r>
      <w:r w:rsidR="00FC239B" w:rsidRPr="007C20F7">
        <w:rPr>
          <w:rFonts w:cstheme="minorHAnsi"/>
        </w:rPr>
        <w:t>.</w:t>
      </w:r>
    </w:p>
    <w:p w14:paraId="4FD7369E" w14:textId="77777777" w:rsidR="002A1E17" w:rsidRPr="007C20F7" w:rsidRDefault="002A1E17" w:rsidP="006E0D1A">
      <w:pPr>
        <w:pStyle w:val="Akapitzlist"/>
        <w:numPr>
          <w:ilvl w:val="1"/>
          <w:numId w:val="3"/>
        </w:numPr>
        <w:spacing w:before="0" w:after="0" w:line="240" w:lineRule="auto"/>
        <w:ind w:hanging="436"/>
        <w:jc w:val="both"/>
        <w:rPr>
          <w:rFonts w:cstheme="minorHAnsi"/>
        </w:rPr>
      </w:pPr>
      <w:r w:rsidRPr="007C20F7">
        <w:rPr>
          <w:rFonts w:cstheme="minorHAnsi"/>
        </w:rPr>
        <w:t>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0E571D00" w14:textId="77777777" w:rsidR="002A1E17" w:rsidRPr="007C20F7" w:rsidRDefault="002A1E17" w:rsidP="006E0D1A">
      <w:pPr>
        <w:pStyle w:val="Akapitzlist"/>
        <w:numPr>
          <w:ilvl w:val="1"/>
          <w:numId w:val="3"/>
        </w:numPr>
        <w:spacing w:before="0" w:after="0" w:line="240" w:lineRule="auto"/>
        <w:ind w:hanging="436"/>
        <w:jc w:val="both"/>
        <w:rPr>
          <w:rFonts w:cstheme="minorHAnsi"/>
        </w:rPr>
      </w:pPr>
      <w:r w:rsidRPr="007C20F7">
        <w:rPr>
          <w:rFonts w:cstheme="minorHAnsi"/>
        </w:rPr>
        <w:t>Treść zapytań wraz z wyjaśnieniami treści SIWZ będzie zamieszczana na stronie internetowej, na której udostępniono SIWZ.</w:t>
      </w:r>
    </w:p>
    <w:p w14:paraId="55825227" w14:textId="4541C70F" w:rsidR="002A1E17" w:rsidRPr="007C20F7" w:rsidRDefault="0003396D" w:rsidP="006E0D1A">
      <w:pPr>
        <w:pStyle w:val="Akapitzlist"/>
        <w:numPr>
          <w:ilvl w:val="1"/>
          <w:numId w:val="3"/>
        </w:numPr>
        <w:spacing w:before="0" w:after="0" w:line="240" w:lineRule="auto"/>
        <w:ind w:hanging="436"/>
        <w:jc w:val="both"/>
        <w:rPr>
          <w:rFonts w:cstheme="minorHAnsi"/>
        </w:rPr>
      </w:pPr>
      <w:r w:rsidRPr="007C20F7">
        <w:rPr>
          <w:rFonts w:cstheme="minorHAnsi"/>
        </w:rPr>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00BE41F4" w:rsidRPr="007C20F7">
        <w:rPr>
          <w:rFonts w:cstheme="minorHAnsi"/>
        </w:rPr>
        <w:t xml:space="preserve"> Nie udziela się żadnych ustnych i telefonicznych informacji, wyjaśnień czy odpowiedzi na kierowane do Zamawiającego zapytania w sprawach wymagających zachowania pisemności postępowania.</w:t>
      </w:r>
    </w:p>
    <w:p w14:paraId="077E70E1" w14:textId="77777777" w:rsidR="00BF53BE" w:rsidRPr="007C20F7" w:rsidRDefault="00BF53BE" w:rsidP="006E0D1A">
      <w:pPr>
        <w:spacing w:before="0" w:after="0" w:line="240" w:lineRule="auto"/>
        <w:jc w:val="both"/>
        <w:rPr>
          <w:rFonts w:cstheme="minorHAnsi"/>
        </w:rPr>
      </w:pPr>
    </w:p>
    <w:p w14:paraId="0024347F" w14:textId="6F6AD65D" w:rsidR="00844145" w:rsidRPr="007C20F7" w:rsidRDefault="00DD7F4F" w:rsidP="006E0D1A">
      <w:pPr>
        <w:numPr>
          <w:ilvl w:val="0"/>
          <w:numId w:val="3"/>
        </w:numPr>
        <w:spacing w:before="0" w:after="0" w:line="240" w:lineRule="auto"/>
        <w:ind w:left="709" w:right="52" w:hanging="709"/>
        <w:jc w:val="both"/>
        <w:rPr>
          <w:rFonts w:cstheme="minorHAnsi"/>
        </w:rPr>
      </w:pPr>
      <w:r w:rsidRPr="007C20F7">
        <w:rPr>
          <w:rFonts w:cstheme="minorHAnsi"/>
          <w:b/>
        </w:rPr>
        <w:t>Wymagania dotyczące wadium.</w:t>
      </w:r>
    </w:p>
    <w:p w14:paraId="029B9C88" w14:textId="66D5E92D" w:rsidR="00B80A31" w:rsidRPr="007C20F7" w:rsidRDefault="00B80A31" w:rsidP="006E0D1A">
      <w:pPr>
        <w:pStyle w:val="Akapitzlist"/>
        <w:numPr>
          <w:ilvl w:val="1"/>
          <w:numId w:val="3"/>
        </w:numPr>
        <w:spacing w:before="0" w:after="0" w:line="240" w:lineRule="auto"/>
        <w:ind w:hanging="436"/>
        <w:jc w:val="both"/>
        <w:rPr>
          <w:rFonts w:cstheme="minorHAnsi"/>
        </w:rPr>
      </w:pPr>
      <w:r w:rsidRPr="007C20F7">
        <w:rPr>
          <w:rFonts w:cstheme="minorHAnsi"/>
        </w:rPr>
        <w:t>Oferta musi być zab</w:t>
      </w:r>
      <w:r w:rsidR="00627A49" w:rsidRPr="007C20F7">
        <w:rPr>
          <w:rFonts w:cstheme="minorHAnsi"/>
        </w:rPr>
        <w:t xml:space="preserve">ezpieczona wadium w wysokości: 10 000,00 </w:t>
      </w:r>
      <w:r w:rsidRPr="007C20F7">
        <w:rPr>
          <w:rFonts w:cstheme="minorHAnsi"/>
        </w:rPr>
        <w:t>PLN</w:t>
      </w:r>
      <w:r w:rsidR="00627A49" w:rsidRPr="007C20F7">
        <w:rPr>
          <w:rFonts w:cstheme="minorHAnsi"/>
        </w:rPr>
        <w:t xml:space="preserve"> (słownie: dziesięć tysięcy </w:t>
      </w:r>
      <w:r w:rsidRPr="007C20F7">
        <w:rPr>
          <w:rFonts w:cstheme="minorHAnsi"/>
        </w:rPr>
        <w:t>złotych</w:t>
      </w:r>
      <w:r w:rsidR="00627A49" w:rsidRPr="007C20F7">
        <w:rPr>
          <w:rFonts w:cstheme="minorHAnsi"/>
        </w:rPr>
        <w:t xml:space="preserve"> zero groszy).</w:t>
      </w:r>
    </w:p>
    <w:p w14:paraId="26D0CA8D" w14:textId="77777777" w:rsidR="00B80A31" w:rsidRPr="007C20F7" w:rsidRDefault="00B80A31" w:rsidP="006E0D1A">
      <w:pPr>
        <w:pStyle w:val="Akapitzlist"/>
        <w:numPr>
          <w:ilvl w:val="1"/>
          <w:numId w:val="3"/>
        </w:numPr>
        <w:spacing w:before="0" w:after="0" w:line="240" w:lineRule="auto"/>
        <w:ind w:hanging="436"/>
        <w:jc w:val="both"/>
        <w:rPr>
          <w:rFonts w:cstheme="minorHAnsi"/>
        </w:rPr>
      </w:pPr>
      <w:r w:rsidRPr="007C20F7">
        <w:rPr>
          <w:rFonts w:cstheme="minorHAnsi"/>
        </w:rPr>
        <w:t xml:space="preserve">Wadium wnosi się przed upływem terminu składania ofert. Wadium winno obejmować cały okres związania ofertą. </w:t>
      </w:r>
    </w:p>
    <w:p w14:paraId="32F73F18" w14:textId="77777777" w:rsidR="00B80A31" w:rsidRPr="007C20F7" w:rsidRDefault="00B80A31" w:rsidP="006E0D1A">
      <w:pPr>
        <w:pStyle w:val="Akapitzlist"/>
        <w:numPr>
          <w:ilvl w:val="1"/>
          <w:numId w:val="3"/>
        </w:numPr>
        <w:spacing w:before="0" w:after="0" w:line="240" w:lineRule="auto"/>
        <w:ind w:hanging="436"/>
        <w:jc w:val="both"/>
        <w:rPr>
          <w:rFonts w:cstheme="minorHAnsi"/>
        </w:rPr>
      </w:pPr>
      <w:r w:rsidRPr="007C20F7">
        <w:rPr>
          <w:rFonts w:cstheme="minorHAnsi"/>
        </w:rPr>
        <w:t xml:space="preserve">Wadium może być wnoszone w jednej lub kilku następujących formach: </w:t>
      </w:r>
    </w:p>
    <w:p w14:paraId="523C4B38" w14:textId="77777777" w:rsidR="00B80A31" w:rsidRPr="007C20F7" w:rsidRDefault="00B80A31" w:rsidP="006E0D1A">
      <w:pPr>
        <w:pStyle w:val="Akapitzlist"/>
        <w:numPr>
          <w:ilvl w:val="1"/>
          <w:numId w:val="36"/>
        </w:numPr>
        <w:spacing w:before="0" w:after="0" w:line="240" w:lineRule="auto"/>
        <w:ind w:left="1276" w:hanging="425"/>
        <w:jc w:val="both"/>
        <w:rPr>
          <w:rFonts w:cstheme="minorHAnsi"/>
        </w:rPr>
      </w:pPr>
      <w:r w:rsidRPr="007C20F7">
        <w:rPr>
          <w:rFonts w:cstheme="minorHAnsi"/>
        </w:rPr>
        <w:t xml:space="preserve">pieniądzu; </w:t>
      </w:r>
    </w:p>
    <w:p w14:paraId="6E1E7277" w14:textId="22DA5599" w:rsidR="00B80A31" w:rsidRPr="007C20F7" w:rsidRDefault="00B80A31" w:rsidP="006E0D1A">
      <w:pPr>
        <w:pStyle w:val="Akapitzlist"/>
        <w:numPr>
          <w:ilvl w:val="1"/>
          <w:numId w:val="36"/>
        </w:numPr>
        <w:spacing w:before="0" w:after="0" w:line="240" w:lineRule="auto"/>
        <w:ind w:left="1276" w:hanging="425"/>
        <w:jc w:val="both"/>
        <w:rPr>
          <w:rFonts w:cstheme="minorHAnsi"/>
        </w:rPr>
      </w:pPr>
      <w:r w:rsidRPr="007C20F7">
        <w:rPr>
          <w:rFonts w:cstheme="minorHAnsi"/>
        </w:rPr>
        <w:t>poręczeniach bankowych lub poręczeniach spółdzielczej kasy oszczędnościowo</w:t>
      </w:r>
      <w:r w:rsidR="00DC316B" w:rsidRPr="007C20F7">
        <w:rPr>
          <w:rFonts w:cstheme="minorHAnsi"/>
        </w:rPr>
        <w:t>-</w:t>
      </w:r>
      <w:r w:rsidRPr="007C20F7">
        <w:rPr>
          <w:rFonts w:cstheme="minorHAnsi"/>
        </w:rPr>
        <w:t xml:space="preserve">kredytowej, z tym że poręczenie kasy jest zawsze poręczeniem pieniężnym; </w:t>
      </w:r>
    </w:p>
    <w:p w14:paraId="211A383E" w14:textId="77777777" w:rsidR="00B80A31" w:rsidRPr="007C20F7" w:rsidRDefault="00B80A31" w:rsidP="006E0D1A">
      <w:pPr>
        <w:pStyle w:val="Akapitzlist"/>
        <w:numPr>
          <w:ilvl w:val="1"/>
          <w:numId w:val="36"/>
        </w:numPr>
        <w:spacing w:before="0" w:after="0" w:line="240" w:lineRule="auto"/>
        <w:ind w:left="1276" w:hanging="425"/>
        <w:jc w:val="both"/>
        <w:rPr>
          <w:rFonts w:cstheme="minorHAnsi"/>
        </w:rPr>
      </w:pPr>
      <w:r w:rsidRPr="007C20F7">
        <w:rPr>
          <w:rFonts w:cstheme="minorHAnsi"/>
        </w:rPr>
        <w:t xml:space="preserve">gwarancjach bankowych; </w:t>
      </w:r>
    </w:p>
    <w:p w14:paraId="05EC637D" w14:textId="77777777" w:rsidR="00B80A31" w:rsidRPr="007C20F7" w:rsidRDefault="00B80A31" w:rsidP="006E0D1A">
      <w:pPr>
        <w:pStyle w:val="Akapitzlist"/>
        <w:numPr>
          <w:ilvl w:val="1"/>
          <w:numId w:val="36"/>
        </w:numPr>
        <w:spacing w:before="0" w:after="0" w:line="240" w:lineRule="auto"/>
        <w:ind w:left="1276" w:hanging="425"/>
        <w:jc w:val="both"/>
        <w:rPr>
          <w:rFonts w:cstheme="minorHAnsi"/>
        </w:rPr>
      </w:pPr>
      <w:r w:rsidRPr="007C20F7">
        <w:rPr>
          <w:rFonts w:cstheme="minorHAnsi"/>
        </w:rPr>
        <w:t xml:space="preserve">gwarancjach ubezpieczeniowych; </w:t>
      </w:r>
    </w:p>
    <w:p w14:paraId="58B17864" w14:textId="343AC165" w:rsidR="00B80A31" w:rsidRPr="007C20F7" w:rsidRDefault="00B80A31" w:rsidP="006E0D1A">
      <w:pPr>
        <w:pStyle w:val="Akapitzlist"/>
        <w:numPr>
          <w:ilvl w:val="1"/>
          <w:numId w:val="36"/>
        </w:numPr>
        <w:spacing w:before="0" w:after="0" w:line="240" w:lineRule="auto"/>
        <w:ind w:left="1276" w:hanging="425"/>
        <w:jc w:val="both"/>
        <w:rPr>
          <w:rFonts w:cstheme="minorHAnsi"/>
        </w:rPr>
      </w:pPr>
      <w:r w:rsidRPr="007C20F7">
        <w:rPr>
          <w:rFonts w:cstheme="minorHAnsi"/>
        </w:rPr>
        <w:t>poręczeniach udzielanych przez podmioty, o których mowa w art. 6b ust. 5 pkt 2 ustawy z dnia 9 listopada 2000 r. o utworzeniu Polskiej Agencji Rozwoju Przedsiębiorczości (Dz. U. z 2014 r. poz. 1804 oraz z 2015 r. poz. 978 i 1240).</w:t>
      </w:r>
    </w:p>
    <w:p w14:paraId="4388D841" w14:textId="77777777" w:rsidR="002E3031" w:rsidRPr="007C20F7" w:rsidRDefault="00B80A31" w:rsidP="006E0D1A">
      <w:pPr>
        <w:pStyle w:val="Akapitzlist"/>
        <w:numPr>
          <w:ilvl w:val="1"/>
          <w:numId w:val="3"/>
        </w:numPr>
        <w:spacing w:before="0" w:after="0" w:line="240" w:lineRule="auto"/>
        <w:ind w:hanging="436"/>
        <w:jc w:val="both"/>
        <w:rPr>
          <w:rFonts w:cstheme="minorHAnsi"/>
        </w:rPr>
      </w:pPr>
      <w:r w:rsidRPr="007C20F7">
        <w:rPr>
          <w:rFonts w:cstheme="minorHAnsi"/>
        </w:rPr>
        <w:t xml:space="preserve">Wadium wnoszone w pieniądzu wpłaca się przelewem na rachunek bankowy Zamawiającego </w:t>
      </w:r>
    </w:p>
    <w:p w14:paraId="2B648732" w14:textId="38854B19" w:rsidR="00B80A31" w:rsidRPr="007C20F7" w:rsidRDefault="00C448C8" w:rsidP="006E0D1A">
      <w:pPr>
        <w:pStyle w:val="Akapitzlist"/>
        <w:spacing w:before="0" w:after="0" w:line="240" w:lineRule="auto"/>
        <w:jc w:val="both"/>
        <w:rPr>
          <w:rFonts w:cstheme="minorHAnsi"/>
        </w:rPr>
      </w:pPr>
      <w:r w:rsidRPr="007C20F7">
        <w:rPr>
          <w:rFonts w:cstheme="minorHAnsi"/>
        </w:rPr>
        <w:t xml:space="preserve">28 1750 0009 0000 0000 0094 9997. </w:t>
      </w:r>
      <w:r w:rsidR="00B80A31" w:rsidRPr="007C20F7">
        <w:rPr>
          <w:rFonts w:cstheme="minorHAnsi"/>
        </w:rPr>
        <w:t>Wadium wnoszone w pieniądzu musi wpłynąć na wskazany rachunek najpóźniej przed upływem terminu składania ofert.</w:t>
      </w:r>
      <w:r w:rsidR="008E06BE" w:rsidRPr="007C20F7">
        <w:rPr>
          <w:rFonts w:cstheme="minorHAnsi"/>
        </w:rPr>
        <w:t xml:space="preserve"> W tytule przelewu należy wskazać numer postępowania, którego dotyczy wnoszone wadium tj. „</w:t>
      </w:r>
      <w:r w:rsidR="000F0A38">
        <w:rPr>
          <w:rFonts w:cstheme="minorHAnsi"/>
        </w:rPr>
        <w:t>ZZ.2111</w:t>
      </w:r>
      <w:r w:rsidR="001D16CF">
        <w:rPr>
          <w:rFonts w:cstheme="minorHAnsi"/>
        </w:rPr>
        <w:t>.289.</w:t>
      </w:r>
      <w:r w:rsidR="008E06BE" w:rsidRPr="007C20F7">
        <w:rPr>
          <w:rFonts w:cstheme="minorHAnsi"/>
        </w:rPr>
        <w:t>2018.MKR[KEI]”.</w:t>
      </w:r>
    </w:p>
    <w:p w14:paraId="4AA34E19" w14:textId="47EB833D" w:rsidR="00B80A31" w:rsidRPr="007C20F7" w:rsidRDefault="00B80A31" w:rsidP="006E0D1A">
      <w:pPr>
        <w:pStyle w:val="Akapitzlist"/>
        <w:numPr>
          <w:ilvl w:val="1"/>
          <w:numId w:val="3"/>
        </w:numPr>
        <w:spacing w:before="0" w:after="0" w:line="240" w:lineRule="auto"/>
        <w:ind w:hanging="436"/>
        <w:jc w:val="both"/>
        <w:rPr>
          <w:rFonts w:cstheme="minorHAnsi"/>
        </w:rPr>
      </w:pPr>
      <w:r w:rsidRPr="007C20F7">
        <w:rPr>
          <w:rFonts w:cstheme="minorHAnsi"/>
        </w:rPr>
        <w:t>Wadium wniesione w pieniądzu Zamawiający przechowu</w:t>
      </w:r>
      <w:r w:rsidR="008E06BE" w:rsidRPr="007C20F7">
        <w:rPr>
          <w:rFonts w:cstheme="minorHAnsi"/>
        </w:rPr>
        <w:t>je na rachunku bankowym.</w:t>
      </w:r>
    </w:p>
    <w:p w14:paraId="75F7F31D" w14:textId="77777777" w:rsidR="00B80A31" w:rsidRPr="007C20F7" w:rsidRDefault="00B80A31" w:rsidP="006E0D1A">
      <w:pPr>
        <w:pStyle w:val="Akapitzlist"/>
        <w:numPr>
          <w:ilvl w:val="1"/>
          <w:numId w:val="3"/>
        </w:numPr>
        <w:spacing w:before="0" w:after="0" w:line="240" w:lineRule="auto"/>
        <w:ind w:hanging="436"/>
        <w:jc w:val="both"/>
        <w:rPr>
          <w:rFonts w:cstheme="minorHAnsi"/>
        </w:rPr>
      </w:pPr>
      <w:r w:rsidRPr="007C20F7">
        <w:rPr>
          <w:rFonts w:cstheme="minorHAnsi"/>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7C20F7">
        <w:rPr>
          <w:rFonts w:cstheme="minorHAnsi"/>
        </w:rPr>
        <w:t>Pzp</w:t>
      </w:r>
      <w:proofErr w:type="spellEnd"/>
      <w:r w:rsidRPr="007C20F7">
        <w:rPr>
          <w:rFonts w:cstheme="minorHAnsi"/>
        </w:rPr>
        <w:t xml:space="preserve">.  </w:t>
      </w:r>
    </w:p>
    <w:p w14:paraId="44369E2A" w14:textId="77777777" w:rsidR="00B80A31" w:rsidRPr="007C20F7" w:rsidRDefault="00B80A31" w:rsidP="006E0D1A">
      <w:pPr>
        <w:pStyle w:val="Akapitzlist"/>
        <w:numPr>
          <w:ilvl w:val="1"/>
          <w:numId w:val="3"/>
        </w:numPr>
        <w:spacing w:before="0" w:after="0" w:line="240" w:lineRule="auto"/>
        <w:ind w:hanging="436"/>
        <w:jc w:val="both"/>
        <w:rPr>
          <w:rFonts w:cstheme="minorHAnsi"/>
        </w:rPr>
      </w:pPr>
      <w:r w:rsidRPr="007C20F7">
        <w:rPr>
          <w:rFonts w:cstheme="minorHAnsi"/>
        </w:rPr>
        <w:t xml:space="preserve">Gwarancja lub poręczenie musi zawierać w swojej treści nieodwołalne i bezwarunkowe zobowiązanie wystawcy dokumentu do zapłaty na rzecz Zamawiającego kwoty wadium. </w:t>
      </w:r>
    </w:p>
    <w:p w14:paraId="7E5E8A32" w14:textId="77777777" w:rsidR="00B80A31" w:rsidRPr="007C20F7" w:rsidRDefault="00B80A31" w:rsidP="006E0D1A">
      <w:pPr>
        <w:pStyle w:val="Akapitzlist"/>
        <w:numPr>
          <w:ilvl w:val="1"/>
          <w:numId w:val="3"/>
        </w:numPr>
        <w:spacing w:before="0" w:after="0" w:line="240" w:lineRule="auto"/>
        <w:ind w:hanging="436"/>
        <w:jc w:val="both"/>
        <w:rPr>
          <w:rFonts w:cstheme="minorHAnsi"/>
        </w:rPr>
      </w:pPr>
      <w:r w:rsidRPr="007C20F7">
        <w:rPr>
          <w:rFonts w:cstheme="minorHAnsi"/>
        </w:rPr>
        <w:t xml:space="preserve">W przypadku wadium wniesionego w formie gwarancji lub poręczeń sporządzonych w języku obcym, Zamawiający wymaga załączenia tłumaczenia dokumentu na język polski. </w:t>
      </w:r>
    </w:p>
    <w:p w14:paraId="0BE8914F" w14:textId="432A337C" w:rsidR="00B80A31" w:rsidRPr="007C20F7" w:rsidRDefault="00B80A31" w:rsidP="006E0D1A">
      <w:pPr>
        <w:pStyle w:val="Akapitzlist"/>
        <w:numPr>
          <w:ilvl w:val="1"/>
          <w:numId w:val="3"/>
        </w:numPr>
        <w:spacing w:before="0" w:after="0" w:line="240" w:lineRule="auto"/>
        <w:ind w:hanging="436"/>
        <w:jc w:val="both"/>
        <w:rPr>
          <w:rFonts w:cstheme="minorHAnsi"/>
        </w:rPr>
      </w:pPr>
      <w:r w:rsidRPr="007C20F7">
        <w:rPr>
          <w:rFonts w:cstheme="minorHAnsi"/>
        </w:rPr>
        <w:t>W przypadku wnoszenia wadium w formie pieniężnej zaleca się dołączenie do oferty potwierdzenia dokonania przelewu bankowego.</w:t>
      </w:r>
    </w:p>
    <w:p w14:paraId="741B41F6" w14:textId="77777777" w:rsidR="00B80A31" w:rsidRPr="007C20F7" w:rsidRDefault="00B80A31" w:rsidP="006E0D1A">
      <w:pPr>
        <w:pStyle w:val="Akapitzlist"/>
        <w:numPr>
          <w:ilvl w:val="1"/>
          <w:numId w:val="3"/>
        </w:numPr>
        <w:spacing w:before="0" w:after="0" w:line="240" w:lineRule="auto"/>
        <w:ind w:hanging="436"/>
        <w:jc w:val="both"/>
        <w:rPr>
          <w:rFonts w:cstheme="minorHAnsi"/>
        </w:rPr>
      </w:pPr>
      <w:r w:rsidRPr="007C20F7">
        <w:rPr>
          <w:rFonts w:cstheme="minorHAnsi"/>
        </w:rPr>
        <w:t xml:space="preserve">W przypadku wniesienia wadium w innej formie niż pieniężnej, do oferty należy dołączyć dokument w formie oryginału. </w:t>
      </w:r>
    </w:p>
    <w:p w14:paraId="54BE7865" w14:textId="77777777" w:rsidR="00B80A31" w:rsidRPr="007C20F7" w:rsidRDefault="00B80A31" w:rsidP="006E0D1A">
      <w:pPr>
        <w:pStyle w:val="Akapitzlist"/>
        <w:numPr>
          <w:ilvl w:val="1"/>
          <w:numId w:val="3"/>
        </w:numPr>
        <w:spacing w:before="0" w:after="0" w:line="240" w:lineRule="auto"/>
        <w:ind w:hanging="436"/>
        <w:jc w:val="both"/>
        <w:rPr>
          <w:rFonts w:cstheme="minorHAnsi"/>
        </w:rPr>
      </w:pPr>
      <w:r w:rsidRPr="007C20F7">
        <w:rPr>
          <w:rFonts w:cstheme="minorHAnsi"/>
        </w:rPr>
        <w:t xml:space="preserve">Zamawiający zwróci wadium na zasadach określonych w art. 46 ust. 1-4 ustawy </w:t>
      </w:r>
      <w:proofErr w:type="spellStart"/>
      <w:r w:rsidRPr="007C20F7">
        <w:rPr>
          <w:rFonts w:cstheme="minorHAnsi"/>
        </w:rPr>
        <w:t>Pzp</w:t>
      </w:r>
      <w:proofErr w:type="spellEnd"/>
      <w:r w:rsidRPr="007C20F7">
        <w:rPr>
          <w:rFonts w:cstheme="minorHAnsi"/>
        </w:rPr>
        <w:t xml:space="preserve">.  </w:t>
      </w:r>
    </w:p>
    <w:p w14:paraId="2A1DA89D" w14:textId="77777777" w:rsidR="00B80A31" w:rsidRPr="007C20F7" w:rsidRDefault="00B80A31" w:rsidP="006E0D1A">
      <w:pPr>
        <w:pStyle w:val="Akapitzlist"/>
        <w:numPr>
          <w:ilvl w:val="1"/>
          <w:numId w:val="3"/>
        </w:numPr>
        <w:spacing w:before="0" w:after="0" w:line="240" w:lineRule="auto"/>
        <w:ind w:hanging="436"/>
        <w:jc w:val="both"/>
        <w:rPr>
          <w:rFonts w:cstheme="minorHAnsi"/>
        </w:rPr>
      </w:pPr>
      <w:r w:rsidRPr="007C20F7">
        <w:rPr>
          <w:rFonts w:cstheme="minorHAnsi"/>
        </w:rPr>
        <w:t xml:space="preserve">Zamawiający dokona zwrotu wadium na rachunek bankowy wskazany przez wykonawcę. </w:t>
      </w:r>
    </w:p>
    <w:p w14:paraId="4EDA546B" w14:textId="77777777" w:rsidR="00B80A31" w:rsidRPr="007C20F7" w:rsidRDefault="00B80A31" w:rsidP="006E0D1A">
      <w:pPr>
        <w:pStyle w:val="Akapitzlist"/>
        <w:numPr>
          <w:ilvl w:val="1"/>
          <w:numId w:val="3"/>
        </w:numPr>
        <w:spacing w:before="0" w:after="0" w:line="240" w:lineRule="auto"/>
        <w:ind w:hanging="436"/>
        <w:jc w:val="both"/>
        <w:rPr>
          <w:rFonts w:cstheme="minorHAnsi"/>
        </w:rPr>
      </w:pPr>
      <w:r w:rsidRPr="007C20F7">
        <w:rPr>
          <w:rFonts w:cstheme="minorHAnsi"/>
        </w:rPr>
        <w:t xml:space="preserve">Zamawiający zatrzyma wadium wraz z odsetkami, jeżeli wykonawca w odpowiedzi na wezwanie, o którym mowa w art. 26 ust. 3 i 3a ustawy </w:t>
      </w:r>
      <w:proofErr w:type="spellStart"/>
      <w:r w:rsidRPr="007C20F7">
        <w:rPr>
          <w:rFonts w:cstheme="minorHAnsi"/>
        </w:rPr>
        <w:t>Pzp</w:t>
      </w:r>
      <w:proofErr w:type="spellEnd"/>
      <w:r w:rsidRPr="007C20F7">
        <w:rPr>
          <w:rFonts w:cstheme="minorHAnsi"/>
        </w:rPr>
        <w:t xml:space="preserve">, z przyczyn leżących po jego stronie, nie złoży oświadczeń lub dokumentów potwierdzających okoliczności, o których mowa w art. 25 ust. 1 ustawy </w:t>
      </w:r>
      <w:proofErr w:type="spellStart"/>
      <w:r w:rsidRPr="007C20F7">
        <w:rPr>
          <w:rFonts w:cstheme="minorHAnsi"/>
        </w:rPr>
        <w:t>Pzp</w:t>
      </w:r>
      <w:proofErr w:type="spellEnd"/>
      <w:r w:rsidRPr="007C20F7">
        <w:rPr>
          <w:rFonts w:cstheme="minorHAnsi"/>
        </w:rPr>
        <w:t xml:space="preserve">, oświadczenia, o którym mowa w art. 25a ust. 1 ustawy </w:t>
      </w:r>
      <w:proofErr w:type="spellStart"/>
      <w:r w:rsidRPr="007C20F7">
        <w:rPr>
          <w:rFonts w:cstheme="minorHAnsi"/>
        </w:rPr>
        <w:t>Pzp</w:t>
      </w:r>
      <w:proofErr w:type="spellEnd"/>
      <w:r w:rsidRPr="007C20F7">
        <w:rPr>
          <w:rFonts w:cstheme="minorHAnsi"/>
        </w:rPr>
        <w:t xml:space="preserve">, pełnomocnictw lub nie wyraził zgody na poprawienie omyłki, o której mowa w art. 87 ust. 2 pkt 3 ustawy </w:t>
      </w:r>
      <w:proofErr w:type="spellStart"/>
      <w:r w:rsidRPr="007C20F7">
        <w:rPr>
          <w:rFonts w:cstheme="minorHAnsi"/>
        </w:rPr>
        <w:t>Pzp</w:t>
      </w:r>
      <w:proofErr w:type="spellEnd"/>
      <w:r w:rsidRPr="007C20F7">
        <w:rPr>
          <w:rFonts w:cstheme="minorHAnsi"/>
        </w:rPr>
        <w:t xml:space="preserve">, co spowodowało brak możliwości wybrania oferty złożonej przez wykonawcę jako najkorzystniejszej. </w:t>
      </w:r>
    </w:p>
    <w:p w14:paraId="28E56E5B" w14:textId="4B7EB1EF" w:rsidR="00B80A31" w:rsidRPr="007C20F7" w:rsidRDefault="00B80A31" w:rsidP="006E0D1A">
      <w:pPr>
        <w:pStyle w:val="Akapitzlist"/>
        <w:numPr>
          <w:ilvl w:val="1"/>
          <w:numId w:val="3"/>
        </w:numPr>
        <w:spacing w:before="0" w:after="0" w:line="240" w:lineRule="auto"/>
        <w:ind w:hanging="436"/>
        <w:jc w:val="both"/>
        <w:rPr>
          <w:rFonts w:cstheme="minorHAnsi"/>
        </w:rPr>
      </w:pPr>
      <w:r w:rsidRPr="007C20F7">
        <w:rPr>
          <w:rFonts w:cstheme="minorHAnsi"/>
        </w:rPr>
        <w:t xml:space="preserve">Zamawiający zatrzyma także wadium wraz z odsetkami, jeżeli wykonawca, </w:t>
      </w:r>
      <w:r w:rsidR="008E06BE" w:rsidRPr="007C20F7">
        <w:rPr>
          <w:rFonts w:cstheme="minorHAnsi"/>
        </w:rPr>
        <w:t>którego oferta została wybrana:</w:t>
      </w:r>
    </w:p>
    <w:p w14:paraId="04C7589A" w14:textId="346B3F67" w:rsidR="00B80A31" w:rsidRPr="007C20F7" w:rsidRDefault="00B80A31" w:rsidP="006E0D1A">
      <w:pPr>
        <w:pStyle w:val="Akapitzlist"/>
        <w:numPr>
          <w:ilvl w:val="0"/>
          <w:numId w:val="37"/>
        </w:numPr>
        <w:spacing w:before="0" w:after="0" w:line="240" w:lineRule="auto"/>
        <w:ind w:left="1276" w:hanging="425"/>
        <w:jc w:val="both"/>
        <w:rPr>
          <w:rFonts w:cstheme="minorHAnsi"/>
        </w:rPr>
      </w:pPr>
      <w:r w:rsidRPr="007C20F7">
        <w:rPr>
          <w:rFonts w:cstheme="minorHAnsi"/>
        </w:rPr>
        <w:t>odmówi podpisania umowy w sprawie zamówienia publicznego na w</w:t>
      </w:r>
      <w:r w:rsidR="008E06BE" w:rsidRPr="007C20F7">
        <w:rPr>
          <w:rFonts w:cstheme="minorHAnsi"/>
        </w:rPr>
        <w:t>arunkach określonych w ofercie;</w:t>
      </w:r>
    </w:p>
    <w:p w14:paraId="6E9EC09E" w14:textId="1AA55CE0" w:rsidR="00B80A31" w:rsidRPr="007C20F7" w:rsidRDefault="00B80A31" w:rsidP="006E0D1A">
      <w:pPr>
        <w:pStyle w:val="Akapitzlist"/>
        <w:numPr>
          <w:ilvl w:val="0"/>
          <w:numId w:val="37"/>
        </w:numPr>
        <w:spacing w:before="0" w:after="0" w:line="240" w:lineRule="auto"/>
        <w:ind w:left="1276" w:hanging="425"/>
        <w:jc w:val="both"/>
        <w:rPr>
          <w:rFonts w:cstheme="minorHAnsi"/>
        </w:rPr>
      </w:pPr>
      <w:r w:rsidRPr="007C20F7">
        <w:rPr>
          <w:rFonts w:cstheme="minorHAnsi"/>
        </w:rPr>
        <w:t xml:space="preserve">nie wniesie wymaganego zabezpieczenia </w:t>
      </w:r>
      <w:r w:rsidR="008E06BE" w:rsidRPr="007C20F7">
        <w:rPr>
          <w:rFonts w:cstheme="minorHAnsi"/>
        </w:rPr>
        <w:t>należytego wykonania umowy;</w:t>
      </w:r>
    </w:p>
    <w:p w14:paraId="5B5061D6" w14:textId="1BECFC3D" w:rsidR="00B80A31" w:rsidRPr="007C20F7" w:rsidRDefault="00B80A31" w:rsidP="006E0D1A">
      <w:pPr>
        <w:pStyle w:val="Akapitzlist"/>
        <w:numPr>
          <w:ilvl w:val="0"/>
          <w:numId w:val="37"/>
        </w:numPr>
        <w:spacing w:before="0" w:after="0" w:line="240" w:lineRule="auto"/>
        <w:ind w:left="1276" w:hanging="425"/>
        <w:jc w:val="both"/>
        <w:rPr>
          <w:rFonts w:cstheme="minorHAnsi"/>
        </w:rPr>
      </w:pPr>
      <w:r w:rsidRPr="007C20F7">
        <w:rPr>
          <w:rFonts w:cstheme="minorHAnsi"/>
        </w:rPr>
        <w:t>zawarcie umowy w sprawie zamówienia publicznego stanie się niemożliwe z przyczyn</w:t>
      </w:r>
      <w:r w:rsidR="008E06BE" w:rsidRPr="007C20F7">
        <w:rPr>
          <w:rFonts w:cstheme="minorHAnsi"/>
        </w:rPr>
        <w:t xml:space="preserve"> leżących po stronie wykonawcy.</w:t>
      </w:r>
    </w:p>
    <w:p w14:paraId="6D956548" w14:textId="77777777" w:rsidR="00BF53BE" w:rsidRPr="007C20F7" w:rsidRDefault="00BF53BE" w:rsidP="006E0D1A">
      <w:pPr>
        <w:spacing w:before="0" w:after="0" w:line="240" w:lineRule="auto"/>
        <w:jc w:val="both"/>
        <w:rPr>
          <w:rFonts w:cstheme="minorHAnsi"/>
        </w:rPr>
      </w:pPr>
    </w:p>
    <w:p w14:paraId="02AF77EA" w14:textId="6E1DFFE7" w:rsidR="00844145" w:rsidRPr="007C20F7" w:rsidRDefault="00DD7F4F" w:rsidP="006E0D1A">
      <w:pPr>
        <w:numPr>
          <w:ilvl w:val="0"/>
          <w:numId w:val="3"/>
        </w:numPr>
        <w:spacing w:before="0" w:after="0" w:line="240" w:lineRule="auto"/>
        <w:ind w:left="709" w:right="51" w:hanging="709"/>
        <w:jc w:val="both"/>
        <w:rPr>
          <w:rFonts w:cstheme="minorHAnsi"/>
        </w:rPr>
      </w:pPr>
      <w:r w:rsidRPr="007C20F7">
        <w:rPr>
          <w:rFonts w:cstheme="minorHAnsi"/>
          <w:b/>
        </w:rPr>
        <w:t>Termin związania ofertą.</w:t>
      </w:r>
    </w:p>
    <w:p w14:paraId="20980242" w14:textId="67029AAF" w:rsidR="00844145" w:rsidRPr="007C20F7" w:rsidRDefault="00882DAF" w:rsidP="006E0D1A">
      <w:pPr>
        <w:numPr>
          <w:ilvl w:val="1"/>
          <w:numId w:val="3"/>
        </w:numPr>
        <w:spacing w:before="0" w:after="0" w:line="240" w:lineRule="auto"/>
        <w:ind w:right="55" w:hanging="425"/>
        <w:jc w:val="both"/>
        <w:rPr>
          <w:rFonts w:cstheme="minorHAnsi"/>
        </w:rPr>
      </w:pPr>
      <w:r w:rsidRPr="007C20F7">
        <w:rPr>
          <w:rFonts w:cstheme="minorHAnsi"/>
        </w:rPr>
        <w:t xml:space="preserve">Termin związania ofertą wynosi </w:t>
      </w:r>
      <w:r w:rsidR="00B277A2" w:rsidRPr="007C20F7">
        <w:rPr>
          <w:rFonts w:cstheme="minorHAnsi"/>
          <w:b/>
        </w:rPr>
        <w:t>3</w:t>
      </w:r>
      <w:r w:rsidRPr="007C20F7">
        <w:rPr>
          <w:rFonts w:cstheme="minorHAnsi"/>
          <w:b/>
        </w:rPr>
        <w:t>0 dni</w:t>
      </w:r>
      <w:r w:rsidRPr="007C20F7">
        <w:rPr>
          <w:rFonts w:cstheme="minorHAnsi"/>
        </w:rPr>
        <w:t>. Bieg terminu związania ofertą rozpoczyna się wraz z</w:t>
      </w:r>
      <w:r w:rsidR="00442013" w:rsidRPr="007C20F7">
        <w:rPr>
          <w:rFonts w:cstheme="minorHAnsi"/>
        </w:rPr>
        <w:t> </w:t>
      </w:r>
      <w:r w:rsidRPr="007C20F7">
        <w:rPr>
          <w:rFonts w:cstheme="minorHAnsi"/>
        </w:rPr>
        <w:t>u</w:t>
      </w:r>
      <w:r w:rsidR="00DD7F4F" w:rsidRPr="007C20F7">
        <w:rPr>
          <w:rFonts w:cstheme="minorHAnsi"/>
        </w:rPr>
        <w:t>pływem terminu składania ofert.</w:t>
      </w:r>
    </w:p>
    <w:p w14:paraId="189D2E61" w14:textId="77777777" w:rsidR="006B661B" w:rsidRPr="007C20F7" w:rsidRDefault="00882DAF" w:rsidP="006E0D1A">
      <w:pPr>
        <w:numPr>
          <w:ilvl w:val="1"/>
          <w:numId w:val="3"/>
        </w:numPr>
        <w:spacing w:before="0" w:after="0" w:line="240" w:lineRule="auto"/>
        <w:ind w:right="55" w:hanging="425"/>
        <w:jc w:val="both"/>
        <w:rPr>
          <w:rFonts w:cstheme="minorHAnsi"/>
        </w:rPr>
      </w:pPr>
      <w:r w:rsidRPr="007C20F7">
        <w:rPr>
          <w:rFonts w:cstheme="minorHAnsi"/>
        </w:rPr>
        <w:t xml:space="preserve">Wykonawca samodzielnie lub na wniosek Zamawiającego może przedłużyć termin związania ofertą, z tym że Zamawiający może tylko raz, co najmniej na 3 dni przed upływem terminu związania ofertą, </w:t>
      </w:r>
      <w:r w:rsidRPr="007C20F7">
        <w:rPr>
          <w:rFonts w:cstheme="minorHAnsi"/>
        </w:rPr>
        <w:lastRenderedPageBreak/>
        <w:t xml:space="preserve">zwrócić się do </w:t>
      </w:r>
      <w:r w:rsidR="00C12D0E" w:rsidRPr="007C20F7">
        <w:rPr>
          <w:rFonts w:cstheme="minorHAnsi"/>
        </w:rPr>
        <w:t>W</w:t>
      </w:r>
      <w:r w:rsidRPr="007C20F7">
        <w:rPr>
          <w:rFonts w:cstheme="minorHAnsi"/>
        </w:rPr>
        <w:t>ykonawców o wyrażenie zgody na przedłużenie tego terminu o oznaczony okres,</w:t>
      </w:r>
      <w:r w:rsidR="00DD7F4F" w:rsidRPr="007C20F7">
        <w:rPr>
          <w:rFonts w:cstheme="minorHAnsi"/>
        </w:rPr>
        <w:t xml:space="preserve"> nie dłuższy jednak niż 60 dni.</w:t>
      </w:r>
    </w:p>
    <w:p w14:paraId="72939D72" w14:textId="28DF7C94" w:rsidR="006B661B" w:rsidRPr="007C20F7" w:rsidRDefault="006B661B" w:rsidP="006E0D1A">
      <w:pPr>
        <w:numPr>
          <w:ilvl w:val="1"/>
          <w:numId w:val="3"/>
        </w:numPr>
        <w:spacing w:before="0" w:after="0" w:line="240" w:lineRule="auto"/>
        <w:ind w:right="55" w:hanging="425"/>
        <w:jc w:val="both"/>
        <w:rPr>
          <w:rFonts w:cstheme="minorHAnsi"/>
        </w:rPr>
      </w:pPr>
      <w:r w:rsidRPr="007C20F7">
        <w:rPr>
          <w:rFonts w:cstheme="minorHAnsi"/>
        </w:rPr>
        <w:t>Odmowa wyrażenia zgody, o której mowa w pkt 2 powyżej, nie powoduje utraty wadium.</w:t>
      </w:r>
    </w:p>
    <w:p w14:paraId="508EB4C4" w14:textId="5E90C2F2" w:rsidR="006B661B" w:rsidRPr="007C20F7" w:rsidRDefault="006B661B" w:rsidP="006E0D1A">
      <w:pPr>
        <w:numPr>
          <w:ilvl w:val="1"/>
          <w:numId w:val="3"/>
        </w:numPr>
        <w:spacing w:before="0" w:after="0" w:line="240" w:lineRule="auto"/>
        <w:ind w:right="55" w:hanging="425"/>
        <w:jc w:val="both"/>
        <w:rPr>
          <w:rFonts w:cstheme="minorHAnsi"/>
        </w:rPr>
      </w:pPr>
      <w:r w:rsidRPr="007C20F7">
        <w:rPr>
          <w:rFonts w:cs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566FB05" w14:textId="055C8DB2" w:rsidR="00844145" w:rsidRPr="007C20F7" w:rsidRDefault="00882DAF" w:rsidP="006E0D1A">
      <w:pPr>
        <w:numPr>
          <w:ilvl w:val="1"/>
          <w:numId w:val="3"/>
        </w:numPr>
        <w:spacing w:before="0" w:after="0" w:line="240" w:lineRule="auto"/>
        <w:ind w:right="55" w:hanging="425"/>
        <w:jc w:val="both"/>
        <w:rPr>
          <w:rFonts w:cstheme="minorHAnsi"/>
        </w:rPr>
      </w:pPr>
      <w:r w:rsidRPr="007C20F7">
        <w:rPr>
          <w:rFonts w:cstheme="minorHAnsi"/>
        </w:rPr>
        <w:t>W przypadku wniesienia odwołania po upływie terminu składania ofert bieg terminu związania ofertą ulegnie zawieszeniu do czasu ogłoszenia przez Kraj</w:t>
      </w:r>
      <w:r w:rsidR="00DD7F4F" w:rsidRPr="007C20F7">
        <w:rPr>
          <w:rFonts w:cstheme="minorHAnsi"/>
        </w:rPr>
        <w:t>ową Izbę Odwoławczą orzeczenia.</w:t>
      </w:r>
    </w:p>
    <w:p w14:paraId="4AB4A74D" w14:textId="77777777" w:rsidR="00BF53BE" w:rsidRPr="007C20F7" w:rsidRDefault="00BF53BE" w:rsidP="006E0D1A">
      <w:pPr>
        <w:spacing w:before="0" w:after="0" w:line="240" w:lineRule="auto"/>
        <w:ind w:right="55"/>
        <w:jc w:val="both"/>
        <w:rPr>
          <w:rFonts w:cstheme="minorHAnsi"/>
        </w:rPr>
      </w:pPr>
    </w:p>
    <w:p w14:paraId="60FEC3C9" w14:textId="68E4176A" w:rsidR="00844145" w:rsidRPr="007C20F7" w:rsidRDefault="00882DAF" w:rsidP="006E0D1A">
      <w:pPr>
        <w:numPr>
          <w:ilvl w:val="0"/>
          <w:numId w:val="3"/>
        </w:numPr>
        <w:spacing w:before="0" w:after="0" w:line="240" w:lineRule="auto"/>
        <w:ind w:left="709" w:right="52" w:hanging="709"/>
        <w:jc w:val="both"/>
        <w:rPr>
          <w:rFonts w:cstheme="minorHAnsi"/>
        </w:rPr>
      </w:pPr>
      <w:r w:rsidRPr="007C20F7">
        <w:rPr>
          <w:rFonts w:cstheme="minorHAnsi"/>
          <w:b/>
        </w:rPr>
        <w:t>Opis sposobu pr</w:t>
      </w:r>
      <w:r w:rsidR="00DD7F4F" w:rsidRPr="007C20F7">
        <w:rPr>
          <w:rFonts w:cstheme="minorHAnsi"/>
          <w:b/>
        </w:rPr>
        <w:t>zygotowywania ofert.</w:t>
      </w:r>
    </w:p>
    <w:p w14:paraId="6EBE01C1" w14:textId="4B4169B3" w:rsidR="009469F6" w:rsidRPr="007C20F7" w:rsidRDefault="009469F6" w:rsidP="006E0D1A">
      <w:pPr>
        <w:numPr>
          <w:ilvl w:val="1"/>
          <w:numId w:val="3"/>
        </w:numPr>
        <w:spacing w:before="0" w:after="0" w:line="240" w:lineRule="auto"/>
        <w:ind w:right="55" w:hanging="425"/>
        <w:jc w:val="both"/>
        <w:rPr>
          <w:rFonts w:cstheme="minorHAnsi"/>
        </w:rPr>
      </w:pPr>
      <w:r w:rsidRPr="007C20F7">
        <w:rPr>
          <w:rFonts w:cstheme="minorHAnsi"/>
        </w:rPr>
        <w:t xml:space="preserve">Wykonawca </w:t>
      </w:r>
      <w:r w:rsidR="006F6507" w:rsidRPr="007C20F7">
        <w:rPr>
          <w:rFonts w:cstheme="minorHAnsi"/>
        </w:rPr>
        <w:t>może złożyć tylko jedną ofertę</w:t>
      </w:r>
      <w:r w:rsidRPr="007C20F7">
        <w:rPr>
          <w:rFonts w:cstheme="minorHAnsi"/>
        </w:rPr>
        <w:t xml:space="preserve"> zgodnie z wymaganiami określonymi w SIWZ. Treść oferty musi odpowiadać treści SIWZ.</w:t>
      </w:r>
    </w:p>
    <w:p w14:paraId="185F76D7" w14:textId="77777777" w:rsidR="00126B19" w:rsidRPr="007C20F7" w:rsidRDefault="00882DAF" w:rsidP="006E0D1A">
      <w:pPr>
        <w:pStyle w:val="Akapitzlist"/>
        <w:numPr>
          <w:ilvl w:val="1"/>
          <w:numId w:val="3"/>
        </w:numPr>
        <w:spacing w:before="0" w:after="0" w:line="240" w:lineRule="auto"/>
        <w:ind w:hanging="436"/>
        <w:jc w:val="both"/>
        <w:rPr>
          <w:rFonts w:cstheme="minorHAnsi"/>
        </w:rPr>
      </w:pPr>
      <w:r w:rsidRPr="007C20F7">
        <w:rPr>
          <w:rFonts w:cstheme="minorHAnsi"/>
        </w:rPr>
        <w:t>Ofertę składa się w języku polskim, z zachowaniem formy pisemnej pod rygorem niewa</w:t>
      </w:r>
      <w:r w:rsidR="00DD44E2" w:rsidRPr="007C20F7">
        <w:rPr>
          <w:rFonts w:cstheme="minorHAnsi"/>
        </w:rPr>
        <w:t xml:space="preserve">żności. </w:t>
      </w:r>
      <w:r w:rsidR="00126B19" w:rsidRPr="007C20F7">
        <w:rPr>
          <w:rFonts w:cstheme="minorHAnsi"/>
        </w:rPr>
        <w:t>Zamawiający nie dopuszcza możliwości składania ofert w formie elektronicznej.</w:t>
      </w:r>
    </w:p>
    <w:p w14:paraId="108EDD7C" w14:textId="4E15951D" w:rsidR="00844145" w:rsidRPr="007C20F7" w:rsidRDefault="00882DAF" w:rsidP="006E0D1A">
      <w:pPr>
        <w:numPr>
          <w:ilvl w:val="1"/>
          <w:numId w:val="3"/>
        </w:numPr>
        <w:spacing w:before="0" w:after="0" w:line="240" w:lineRule="auto"/>
        <w:ind w:right="55" w:hanging="425"/>
        <w:jc w:val="both"/>
        <w:rPr>
          <w:rFonts w:cstheme="minorHAnsi"/>
        </w:rPr>
      </w:pPr>
      <w:r w:rsidRPr="007C20F7">
        <w:rPr>
          <w:rFonts w:cstheme="minorHAnsi"/>
        </w:rPr>
        <w:t>Zaleca się sporządzenie oferty na komputerze, maszynie do pisania lub ręcznie długopisem bądź niezmywalnym</w:t>
      </w:r>
      <w:r w:rsidR="006241AC" w:rsidRPr="007C20F7">
        <w:rPr>
          <w:rFonts w:cstheme="minorHAnsi"/>
        </w:rPr>
        <w:t xml:space="preserve"> atramentem, pismem czytelnym.</w:t>
      </w:r>
    </w:p>
    <w:p w14:paraId="08F27734" w14:textId="5E9C88FA" w:rsidR="00B80A31" w:rsidRPr="007C20F7" w:rsidRDefault="00DC3EB2" w:rsidP="006E0D1A">
      <w:pPr>
        <w:pStyle w:val="Akapitzlist"/>
        <w:numPr>
          <w:ilvl w:val="1"/>
          <w:numId w:val="3"/>
        </w:numPr>
        <w:spacing w:before="0" w:after="0" w:line="240" w:lineRule="auto"/>
        <w:ind w:hanging="436"/>
        <w:jc w:val="both"/>
        <w:rPr>
          <w:rFonts w:cstheme="minorHAnsi"/>
        </w:rPr>
      </w:pPr>
      <w:r w:rsidRPr="007C20F7">
        <w:rPr>
          <w:rFonts w:cstheme="minorHAnsi"/>
        </w:rPr>
        <w:t>Oferta musi być podpisana zgodnie z art. 78 ustawy z dnia 23 kwietnia 1964 r. Kodeks cywilny (Dz. U. z 201</w:t>
      </w:r>
      <w:r w:rsidR="00E41B64">
        <w:rPr>
          <w:rFonts w:cstheme="minorHAnsi"/>
        </w:rPr>
        <w:t>8</w:t>
      </w:r>
      <w:r w:rsidRPr="007C20F7">
        <w:rPr>
          <w:rFonts w:cstheme="minorHAnsi"/>
        </w:rPr>
        <w:t xml:space="preserve"> r. poz. </w:t>
      </w:r>
      <w:r w:rsidR="00E41B64">
        <w:rPr>
          <w:rFonts w:cstheme="minorHAnsi"/>
        </w:rPr>
        <w:t>1025</w:t>
      </w:r>
      <w:r w:rsidRPr="007C20F7">
        <w:rPr>
          <w:rFonts w:cstheme="minorHAnsi"/>
        </w:rPr>
        <w:t xml:space="preserve"> ze zm.), czyli musi być opatrzona własnoręcznym podpisem Wykonawcy lub osoby przez niego upoważnionej (</w:t>
      </w:r>
      <w:r w:rsidR="00882DAF" w:rsidRPr="007C20F7">
        <w:rPr>
          <w:rFonts w:cstheme="minorHAnsi"/>
        </w:rPr>
        <w:t>zgodnie z formą reprezentacji Wykonawcy określoną w rejestrze lub innym dokumencie, właściwym dla danej formy organizacyjnej Wykonawcy albo przez upełnomocnio</w:t>
      </w:r>
      <w:r w:rsidR="00E23A9E" w:rsidRPr="007C20F7">
        <w:rPr>
          <w:rFonts w:cstheme="minorHAnsi"/>
        </w:rPr>
        <w:t>nego przedstawiciela Wykonawcy</w:t>
      </w:r>
      <w:r w:rsidRPr="007C20F7">
        <w:rPr>
          <w:rFonts w:cstheme="minorHAnsi"/>
        </w:rPr>
        <w:t>)</w:t>
      </w:r>
      <w:r w:rsidR="00E23A9E" w:rsidRPr="007C20F7">
        <w:rPr>
          <w:rFonts w:cstheme="minorHAnsi"/>
        </w:rPr>
        <w:t>.</w:t>
      </w:r>
      <w:r w:rsidRPr="007C20F7">
        <w:rPr>
          <w:rFonts w:cstheme="minorHAnsi"/>
        </w:rPr>
        <w:t xml:space="preserve">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14:paraId="5D046886" w14:textId="2B6DA040" w:rsidR="00B80A31" w:rsidRPr="007C20F7" w:rsidRDefault="00882DAF" w:rsidP="006E0D1A">
      <w:pPr>
        <w:pStyle w:val="Akapitzlist"/>
        <w:numPr>
          <w:ilvl w:val="1"/>
          <w:numId w:val="3"/>
        </w:numPr>
        <w:spacing w:before="0" w:after="0" w:line="240" w:lineRule="auto"/>
        <w:ind w:hanging="436"/>
        <w:jc w:val="both"/>
        <w:rPr>
          <w:rFonts w:cstheme="minorHAnsi"/>
        </w:rPr>
      </w:pPr>
      <w:r w:rsidRPr="007C20F7">
        <w:rPr>
          <w:rFonts w:cstheme="minorHAnsi"/>
        </w:rPr>
        <w:t>Oferta oraz pozostałe oświadczenia i dokumenty, dla których Zamawiający określił wzory, powinny być sporządzone zgodnie z tymi wzorami, co do treści oraz opisu kolumn i wierszy</w:t>
      </w:r>
      <w:r w:rsidR="009469F6" w:rsidRPr="007C20F7">
        <w:rPr>
          <w:rFonts w:cstheme="minorHAnsi"/>
        </w:rPr>
        <w:t>.</w:t>
      </w:r>
    </w:p>
    <w:p w14:paraId="4E7CABD4" w14:textId="27A97A76" w:rsidR="00B80A31" w:rsidRPr="007C20F7" w:rsidRDefault="00882DAF" w:rsidP="006E0D1A">
      <w:pPr>
        <w:pStyle w:val="Akapitzlist"/>
        <w:numPr>
          <w:ilvl w:val="1"/>
          <w:numId w:val="3"/>
        </w:numPr>
        <w:spacing w:before="0" w:after="0" w:line="240" w:lineRule="auto"/>
        <w:ind w:hanging="436"/>
        <w:jc w:val="both"/>
        <w:rPr>
          <w:rFonts w:cstheme="minorHAnsi"/>
        </w:rPr>
      </w:pPr>
      <w:r w:rsidRPr="007C20F7">
        <w:rPr>
          <w:rFonts w:cstheme="minorHAnsi"/>
        </w:rPr>
        <w:t xml:space="preserve">Poprawki w ofercie </w:t>
      </w:r>
      <w:r w:rsidR="0081207A" w:rsidRPr="007C20F7">
        <w:rPr>
          <w:rFonts w:cstheme="minorHAnsi"/>
        </w:rPr>
        <w:t>po</w:t>
      </w:r>
      <w:r w:rsidRPr="007C20F7">
        <w:rPr>
          <w:rFonts w:cstheme="minorHAnsi"/>
        </w:rPr>
        <w:t>winny być naniesione czytelnie oraz opatrzone podpise</w:t>
      </w:r>
      <w:r w:rsidR="006241AC" w:rsidRPr="007C20F7">
        <w:rPr>
          <w:rFonts w:cstheme="minorHAnsi"/>
        </w:rPr>
        <w:t>m osoby podpisującej ofertę.</w:t>
      </w:r>
    </w:p>
    <w:p w14:paraId="2F77DFDB" w14:textId="2BCBD816" w:rsidR="00B80A31" w:rsidRPr="007C20F7" w:rsidRDefault="00882DAF" w:rsidP="006E0D1A">
      <w:pPr>
        <w:pStyle w:val="Akapitzlist"/>
        <w:numPr>
          <w:ilvl w:val="1"/>
          <w:numId w:val="3"/>
        </w:numPr>
        <w:spacing w:before="0" w:after="0" w:line="240" w:lineRule="auto"/>
        <w:ind w:hanging="436"/>
        <w:jc w:val="both"/>
        <w:rPr>
          <w:rFonts w:cstheme="minorHAnsi"/>
        </w:rPr>
      </w:pPr>
      <w:r w:rsidRPr="007C20F7">
        <w:rPr>
          <w:rFonts w:cstheme="minorHAnsi"/>
        </w:rPr>
        <w:t>Wykonawca ponosi wszystkie koszty związane z przygotowaniem i złożeniem oferty</w:t>
      </w:r>
      <w:r w:rsidR="009469F6" w:rsidRPr="007C20F7">
        <w:rPr>
          <w:rFonts w:cstheme="minorHAnsi"/>
        </w:rPr>
        <w:t>, z</w:t>
      </w:r>
      <w:r w:rsidR="00126B19" w:rsidRPr="007C20F7">
        <w:rPr>
          <w:rFonts w:cstheme="minorHAnsi"/>
        </w:rPr>
        <w:t xml:space="preserve"> </w:t>
      </w:r>
      <w:r w:rsidR="009469F6" w:rsidRPr="007C20F7">
        <w:rPr>
          <w:rFonts w:cstheme="minorHAnsi"/>
        </w:rPr>
        <w:t xml:space="preserve">zastrzeżeniem art. 93 ust. 4 ustawy </w:t>
      </w:r>
      <w:proofErr w:type="spellStart"/>
      <w:r w:rsidR="009469F6" w:rsidRPr="007C20F7">
        <w:rPr>
          <w:rFonts w:cstheme="minorHAnsi"/>
        </w:rPr>
        <w:t>Pzp</w:t>
      </w:r>
      <w:proofErr w:type="spellEnd"/>
      <w:r w:rsidR="006241AC" w:rsidRPr="007C20F7">
        <w:rPr>
          <w:rFonts w:cstheme="minorHAnsi"/>
        </w:rPr>
        <w:t>.</w:t>
      </w:r>
    </w:p>
    <w:p w14:paraId="688B76CF" w14:textId="0C82A58D" w:rsidR="00844145" w:rsidRPr="007C20F7" w:rsidRDefault="00882DAF" w:rsidP="006E0D1A">
      <w:pPr>
        <w:pStyle w:val="Akapitzlist"/>
        <w:numPr>
          <w:ilvl w:val="1"/>
          <w:numId w:val="3"/>
        </w:numPr>
        <w:spacing w:before="0" w:after="0" w:line="240" w:lineRule="auto"/>
        <w:ind w:hanging="436"/>
        <w:jc w:val="both"/>
        <w:rPr>
          <w:rFonts w:cstheme="minorHAnsi"/>
        </w:rPr>
      </w:pPr>
      <w:r w:rsidRPr="007C20F7">
        <w:rPr>
          <w:rFonts w:cstheme="minorHAnsi"/>
        </w:rPr>
        <w:t>Zaleca się, by wszystkie strony oferty były zszyte lub spięte w sposób trwały, zapobiegający możliwości dekompletacji zawartości oferty oraz by wszystkie strony oferty wraz zał</w:t>
      </w:r>
      <w:r w:rsidR="006241AC" w:rsidRPr="007C20F7">
        <w:rPr>
          <w:rFonts w:cstheme="minorHAnsi"/>
        </w:rPr>
        <w:t>ącznikami zostały ponumerowane.</w:t>
      </w:r>
    </w:p>
    <w:p w14:paraId="4959C32F" w14:textId="66D0CFEF" w:rsidR="00844145" w:rsidRPr="007C20F7" w:rsidRDefault="00882DAF" w:rsidP="006E0D1A">
      <w:pPr>
        <w:pStyle w:val="Akapitzlist"/>
        <w:numPr>
          <w:ilvl w:val="1"/>
          <w:numId w:val="3"/>
        </w:numPr>
        <w:spacing w:before="0" w:after="0" w:line="240" w:lineRule="auto"/>
        <w:ind w:hanging="436"/>
        <w:jc w:val="both"/>
        <w:rPr>
          <w:rFonts w:cstheme="minorHAnsi"/>
        </w:rPr>
      </w:pPr>
      <w:r w:rsidRPr="007C20F7">
        <w:rPr>
          <w:rFonts w:cstheme="minorHAnsi"/>
        </w:rPr>
        <w:t xml:space="preserve">Nie ujawnia się informacji stanowiących tajemnicę przedsiębiorstwa w rozumieniu przepisów </w:t>
      </w:r>
      <w:r w:rsidR="00126B19" w:rsidRPr="007C20F7">
        <w:rPr>
          <w:rFonts w:cstheme="minorHAnsi"/>
        </w:rPr>
        <w:t xml:space="preserve">ustawy z dnia 16 kwietnia 1993 r., </w:t>
      </w:r>
      <w:bookmarkStart w:id="14" w:name="_Hlk505931872"/>
      <w:r w:rsidRPr="007C20F7">
        <w:rPr>
          <w:rFonts w:cstheme="minorHAnsi"/>
        </w:rPr>
        <w:t>o zwalczaniu nieuczciwej konkurencji</w:t>
      </w:r>
      <w:r w:rsidR="00126B19" w:rsidRPr="007C20F7">
        <w:rPr>
          <w:rFonts w:cstheme="minorHAnsi"/>
        </w:rPr>
        <w:t xml:space="preserve"> </w:t>
      </w:r>
      <w:bookmarkEnd w:id="14"/>
      <w:r w:rsidR="00126B19" w:rsidRPr="007C20F7">
        <w:rPr>
          <w:rFonts w:cstheme="minorHAnsi"/>
        </w:rPr>
        <w:t>(Dz. U. 20</w:t>
      </w:r>
      <w:r w:rsidR="0078422A" w:rsidRPr="007C20F7">
        <w:rPr>
          <w:rFonts w:cstheme="minorHAnsi"/>
        </w:rPr>
        <w:t>18</w:t>
      </w:r>
      <w:r w:rsidR="00126B19" w:rsidRPr="007C20F7">
        <w:rPr>
          <w:rFonts w:cstheme="minorHAnsi"/>
        </w:rPr>
        <w:t xml:space="preserve"> r., poz. </w:t>
      </w:r>
      <w:r w:rsidR="0078422A" w:rsidRPr="007C20F7">
        <w:rPr>
          <w:rFonts w:cstheme="minorHAnsi"/>
        </w:rPr>
        <w:t>419</w:t>
      </w:r>
      <w:r w:rsidR="00126B19" w:rsidRPr="007C20F7">
        <w:rPr>
          <w:rFonts w:cstheme="minorHAnsi"/>
        </w:rPr>
        <w:t xml:space="preserve"> ze zm.)</w:t>
      </w:r>
      <w:r w:rsidRPr="007C20F7">
        <w:rPr>
          <w:rFonts w:cstheme="minorHAnsi"/>
        </w:rPr>
        <w:t xml:space="preserve">, jeżeli </w:t>
      </w:r>
      <w:r w:rsidR="00B80A31" w:rsidRPr="007C20F7">
        <w:rPr>
          <w:rFonts w:cstheme="minorHAnsi"/>
        </w:rPr>
        <w:t>W</w:t>
      </w:r>
      <w:r w:rsidRPr="007C20F7">
        <w:rPr>
          <w:rFonts w:cstheme="minorHAnsi"/>
        </w:rPr>
        <w:t>ykonawca, nie później niż w terminie składania ofert, zastrzegł, że nie mogą być one udostępniane oraz wykazał, iż zastrzeżone informacje stanowią tajemnicę przedsiębiorstwa. Wykonawca nie może zastrzec informacji, o których mo</w:t>
      </w:r>
      <w:r w:rsidR="006241AC" w:rsidRPr="007C20F7">
        <w:rPr>
          <w:rFonts w:cstheme="minorHAnsi"/>
        </w:rPr>
        <w:t xml:space="preserve">wa w art. 86 ust. 4 ustawy </w:t>
      </w:r>
      <w:proofErr w:type="spellStart"/>
      <w:r w:rsidR="006241AC" w:rsidRPr="007C20F7">
        <w:rPr>
          <w:rFonts w:cstheme="minorHAnsi"/>
        </w:rPr>
        <w:t>Pzp</w:t>
      </w:r>
      <w:proofErr w:type="spellEnd"/>
      <w:r w:rsidR="006241AC" w:rsidRPr="007C20F7">
        <w:rPr>
          <w:rFonts w:cstheme="minorHAnsi"/>
        </w:rPr>
        <w:t>.</w:t>
      </w:r>
    </w:p>
    <w:p w14:paraId="77F0554A" w14:textId="77777777" w:rsidR="00126B19" w:rsidRPr="007C20F7" w:rsidRDefault="00126B19" w:rsidP="006E0D1A">
      <w:pPr>
        <w:pStyle w:val="Akapitzlist"/>
        <w:numPr>
          <w:ilvl w:val="1"/>
          <w:numId w:val="3"/>
        </w:numPr>
        <w:spacing w:before="0" w:after="0" w:line="240" w:lineRule="auto"/>
        <w:ind w:hanging="436"/>
        <w:jc w:val="both"/>
        <w:rPr>
          <w:rFonts w:cstheme="minorHAnsi"/>
        </w:rPr>
      </w:pPr>
      <w:r w:rsidRPr="007C20F7">
        <w:rPr>
          <w:rFonts w:cstheme="minorHAnsi"/>
        </w:rPr>
        <w:t>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14:paraId="42B45A2E" w14:textId="2E68FF72" w:rsidR="00126B19" w:rsidRPr="007C20F7" w:rsidRDefault="00126B19" w:rsidP="006E0D1A">
      <w:pPr>
        <w:pStyle w:val="Akapitzlist"/>
        <w:numPr>
          <w:ilvl w:val="1"/>
          <w:numId w:val="3"/>
        </w:numPr>
        <w:spacing w:before="0" w:after="0" w:line="240" w:lineRule="auto"/>
        <w:ind w:hanging="436"/>
        <w:jc w:val="both"/>
        <w:rPr>
          <w:rFonts w:cstheme="minorHAnsi"/>
        </w:rPr>
      </w:pPr>
      <w:r w:rsidRPr="007C20F7">
        <w:rPr>
          <w:rFonts w:cstheme="minorHAnsi"/>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3A1AFB4" w14:textId="493F3C9D" w:rsidR="00844145" w:rsidRPr="007C20F7" w:rsidRDefault="00882DAF" w:rsidP="006E0D1A">
      <w:pPr>
        <w:pStyle w:val="Akapitzlist"/>
        <w:numPr>
          <w:ilvl w:val="1"/>
          <w:numId w:val="3"/>
        </w:numPr>
        <w:spacing w:before="0" w:after="0" w:line="240" w:lineRule="auto"/>
        <w:ind w:hanging="436"/>
        <w:jc w:val="both"/>
        <w:rPr>
          <w:rFonts w:cstheme="minorHAnsi"/>
        </w:rPr>
      </w:pPr>
      <w:r w:rsidRPr="007C20F7">
        <w:rPr>
          <w:rFonts w:cstheme="minorHAnsi"/>
        </w:rPr>
        <w:t>Zaleca się, aby informacje stanowiące tajemnicę przedsiębiorstwa były trwale spięte i oddzielo</w:t>
      </w:r>
      <w:r w:rsidR="00E23A9E" w:rsidRPr="007C20F7">
        <w:rPr>
          <w:rFonts w:cstheme="minorHAnsi"/>
        </w:rPr>
        <w:t>ne od pozostałej części oferty.</w:t>
      </w:r>
    </w:p>
    <w:p w14:paraId="3CDE46C3" w14:textId="5B413DBD" w:rsidR="00844145" w:rsidRPr="007C20F7" w:rsidRDefault="00882DAF" w:rsidP="006E0D1A">
      <w:pPr>
        <w:pStyle w:val="Akapitzlist"/>
        <w:numPr>
          <w:ilvl w:val="1"/>
          <w:numId w:val="3"/>
        </w:numPr>
        <w:spacing w:before="0" w:after="0" w:line="240" w:lineRule="auto"/>
        <w:ind w:hanging="436"/>
        <w:jc w:val="both"/>
        <w:rPr>
          <w:rFonts w:cstheme="minorHAnsi"/>
        </w:rPr>
      </w:pPr>
      <w:r w:rsidRPr="007C20F7">
        <w:rPr>
          <w:rFonts w:cstheme="minorHAnsi"/>
        </w:rPr>
        <w:lastRenderedPageBreak/>
        <w:t xml:space="preserve">Wykonawca </w:t>
      </w:r>
      <w:r w:rsidR="00D65B4F" w:rsidRPr="007C20F7">
        <w:rPr>
          <w:rFonts w:cstheme="minorHAnsi"/>
        </w:rPr>
        <w:t>po</w:t>
      </w:r>
      <w:r w:rsidRPr="007C20F7">
        <w:rPr>
          <w:rFonts w:cstheme="minorHAnsi"/>
        </w:rPr>
        <w:t xml:space="preserve">winien umieścić ofertę w nieprzezroczystej i zabezpieczonej kopercie. Koperta </w:t>
      </w:r>
      <w:r w:rsidR="00D65B4F" w:rsidRPr="007C20F7">
        <w:rPr>
          <w:rFonts w:cstheme="minorHAnsi"/>
        </w:rPr>
        <w:t>po</w:t>
      </w:r>
      <w:r w:rsidRPr="007C20F7">
        <w:rPr>
          <w:rFonts w:cstheme="minorHAnsi"/>
        </w:rPr>
        <w:t>winn</w:t>
      </w:r>
      <w:r w:rsidR="00E23A9E" w:rsidRPr="007C20F7">
        <w:rPr>
          <w:rFonts w:cstheme="minorHAnsi"/>
        </w:rPr>
        <w:t>a być zaadresowana następująco:</w:t>
      </w:r>
    </w:p>
    <w:p w14:paraId="08FAE694" w14:textId="749A77B9" w:rsidR="00D65B4F" w:rsidRPr="007C20F7" w:rsidRDefault="00882DAF" w:rsidP="006E0D1A">
      <w:pPr>
        <w:tabs>
          <w:tab w:val="center" w:pos="408"/>
          <w:tab w:val="center" w:pos="3146"/>
        </w:tabs>
        <w:spacing w:before="0" w:after="0" w:line="240" w:lineRule="auto"/>
        <w:ind w:left="708"/>
        <w:jc w:val="both"/>
        <w:rPr>
          <w:rFonts w:cstheme="minorHAnsi"/>
          <w:b/>
        </w:rPr>
      </w:pPr>
      <w:r w:rsidRPr="007C20F7">
        <w:rPr>
          <w:rFonts w:cstheme="minorHAnsi"/>
          <w:b/>
        </w:rPr>
        <w:t>Naukow</w:t>
      </w:r>
      <w:r w:rsidR="003B13AE" w:rsidRPr="007C20F7">
        <w:rPr>
          <w:rFonts w:cstheme="minorHAnsi"/>
          <w:b/>
        </w:rPr>
        <w:t>a i Akademicka Sieć Komputerowa</w:t>
      </w:r>
      <w:r w:rsidR="00626250" w:rsidRPr="007C20F7">
        <w:rPr>
          <w:rFonts w:cstheme="minorHAnsi"/>
          <w:b/>
        </w:rPr>
        <w:t xml:space="preserve"> - </w:t>
      </w:r>
      <w:r w:rsidR="00D65B4F" w:rsidRPr="007C20F7">
        <w:rPr>
          <w:rFonts w:cstheme="minorHAnsi"/>
          <w:b/>
        </w:rPr>
        <w:t>Państwowy Instytut Badawczy</w:t>
      </w:r>
    </w:p>
    <w:p w14:paraId="364D6D6C" w14:textId="1C6C7EAE" w:rsidR="00844145" w:rsidRPr="007C20F7" w:rsidRDefault="00882DAF" w:rsidP="006E0D1A">
      <w:pPr>
        <w:tabs>
          <w:tab w:val="center" w:pos="408"/>
          <w:tab w:val="center" w:pos="3146"/>
        </w:tabs>
        <w:spacing w:before="0" w:after="0" w:line="240" w:lineRule="auto"/>
        <w:ind w:left="708"/>
        <w:jc w:val="both"/>
        <w:rPr>
          <w:rFonts w:cstheme="minorHAnsi"/>
          <w:b/>
        </w:rPr>
      </w:pPr>
      <w:r w:rsidRPr="007C20F7">
        <w:rPr>
          <w:rFonts w:cstheme="minorHAnsi"/>
          <w:b/>
        </w:rPr>
        <w:t xml:space="preserve">ul. Kolska 12, 01-045 Warszawa </w:t>
      </w:r>
    </w:p>
    <w:p w14:paraId="536BA61E" w14:textId="7DF8E5CB" w:rsidR="00844145" w:rsidRPr="007C20F7" w:rsidRDefault="002467D3" w:rsidP="006E0D1A">
      <w:pPr>
        <w:tabs>
          <w:tab w:val="center" w:pos="408"/>
          <w:tab w:val="center" w:pos="3146"/>
        </w:tabs>
        <w:spacing w:before="0" w:after="0" w:line="240" w:lineRule="auto"/>
        <w:jc w:val="both"/>
        <w:rPr>
          <w:rFonts w:cstheme="minorHAnsi"/>
        </w:rPr>
      </w:pPr>
      <w:r w:rsidRPr="007C20F7">
        <w:rPr>
          <w:rFonts w:cstheme="minorHAnsi"/>
        </w:rPr>
        <w:tab/>
      </w:r>
      <w:r w:rsidRPr="007C20F7">
        <w:rPr>
          <w:rFonts w:cstheme="minorHAnsi"/>
        </w:rPr>
        <w:tab/>
      </w:r>
      <w:r w:rsidR="00882DAF" w:rsidRPr="007C20F7">
        <w:rPr>
          <w:rFonts w:cstheme="minorHAnsi"/>
        </w:rPr>
        <w:t>oraz powinna być o</w:t>
      </w:r>
      <w:r w:rsidR="00E23A9E" w:rsidRPr="007C20F7">
        <w:rPr>
          <w:rFonts w:cstheme="minorHAnsi"/>
        </w:rPr>
        <w:t>znakowana następującym tekstem:</w:t>
      </w:r>
    </w:p>
    <w:p w14:paraId="63D0BD97" w14:textId="2A1B45CD" w:rsidR="00844145" w:rsidRPr="007C20F7" w:rsidRDefault="00882DAF" w:rsidP="00A44F69">
      <w:pPr>
        <w:tabs>
          <w:tab w:val="center" w:pos="1522"/>
          <w:tab w:val="center" w:pos="4907"/>
        </w:tabs>
        <w:spacing w:before="0" w:after="0" w:line="240" w:lineRule="auto"/>
        <w:ind w:left="708"/>
        <w:rPr>
          <w:rFonts w:cstheme="minorHAnsi"/>
        </w:rPr>
      </w:pPr>
      <w:r w:rsidRPr="007C20F7">
        <w:rPr>
          <w:rFonts w:cstheme="minorHAnsi"/>
          <w:b/>
        </w:rPr>
        <w:t>Oferta w postępowaniu o udziel</w:t>
      </w:r>
      <w:r w:rsidR="00CA6550" w:rsidRPr="007C20F7">
        <w:rPr>
          <w:rFonts w:cstheme="minorHAnsi"/>
          <w:b/>
        </w:rPr>
        <w:t>enie zamówienia publicznego na:</w:t>
      </w:r>
    </w:p>
    <w:p w14:paraId="06387DB0" w14:textId="19E14406" w:rsidR="00166FFD" w:rsidRPr="007C20F7" w:rsidRDefault="00882DAF" w:rsidP="006E0D1A">
      <w:pPr>
        <w:tabs>
          <w:tab w:val="center" w:pos="1522"/>
          <w:tab w:val="center" w:pos="4907"/>
        </w:tabs>
        <w:spacing w:before="0" w:after="0" w:line="240" w:lineRule="auto"/>
        <w:ind w:left="708"/>
        <w:jc w:val="both"/>
        <w:rPr>
          <w:rFonts w:cstheme="minorHAnsi"/>
          <w:b/>
        </w:rPr>
      </w:pPr>
      <w:r w:rsidRPr="007C20F7">
        <w:rPr>
          <w:rFonts w:cstheme="minorHAnsi"/>
          <w:b/>
        </w:rPr>
        <w:t>„</w:t>
      </w:r>
      <w:r w:rsidR="00A6670D" w:rsidRPr="007C20F7">
        <w:rPr>
          <w:rFonts w:cstheme="minorHAnsi"/>
          <w:b/>
        </w:rPr>
        <w:t xml:space="preserve">Monitoring rezultatów kampanii na rzecz upowszechniania </w:t>
      </w:r>
      <w:r w:rsidR="00642987" w:rsidRPr="007C20F7">
        <w:rPr>
          <w:b/>
          <w:bCs/>
          <w:lang w:eastAsia="pl-PL"/>
        </w:rPr>
        <w:t>korzyści z wykorzystywania</w:t>
      </w:r>
      <w:r w:rsidR="00642987" w:rsidRPr="007C20F7">
        <w:rPr>
          <w:lang w:eastAsia="pl-PL"/>
        </w:rPr>
        <w:t xml:space="preserve"> </w:t>
      </w:r>
      <w:r w:rsidR="00A6670D" w:rsidRPr="007C20F7">
        <w:rPr>
          <w:rFonts w:cstheme="minorHAnsi"/>
          <w:b/>
        </w:rPr>
        <w:t>technologii cyfrowych”</w:t>
      </w:r>
    </w:p>
    <w:p w14:paraId="357D7B4D" w14:textId="2025E812" w:rsidR="008D5CB1" w:rsidRPr="007C20F7" w:rsidRDefault="00882DAF" w:rsidP="00A44F69">
      <w:pPr>
        <w:tabs>
          <w:tab w:val="center" w:pos="1522"/>
          <w:tab w:val="center" w:pos="4907"/>
        </w:tabs>
        <w:spacing w:before="0" w:after="0" w:line="240" w:lineRule="auto"/>
        <w:ind w:left="708"/>
        <w:rPr>
          <w:rFonts w:cstheme="minorHAnsi"/>
          <w:b/>
        </w:rPr>
      </w:pPr>
      <w:r w:rsidRPr="007C20F7">
        <w:rPr>
          <w:rFonts w:cstheme="minorHAnsi"/>
          <w:b/>
        </w:rPr>
        <w:t>nie otwierać przed dniem</w:t>
      </w:r>
      <w:r w:rsidR="009124D3" w:rsidRPr="007C20F7">
        <w:rPr>
          <w:rFonts w:cstheme="minorHAnsi"/>
          <w:b/>
        </w:rPr>
        <w:t xml:space="preserve"> </w:t>
      </w:r>
      <w:r w:rsidR="00324CA1">
        <w:rPr>
          <w:rFonts w:cstheme="minorHAnsi"/>
          <w:b/>
        </w:rPr>
        <w:t>2</w:t>
      </w:r>
      <w:r w:rsidR="001D16CF">
        <w:rPr>
          <w:rFonts w:cstheme="minorHAnsi"/>
          <w:b/>
        </w:rPr>
        <w:t>5</w:t>
      </w:r>
      <w:r w:rsidR="00324CA1">
        <w:rPr>
          <w:rFonts w:cstheme="minorHAnsi"/>
          <w:b/>
        </w:rPr>
        <w:t>.07.</w:t>
      </w:r>
      <w:r w:rsidRPr="007C20F7">
        <w:rPr>
          <w:rFonts w:cstheme="minorHAnsi"/>
          <w:b/>
        </w:rPr>
        <w:t>201</w:t>
      </w:r>
      <w:r w:rsidR="000521AD" w:rsidRPr="007C20F7">
        <w:rPr>
          <w:rFonts w:cstheme="minorHAnsi"/>
          <w:b/>
        </w:rPr>
        <w:t>8</w:t>
      </w:r>
      <w:r w:rsidRPr="007C20F7">
        <w:rPr>
          <w:rFonts w:cstheme="minorHAnsi"/>
          <w:b/>
        </w:rPr>
        <w:t xml:space="preserve"> </w:t>
      </w:r>
      <w:r w:rsidR="00142A3A" w:rsidRPr="007C20F7">
        <w:rPr>
          <w:rFonts w:cstheme="minorHAnsi"/>
          <w:b/>
        </w:rPr>
        <w:t xml:space="preserve">r., </w:t>
      </w:r>
      <w:r w:rsidRPr="007C20F7">
        <w:rPr>
          <w:rFonts w:cstheme="minorHAnsi"/>
          <w:b/>
        </w:rPr>
        <w:t>przed godz. 1</w:t>
      </w:r>
      <w:r w:rsidR="00A2030F" w:rsidRPr="007C20F7">
        <w:rPr>
          <w:rFonts w:cstheme="minorHAnsi"/>
          <w:b/>
        </w:rPr>
        <w:t>2</w:t>
      </w:r>
      <w:r w:rsidR="008D5CB1" w:rsidRPr="007C20F7">
        <w:rPr>
          <w:rFonts w:cstheme="minorHAnsi"/>
          <w:b/>
        </w:rPr>
        <w:t>:</w:t>
      </w:r>
      <w:r w:rsidRPr="007C20F7">
        <w:rPr>
          <w:rFonts w:cstheme="minorHAnsi"/>
          <w:b/>
        </w:rPr>
        <w:t xml:space="preserve">00 </w:t>
      </w:r>
    </w:p>
    <w:p w14:paraId="6483118A" w14:textId="1ECA83F0" w:rsidR="00844145" w:rsidRPr="007C20F7" w:rsidRDefault="00882DAF" w:rsidP="00A44F69">
      <w:pPr>
        <w:tabs>
          <w:tab w:val="center" w:pos="1522"/>
          <w:tab w:val="center" w:pos="4907"/>
        </w:tabs>
        <w:spacing w:before="0" w:after="0" w:line="240" w:lineRule="auto"/>
        <w:ind w:left="708"/>
        <w:rPr>
          <w:rFonts w:cstheme="minorHAnsi"/>
          <w:b/>
        </w:rPr>
      </w:pPr>
      <w:r w:rsidRPr="007C20F7">
        <w:rPr>
          <w:rFonts w:cstheme="minorHAnsi"/>
          <w:b/>
        </w:rPr>
        <w:t xml:space="preserve">znak postępowania </w:t>
      </w:r>
      <w:r w:rsidR="008B31A6">
        <w:rPr>
          <w:rFonts w:cstheme="minorHAnsi"/>
          <w:b/>
        </w:rPr>
        <w:t>ZZ.2111</w:t>
      </w:r>
      <w:r w:rsidR="001D16CF">
        <w:rPr>
          <w:rFonts w:cstheme="minorHAnsi"/>
          <w:b/>
        </w:rPr>
        <w:t>.289.</w:t>
      </w:r>
      <w:r w:rsidR="00137C1B" w:rsidRPr="007C20F7">
        <w:rPr>
          <w:rFonts w:cstheme="minorHAnsi"/>
          <w:b/>
        </w:rPr>
        <w:t>2018.MKR[KEI]</w:t>
      </w:r>
    </w:p>
    <w:p w14:paraId="1344D472" w14:textId="00EF883A" w:rsidR="00844145" w:rsidRPr="007C20F7" w:rsidRDefault="00882DAF" w:rsidP="006E0D1A">
      <w:pPr>
        <w:pStyle w:val="Akapitzlist"/>
        <w:numPr>
          <w:ilvl w:val="1"/>
          <w:numId w:val="3"/>
        </w:numPr>
        <w:spacing w:before="0" w:after="0" w:line="240" w:lineRule="auto"/>
        <w:ind w:hanging="436"/>
        <w:jc w:val="both"/>
        <w:rPr>
          <w:rFonts w:cstheme="minorHAnsi"/>
        </w:rPr>
      </w:pPr>
      <w:r w:rsidRPr="007C20F7">
        <w:rPr>
          <w:rFonts w:cstheme="minorHAnsi"/>
        </w:rPr>
        <w:t xml:space="preserve">Wykonawca powinien wpisać </w:t>
      </w:r>
      <w:r w:rsidR="009609ED" w:rsidRPr="007C20F7">
        <w:rPr>
          <w:rFonts w:cstheme="minorHAnsi"/>
        </w:rPr>
        <w:t>na kopercie swój adres i nazwę.</w:t>
      </w:r>
    </w:p>
    <w:p w14:paraId="5296E6D0" w14:textId="09E0BE81" w:rsidR="00844145" w:rsidRPr="007C20F7" w:rsidRDefault="00126B19" w:rsidP="006E0D1A">
      <w:pPr>
        <w:pStyle w:val="Akapitzlist"/>
        <w:numPr>
          <w:ilvl w:val="1"/>
          <w:numId w:val="3"/>
        </w:numPr>
        <w:spacing w:before="0" w:after="0" w:line="240" w:lineRule="auto"/>
        <w:ind w:hanging="436"/>
        <w:jc w:val="both"/>
        <w:rPr>
          <w:rFonts w:cstheme="minorHAnsi"/>
        </w:rPr>
      </w:pPr>
      <w:r w:rsidRPr="007C20F7">
        <w:rPr>
          <w:rFonts w:cstheme="minorHAnsi"/>
        </w:rPr>
        <w:t xml:space="preserve">Zgodnie z art. 84 ust. 1 ustawy </w:t>
      </w:r>
      <w:proofErr w:type="spellStart"/>
      <w:r w:rsidRPr="007C20F7">
        <w:rPr>
          <w:rFonts w:cstheme="minorHAnsi"/>
        </w:rPr>
        <w:t>Pzp</w:t>
      </w:r>
      <w:proofErr w:type="spellEnd"/>
      <w:r w:rsidRPr="007C20F7">
        <w:rPr>
          <w:rFonts w:cstheme="minorHAnsi"/>
        </w:rPr>
        <w:t xml:space="preserve">, </w:t>
      </w:r>
      <w:r w:rsidR="00882DAF" w:rsidRPr="007C20F7">
        <w:rPr>
          <w:rFonts w:cstheme="minorHAnsi"/>
        </w:rPr>
        <w:t xml:space="preserve">Wykonawca może wprowadzić zmiany lub wycofać złożoną przez siebie ofertę pod warunkiem, że nastąpi to przed wyznaczonym przez </w:t>
      </w:r>
      <w:r w:rsidR="009469F6" w:rsidRPr="007C20F7">
        <w:rPr>
          <w:rFonts w:cstheme="minorHAnsi"/>
        </w:rPr>
        <w:t>Z</w:t>
      </w:r>
      <w:r w:rsidR="00882DAF" w:rsidRPr="007C20F7">
        <w:rPr>
          <w:rFonts w:cstheme="minorHAnsi"/>
        </w:rPr>
        <w:t xml:space="preserve">amawiającego terminem składania ofert. </w:t>
      </w:r>
      <w:r w:rsidR="00D65B4F" w:rsidRPr="007C20F7">
        <w:rPr>
          <w:rFonts w:cstheme="minorHAnsi"/>
        </w:rPr>
        <w:t>Powyższa z</w:t>
      </w:r>
      <w:r w:rsidR="009469F6" w:rsidRPr="007C20F7">
        <w:rPr>
          <w:rFonts w:cstheme="minorHAnsi"/>
        </w:rPr>
        <w:t xml:space="preserve">miana oferty </w:t>
      </w:r>
      <w:r w:rsidR="00B81C3B" w:rsidRPr="007C20F7">
        <w:rPr>
          <w:rFonts w:cstheme="minorHAnsi"/>
        </w:rPr>
        <w:t xml:space="preserve">lub złożenie oświadczenia o wycofaniu oferty </w:t>
      </w:r>
      <w:r w:rsidR="009469F6" w:rsidRPr="007C20F7">
        <w:rPr>
          <w:rFonts w:cstheme="minorHAnsi"/>
        </w:rPr>
        <w:t>wymaga form</w:t>
      </w:r>
      <w:r w:rsidR="00B81C3B" w:rsidRPr="007C20F7">
        <w:rPr>
          <w:rFonts w:cstheme="minorHAnsi"/>
        </w:rPr>
        <w:t>y pisemnej. Zmiana oferty oraz oświadczenie o wycofaniu oferty powinno być opakowane i zaadresowane w ten sam sposób</w:t>
      </w:r>
      <w:r w:rsidR="00A73253" w:rsidRPr="007C20F7">
        <w:rPr>
          <w:rFonts w:cstheme="minorHAnsi"/>
        </w:rPr>
        <w:t>,</w:t>
      </w:r>
      <w:r w:rsidR="00B81C3B" w:rsidRPr="007C20F7">
        <w:rPr>
          <w:rFonts w:cstheme="minorHAnsi"/>
        </w:rPr>
        <w:t xml:space="preserve"> co oferta. </w:t>
      </w:r>
      <w:r w:rsidR="00882DAF" w:rsidRPr="007C20F7">
        <w:rPr>
          <w:rFonts w:cstheme="minorHAnsi"/>
        </w:rPr>
        <w:t>Koperta będzie dodatkowo oznaczona określeniem „</w:t>
      </w:r>
      <w:r w:rsidR="00B81C3B" w:rsidRPr="007C20F7">
        <w:rPr>
          <w:rFonts w:cstheme="minorHAnsi"/>
        </w:rPr>
        <w:t>ZMIANA</w:t>
      </w:r>
      <w:r w:rsidR="00882DAF" w:rsidRPr="007C20F7">
        <w:rPr>
          <w:rFonts w:cstheme="minorHAnsi"/>
        </w:rPr>
        <w:t>” lub „</w:t>
      </w:r>
      <w:r w:rsidR="00B81C3B" w:rsidRPr="007C20F7">
        <w:rPr>
          <w:rFonts w:cstheme="minorHAnsi"/>
        </w:rPr>
        <w:t>WYCOFANIE</w:t>
      </w:r>
      <w:r w:rsidR="009609ED" w:rsidRPr="007C20F7">
        <w:rPr>
          <w:rFonts w:cstheme="minorHAnsi"/>
        </w:rPr>
        <w:t>”.</w:t>
      </w:r>
      <w:r w:rsidR="00C222FB" w:rsidRPr="007C20F7">
        <w:rPr>
          <w:rFonts w:cstheme="minorHAnsi"/>
        </w:rPr>
        <w:t xml:space="preserve"> Do oświadczenia o zmianie lub wycofaniu oferty Wykonawca dołączy stosowne dokumenty, potwierdzające, że oświadczenie o zmianie lub wycofaniu zostało podpisane przez osobę uprawnioną do reprezentowania Wykonawcy.</w:t>
      </w:r>
    </w:p>
    <w:p w14:paraId="7584900F" w14:textId="617E5952" w:rsidR="005048AC" w:rsidRPr="007C20F7" w:rsidRDefault="005048AC" w:rsidP="006E0D1A">
      <w:pPr>
        <w:pStyle w:val="Akapitzlist"/>
        <w:numPr>
          <w:ilvl w:val="1"/>
          <w:numId w:val="3"/>
        </w:numPr>
        <w:spacing w:before="0" w:after="0" w:line="240" w:lineRule="auto"/>
        <w:ind w:hanging="360"/>
        <w:jc w:val="both"/>
        <w:rPr>
          <w:rFonts w:cstheme="minorHAnsi"/>
        </w:rPr>
      </w:pPr>
      <w:r w:rsidRPr="007C20F7">
        <w:rPr>
          <w:rFonts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67B2664" w14:textId="77777777" w:rsidR="003451F2" w:rsidRPr="007C20F7" w:rsidRDefault="00882DAF" w:rsidP="006E0D1A">
      <w:pPr>
        <w:numPr>
          <w:ilvl w:val="1"/>
          <w:numId w:val="3"/>
        </w:numPr>
        <w:spacing w:before="0" w:after="0" w:line="240" w:lineRule="auto"/>
        <w:ind w:right="55" w:hanging="360"/>
        <w:jc w:val="both"/>
        <w:rPr>
          <w:rFonts w:cstheme="minorHAnsi"/>
        </w:rPr>
      </w:pPr>
      <w:r w:rsidRPr="007C20F7">
        <w:rPr>
          <w:rFonts w:cstheme="minorHAnsi"/>
          <w:b/>
        </w:rPr>
        <w:t xml:space="preserve">Ofertę stanowi wypełniony </w:t>
      </w:r>
      <w:r w:rsidR="00C32815" w:rsidRPr="007C20F7">
        <w:rPr>
          <w:rFonts w:cstheme="minorHAnsi"/>
          <w:b/>
        </w:rPr>
        <w:t xml:space="preserve">i podpisany </w:t>
      </w:r>
      <w:r w:rsidRPr="007C20F7">
        <w:rPr>
          <w:rFonts w:cstheme="minorHAnsi"/>
          <w:b/>
        </w:rPr>
        <w:t xml:space="preserve">Formularz „Oferta” </w:t>
      </w:r>
      <w:r w:rsidRPr="007C20F7">
        <w:rPr>
          <w:rFonts w:cstheme="minorHAnsi"/>
        </w:rPr>
        <w:t xml:space="preserve">sporządzony na podstawie wzoru stanowiącego Załącznik nr 1 do </w:t>
      </w:r>
      <w:r w:rsidR="00C32815" w:rsidRPr="007C20F7">
        <w:rPr>
          <w:rFonts w:cstheme="minorHAnsi"/>
        </w:rPr>
        <w:t xml:space="preserve">Tomu </w:t>
      </w:r>
      <w:r w:rsidRPr="007C20F7">
        <w:rPr>
          <w:rFonts w:cstheme="minorHAnsi"/>
        </w:rPr>
        <w:t>I SIWZ</w:t>
      </w:r>
      <w:r w:rsidR="00C32815" w:rsidRPr="007C20F7">
        <w:rPr>
          <w:rFonts w:cstheme="minorHAnsi"/>
        </w:rPr>
        <w:t xml:space="preserve"> </w:t>
      </w:r>
      <w:r w:rsidR="00461781" w:rsidRPr="007C20F7">
        <w:rPr>
          <w:rFonts w:cstheme="minorHAnsi"/>
        </w:rPr>
        <w:t>-</w:t>
      </w:r>
      <w:r w:rsidR="00A2030F" w:rsidRPr="007C20F7">
        <w:rPr>
          <w:rFonts w:cstheme="minorHAnsi"/>
        </w:rPr>
        <w:t xml:space="preserve"> </w:t>
      </w:r>
      <w:r w:rsidR="00CD6116" w:rsidRPr="007C20F7">
        <w:rPr>
          <w:rFonts w:cstheme="minorHAnsi"/>
        </w:rPr>
        <w:t xml:space="preserve">IDW </w:t>
      </w:r>
      <w:r w:rsidR="00C32815" w:rsidRPr="007C20F7">
        <w:rPr>
          <w:rFonts w:cstheme="minorHAnsi"/>
        </w:rPr>
        <w:t>wraz z</w:t>
      </w:r>
      <w:r w:rsidR="003451F2" w:rsidRPr="007C20F7">
        <w:rPr>
          <w:rFonts w:cstheme="minorHAnsi"/>
        </w:rPr>
        <w:t>:</w:t>
      </w:r>
    </w:p>
    <w:p w14:paraId="593FE79C" w14:textId="74BE1B6B" w:rsidR="003451F2" w:rsidRPr="007C20F7" w:rsidRDefault="00C32815" w:rsidP="006E0D1A">
      <w:pPr>
        <w:pStyle w:val="Akapitzlist"/>
        <w:numPr>
          <w:ilvl w:val="0"/>
          <w:numId w:val="40"/>
        </w:numPr>
        <w:spacing w:before="0" w:after="0" w:line="240" w:lineRule="auto"/>
        <w:ind w:left="1134" w:right="55"/>
        <w:jc w:val="both"/>
        <w:rPr>
          <w:rFonts w:cstheme="minorHAnsi"/>
        </w:rPr>
      </w:pPr>
      <w:r w:rsidRPr="007C20F7">
        <w:rPr>
          <w:rFonts w:cstheme="minorHAnsi"/>
          <w:b/>
        </w:rPr>
        <w:t>Formularzem cenowym</w:t>
      </w:r>
      <w:r w:rsidRPr="007C20F7">
        <w:rPr>
          <w:rFonts w:cstheme="minorHAnsi"/>
        </w:rPr>
        <w:t xml:space="preserve"> sporządzony na podstawie wzoru stanowiącego Załącznik nr 2 do Tomu I SIWZ</w:t>
      </w:r>
      <w:r w:rsidR="00461781" w:rsidRPr="007C20F7">
        <w:rPr>
          <w:rFonts w:cstheme="minorHAnsi"/>
        </w:rPr>
        <w:t>-IDW</w:t>
      </w:r>
      <w:r w:rsidRPr="007C20F7">
        <w:rPr>
          <w:rFonts w:cstheme="minorHAnsi"/>
        </w:rPr>
        <w:t>.</w:t>
      </w:r>
    </w:p>
    <w:p w14:paraId="2BFC96EC" w14:textId="6C502B68" w:rsidR="00D75261" w:rsidRPr="007C20F7" w:rsidRDefault="005A780A" w:rsidP="006E0D1A">
      <w:pPr>
        <w:pStyle w:val="Akapitzlist"/>
        <w:widowControl w:val="0"/>
        <w:numPr>
          <w:ilvl w:val="0"/>
          <w:numId w:val="40"/>
        </w:numPr>
        <w:suppressAutoHyphens/>
        <w:autoSpaceDE w:val="0"/>
        <w:spacing w:before="0" w:after="0" w:line="240" w:lineRule="auto"/>
        <w:ind w:left="1134" w:right="55"/>
        <w:jc w:val="both"/>
        <w:rPr>
          <w:rFonts w:cstheme="minorHAnsi"/>
        </w:rPr>
      </w:pPr>
      <w:r w:rsidRPr="007C20F7">
        <w:rPr>
          <w:rFonts w:cstheme="minorHAnsi"/>
          <w:b/>
        </w:rPr>
        <w:t>D</w:t>
      </w:r>
      <w:r w:rsidR="003451F2" w:rsidRPr="007C20F7">
        <w:rPr>
          <w:rFonts w:cstheme="minorHAnsi"/>
          <w:b/>
        </w:rPr>
        <w:t xml:space="preserve">okumenty na potrzeby oceny </w:t>
      </w:r>
      <w:r w:rsidRPr="007C20F7">
        <w:rPr>
          <w:rFonts w:cstheme="minorHAnsi"/>
          <w:b/>
        </w:rPr>
        <w:t xml:space="preserve">ofert </w:t>
      </w:r>
      <w:r w:rsidR="003451F2" w:rsidRPr="007C20F7">
        <w:rPr>
          <w:rFonts w:cstheme="minorHAnsi"/>
          <w:b/>
        </w:rPr>
        <w:t xml:space="preserve">w ramach kryterium </w:t>
      </w:r>
      <w:r w:rsidRPr="007C20F7">
        <w:rPr>
          <w:rFonts w:cstheme="minorHAnsi"/>
        </w:rPr>
        <w:t>„</w:t>
      </w:r>
      <w:r w:rsidR="00D75261" w:rsidRPr="007C20F7">
        <w:rPr>
          <w:rFonts w:cstheme="minorHAnsi"/>
        </w:rPr>
        <w:t>Metodologia</w:t>
      </w:r>
      <w:r w:rsidRPr="007C20F7">
        <w:rPr>
          <w:rFonts w:cstheme="minorHAnsi"/>
        </w:rPr>
        <w:t>”</w:t>
      </w:r>
      <w:r w:rsidR="00D75261" w:rsidRPr="007C20F7">
        <w:rPr>
          <w:rFonts w:cstheme="minorHAnsi"/>
        </w:rPr>
        <w:t>, na którą składa się:</w:t>
      </w:r>
    </w:p>
    <w:p w14:paraId="3BDB525D" w14:textId="656AFE03" w:rsidR="005A780A" w:rsidRPr="007C20F7" w:rsidRDefault="005A780A" w:rsidP="006E0D1A">
      <w:pPr>
        <w:pStyle w:val="Akapitzlist"/>
        <w:numPr>
          <w:ilvl w:val="0"/>
          <w:numId w:val="45"/>
        </w:numPr>
        <w:spacing w:before="0" w:after="0" w:line="240" w:lineRule="auto"/>
        <w:ind w:left="1560"/>
        <w:jc w:val="both"/>
        <w:rPr>
          <w:rFonts w:cstheme="minorHAnsi"/>
        </w:rPr>
      </w:pPr>
      <w:r w:rsidRPr="007C20F7">
        <w:rPr>
          <w:rFonts w:cs="Arial"/>
        </w:rPr>
        <w:t>Propozycja</w:t>
      </w:r>
      <w:r w:rsidRPr="007C20F7">
        <w:t xml:space="preserve"> 1</w:t>
      </w:r>
      <w:r w:rsidR="00E94678">
        <w:t>0</w:t>
      </w:r>
      <w:r w:rsidRPr="007C20F7">
        <w:t xml:space="preserve"> pytań badawczych do badań rocznych wśród osób niekorzystających z internetu</w:t>
      </w:r>
    </w:p>
    <w:p w14:paraId="67F39858" w14:textId="417CDC6F" w:rsidR="005A780A" w:rsidRPr="007C20F7" w:rsidRDefault="005A780A" w:rsidP="006E0D1A">
      <w:pPr>
        <w:pStyle w:val="Akapitzlist"/>
        <w:numPr>
          <w:ilvl w:val="0"/>
          <w:numId w:val="45"/>
        </w:numPr>
        <w:spacing w:before="0" w:after="0" w:line="240" w:lineRule="auto"/>
        <w:ind w:left="1560"/>
        <w:jc w:val="both"/>
        <w:rPr>
          <w:rFonts w:cstheme="minorHAnsi"/>
        </w:rPr>
      </w:pPr>
      <w:r w:rsidRPr="007C20F7">
        <w:rPr>
          <w:rFonts w:cs="Arial"/>
        </w:rPr>
        <w:t>Propozycja</w:t>
      </w:r>
      <w:r w:rsidRPr="007C20F7">
        <w:t xml:space="preserve"> </w:t>
      </w:r>
      <w:r w:rsidR="00E94678">
        <w:t>20</w:t>
      </w:r>
      <w:r w:rsidRPr="007C20F7">
        <w:t xml:space="preserve"> pytań badawczych do badań rocznych wśród internautów</w:t>
      </w:r>
    </w:p>
    <w:p w14:paraId="2FC4A49D" w14:textId="25161473" w:rsidR="005A780A" w:rsidRPr="007C20F7" w:rsidRDefault="005A780A" w:rsidP="006E0D1A">
      <w:pPr>
        <w:pStyle w:val="Akapitzlist"/>
        <w:numPr>
          <w:ilvl w:val="0"/>
          <w:numId w:val="45"/>
        </w:numPr>
        <w:spacing w:before="0" w:after="0" w:line="240" w:lineRule="auto"/>
        <w:ind w:left="1560"/>
        <w:jc w:val="both"/>
        <w:rPr>
          <w:rFonts w:cstheme="minorHAnsi"/>
        </w:rPr>
      </w:pPr>
      <w:r w:rsidRPr="007C20F7">
        <w:rPr>
          <w:rFonts w:cs="Arial"/>
        </w:rPr>
        <w:t xml:space="preserve">Opis sposobu zapewnienia przez </w:t>
      </w:r>
      <w:r w:rsidR="006F6507" w:rsidRPr="007C20F7">
        <w:rPr>
          <w:rFonts w:cs="Arial"/>
        </w:rPr>
        <w:t>Wykonawcę</w:t>
      </w:r>
      <w:r w:rsidRPr="007C20F7">
        <w:rPr>
          <w:rFonts w:cs="Arial"/>
        </w:rPr>
        <w:t xml:space="preserve"> reprezentatywności i dotarcia do wszystkich grup respondentów </w:t>
      </w:r>
      <w:r w:rsidRPr="007C20F7">
        <w:t>w badaniu rocznym wśród internautów techniką CAWI</w:t>
      </w:r>
    </w:p>
    <w:p w14:paraId="25EBDA80" w14:textId="2F98F03B" w:rsidR="005A780A" w:rsidRPr="007C20F7" w:rsidRDefault="005A780A" w:rsidP="006E0D1A">
      <w:pPr>
        <w:pStyle w:val="Akapitzlist"/>
        <w:numPr>
          <w:ilvl w:val="0"/>
          <w:numId w:val="45"/>
        </w:numPr>
        <w:spacing w:before="0" w:after="0" w:line="240" w:lineRule="auto"/>
        <w:ind w:left="1560"/>
        <w:jc w:val="both"/>
        <w:rPr>
          <w:rFonts w:cs="Arial"/>
        </w:rPr>
      </w:pPr>
      <w:r w:rsidRPr="007C20F7">
        <w:rPr>
          <w:rFonts w:cs="Arial"/>
        </w:rPr>
        <w:t xml:space="preserve">Opis sposobu zapewnienia przez Wykonawcę reprezentatywności i dotarcia do wszystkich grup respondentów </w:t>
      </w:r>
      <w:r w:rsidRPr="007C20F7">
        <w:t>w badaniu rocznym wśród niekorzystających z</w:t>
      </w:r>
      <w:r w:rsidR="0040474C" w:rsidRPr="007C20F7">
        <w:t xml:space="preserve"> </w:t>
      </w:r>
      <w:r w:rsidRPr="007C20F7">
        <w:t> internetu w wieku 45-64 lata techniką CATI</w:t>
      </w:r>
    </w:p>
    <w:p w14:paraId="422F973C" w14:textId="3EFFC579" w:rsidR="005A780A" w:rsidRPr="007C20F7" w:rsidRDefault="005A780A" w:rsidP="006E0D1A">
      <w:pPr>
        <w:pStyle w:val="Akapitzlist"/>
        <w:numPr>
          <w:ilvl w:val="0"/>
          <w:numId w:val="45"/>
        </w:numPr>
        <w:spacing w:before="0" w:after="0" w:line="240" w:lineRule="auto"/>
        <w:ind w:left="1560"/>
        <w:jc w:val="both"/>
        <w:rPr>
          <w:rFonts w:cs="Arial"/>
        </w:rPr>
      </w:pPr>
      <w:r w:rsidRPr="007C20F7">
        <w:t xml:space="preserve">Opis proponowanych przez </w:t>
      </w:r>
      <w:r w:rsidR="006F6507" w:rsidRPr="007C20F7">
        <w:t>Wykonawcę</w:t>
      </w:r>
      <w:r w:rsidRPr="007C20F7">
        <w:t xml:space="preserve"> analiz</w:t>
      </w:r>
      <w:r w:rsidR="0060510D" w:rsidRPr="007C20F7">
        <w:rPr>
          <w:rFonts w:cstheme="minorHAnsi"/>
          <w:bCs/>
        </w:rPr>
        <w:t xml:space="preserve"> statystycznych wraz z uzasadnieniem ich przydatności.</w:t>
      </w:r>
    </w:p>
    <w:p w14:paraId="6218C513" w14:textId="6AA89247" w:rsidR="003451F2" w:rsidRPr="007C20F7" w:rsidRDefault="003451F2" w:rsidP="006E0D1A">
      <w:pPr>
        <w:widowControl w:val="0"/>
        <w:suppressAutoHyphens/>
        <w:autoSpaceDE w:val="0"/>
        <w:spacing w:before="0" w:after="0" w:line="240" w:lineRule="auto"/>
        <w:ind w:left="1134"/>
        <w:jc w:val="both"/>
        <w:rPr>
          <w:rFonts w:cstheme="minorHAnsi"/>
          <w:u w:val="single"/>
        </w:rPr>
      </w:pPr>
      <w:r w:rsidRPr="007C20F7">
        <w:rPr>
          <w:rFonts w:cstheme="minorHAnsi"/>
          <w:u w:val="single"/>
        </w:rPr>
        <w:t xml:space="preserve">Powyższe dokumenty powinny pozwolić Zamawiającemu na ocenę </w:t>
      </w:r>
      <w:r w:rsidR="006F6507" w:rsidRPr="007C20F7">
        <w:rPr>
          <w:rFonts w:cstheme="minorHAnsi"/>
          <w:u w:val="single"/>
        </w:rPr>
        <w:t xml:space="preserve">ofert w </w:t>
      </w:r>
      <w:r w:rsidRPr="007C20F7">
        <w:rPr>
          <w:rFonts w:cstheme="minorHAnsi"/>
          <w:u w:val="single"/>
        </w:rPr>
        <w:t>zgodnie z Rozdziałem XVII SIWZ.</w:t>
      </w:r>
    </w:p>
    <w:p w14:paraId="60C6DE0F" w14:textId="23B94823" w:rsidR="00844145" w:rsidRPr="007C20F7" w:rsidRDefault="00882DAF" w:rsidP="006E0D1A">
      <w:pPr>
        <w:numPr>
          <w:ilvl w:val="1"/>
          <w:numId w:val="3"/>
        </w:numPr>
        <w:spacing w:before="0" w:after="0" w:line="240" w:lineRule="auto"/>
        <w:ind w:right="55" w:hanging="360"/>
        <w:jc w:val="both"/>
        <w:rPr>
          <w:rFonts w:cstheme="minorHAnsi"/>
        </w:rPr>
      </w:pPr>
      <w:r w:rsidRPr="007C20F7">
        <w:rPr>
          <w:rFonts w:cstheme="minorHAnsi"/>
          <w:b/>
        </w:rPr>
        <w:t>Wra</w:t>
      </w:r>
      <w:r w:rsidR="009609ED" w:rsidRPr="007C20F7">
        <w:rPr>
          <w:rFonts w:cstheme="minorHAnsi"/>
          <w:b/>
        </w:rPr>
        <w:t>z z ofertą powinny być złożone:</w:t>
      </w:r>
    </w:p>
    <w:p w14:paraId="4841C236" w14:textId="559F83F4" w:rsidR="00844145" w:rsidRPr="007C20F7" w:rsidRDefault="007B1533" w:rsidP="006E0D1A">
      <w:pPr>
        <w:numPr>
          <w:ilvl w:val="2"/>
          <w:numId w:val="3"/>
        </w:numPr>
        <w:spacing w:before="0" w:after="0" w:line="240" w:lineRule="auto"/>
        <w:ind w:right="55" w:hanging="360"/>
        <w:jc w:val="both"/>
        <w:rPr>
          <w:rFonts w:cstheme="minorHAnsi"/>
        </w:rPr>
      </w:pPr>
      <w:r w:rsidRPr="007C20F7">
        <w:rPr>
          <w:rFonts w:cstheme="minorHAnsi"/>
          <w:b/>
        </w:rPr>
        <w:t>Oświadczenia</w:t>
      </w:r>
      <w:r w:rsidR="00F250D2" w:rsidRPr="007C20F7">
        <w:rPr>
          <w:rFonts w:cstheme="minorHAnsi"/>
          <w:b/>
        </w:rPr>
        <w:t xml:space="preserve"> wymagane postanowieniami</w:t>
      </w:r>
      <w:r w:rsidR="00C32815" w:rsidRPr="007C20F7">
        <w:rPr>
          <w:rFonts w:cstheme="minorHAnsi"/>
          <w:b/>
        </w:rPr>
        <w:t xml:space="preserve"> </w:t>
      </w:r>
      <w:r w:rsidR="003451F2" w:rsidRPr="007C20F7">
        <w:rPr>
          <w:rFonts w:cstheme="minorHAnsi"/>
          <w:b/>
        </w:rPr>
        <w:t xml:space="preserve">Rozdziału </w:t>
      </w:r>
      <w:r w:rsidR="00F250D2" w:rsidRPr="007C20F7">
        <w:rPr>
          <w:rFonts w:cstheme="minorHAnsi"/>
          <w:b/>
        </w:rPr>
        <w:t xml:space="preserve">VII pkt </w:t>
      </w:r>
      <w:r w:rsidR="00C32815" w:rsidRPr="007C20F7">
        <w:rPr>
          <w:rFonts w:cstheme="minorHAnsi"/>
          <w:b/>
        </w:rPr>
        <w:t>1</w:t>
      </w:r>
      <w:r w:rsidR="007E5A82" w:rsidRPr="007C20F7">
        <w:rPr>
          <w:rFonts w:cstheme="minorHAnsi"/>
          <w:b/>
        </w:rPr>
        <w:t xml:space="preserve"> </w:t>
      </w:r>
      <w:bookmarkStart w:id="15" w:name="_Hlk492908512"/>
      <w:r w:rsidR="007E5A82" w:rsidRPr="007C20F7">
        <w:rPr>
          <w:rFonts w:cstheme="minorHAnsi"/>
          <w:b/>
        </w:rPr>
        <w:t>Tom</w:t>
      </w:r>
      <w:r w:rsidR="00461781" w:rsidRPr="007C20F7">
        <w:rPr>
          <w:rFonts w:cstheme="minorHAnsi"/>
          <w:b/>
        </w:rPr>
        <w:t>u</w:t>
      </w:r>
      <w:r w:rsidR="007E5A82" w:rsidRPr="007C20F7">
        <w:rPr>
          <w:rFonts w:cstheme="minorHAnsi"/>
          <w:b/>
        </w:rPr>
        <w:t xml:space="preserve"> I </w:t>
      </w:r>
      <w:bookmarkEnd w:id="15"/>
      <w:r w:rsidR="007E5A82" w:rsidRPr="007C20F7">
        <w:rPr>
          <w:rFonts w:cstheme="minorHAnsi"/>
          <w:b/>
        </w:rPr>
        <w:t>SIWZ</w:t>
      </w:r>
      <w:r w:rsidR="006F6507" w:rsidRPr="007C20F7">
        <w:rPr>
          <w:rFonts w:cstheme="minorHAnsi"/>
          <w:b/>
        </w:rPr>
        <w:t xml:space="preserve"> </w:t>
      </w:r>
      <w:r w:rsidR="00B50FAD" w:rsidRPr="007C20F7">
        <w:rPr>
          <w:rFonts w:cstheme="minorHAnsi"/>
          <w:b/>
        </w:rPr>
        <w:t xml:space="preserve">- </w:t>
      </w:r>
      <w:r w:rsidR="00461781" w:rsidRPr="007C20F7">
        <w:rPr>
          <w:rFonts w:cstheme="minorHAnsi"/>
          <w:b/>
        </w:rPr>
        <w:t>IDW</w:t>
      </w:r>
      <w:r w:rsidR="007E5A82" w:rsidRPr="007C20F7">
        <w:rPr>
          <w:rFonts w:cstheme="minorHAnsi"/>
          <w:b/>
        </w:rPr>
        <w:t xml:space="preserve"> </w:t>
      </w:r>
      <w:r w:rsidR="00F250D2" w:rsidRPr="007C20F7">
        <w:rPr>
          <w:rFonts w:cstheme="minorHAnsi"/>
        </w:rPr>
        <w:t>- sporządzone na podstawie w</w:t>
      </w:r>
      <w:r w:rsidR="00557911" w:rsidRPr="007C20F7">
        <w:rPr>
          <w:rFonts w:cstheme="minorHAnsi"/>
        </w:rPr>
        <w:t>zoru stanowiącego Załącznik nr</w:t>
      </w:r>
      <w:r w:rsidR="009B61D9">
        <w:rPr>
          <w:rFonts w:cstheme="minorHAnsi"/>
        </w:rPr>
        <w:t xml:space="preserve"> </w:t>
      </w:r>
      <w:r w:rsidR="00557911" w:rsidRPr="007C20F7">
        <w:rPr>
          <w:rFonts w:cstheme="minorHAnsi"/>
        </w:rPr>
        <w:t>5 i 6</w:t>
      </w:r>
      <w:r w:rsidR="00F250D2" w:rsidRPr="007C20F7">
        <w:rPr>
          <w:rFonts w:cstheme="minorHAnsi"/>
        </w:rPr>
        <w:t xml:space="preserve"> do </w:t>
      </w:r>
      <w:r w:rsidR="00461781" w:rsidRPr="007C20F7">
        <w:rPr>
          <w:rFonts w:cstheme="minorHAnsi"/>
          <w:b/>
        </w:rPr>
        <w:t>Tomu I</w:t>
      </w:r>
      <w:r w:rsidR="00B50FAD" w:rsidRPr="007C20F7">
        <w:rPr>
          <w:rFonts w:cstheme="minorHAnsi"/>
          <w:b/>
        </w:rPr>
        <w:t xml:space="preserve"> SIWZ</w:t>
      </w:r>
      <w:r w:rsidR="00461781" w:rsidRPr="007C20F7">
        <w:rPr>
          <w:rFonts w:cstheme="minorHAnsi"/>
          <w:b/>
        </w:rPr>
        <w:t xml:space="preserve">- </w:t>
      </w:r>
      <w:r w:rsidR="007E5A82" w:rsidRPr="007C20F7">
        <w:rPr>
          <w:rFonts w:cstheme="minorHAnsi"/>
          <w:b/>
        </w:rPr>
        <w:t>IDW</w:t>
      </w:r>
      <w:r w:rsidR="009609ED" w:rsidRPr="007C20F7">
        <w:rPr>
          <w:rFonts w:cstheme="minorHAnsi"/>
        </w:rPr>
        <w:t>.</w:t>
      </w:r>
    </w:p>
    <w:p w14:paraId="45F0FA18" w14:textId="77777777" w:rsidR="003451F2" w:rsidRPr="007C20F7" w:rsidRDefault="003451F2" w:rsidP="006E0D1A">
      <w:pPr>
        <w:numPr>
          <w:ilvl w:val="2"/>
          <w:numId w:val="3"/>
        </w:numPr>
        <w:spacing w:before="0" w:after="0" w:line="240" w:lineRule="auto"/>
        <w:ind w:right="55" w:hanging="360"/>
        <w:jc w:val="both"/>
        <w:rPr>
          <w:rFonts w:cstheme="minorHAnsi"/>
        </w:rPr>
      </w:pPr>
      <w:r w:rsidRPr="007C20F7">
        <w:rPr>
          <w:rFonts w:cstheme="minorHAnsi"/>
        </w:rPr>
        <w:t>W przypadku gdy Wykonawca polega na zdolnościach innych podmiotów w celu potwierdzenia spełniania warunków udziału w postępowaniu</w:t>
      </w:r>
      <w:r w:rsidRPr="007C20F7">
        <w:rPr>
          <w:rFonts w:cstheme="minorHAnsi"/>
          <w:b/>
        </w:rPr>
        <w:t>:</w:t>
      </w:r>
    </w:p>
    <w:p w14:paraId="33E7E87C" w14:textId="2753371E" w:rsidR="00831868" w:rsidRPr="007C20F7" w:rsidRDefault="00882DAF" w:rsidP="006E0D1A">
      <w:pPr>
        <w:pStyle w:val="Akapitzlist"/>
        <w:numPr>
          <w:ilvl w:val="0"/>
          <w:numId w:val="41"/>
        </w:numPr>
        <w:spacing w:before="0" w:after="0" w:line="240" w:lineRule="auto"/>
        <w:ind w:left="1560" w:right="55"/>
        <w:jc w:val="both"/>
        <w:rPr>
          <w:rFonts w:cstheme="minorHAnsi"/>
        </w:rPr>
      </w:pPr>
      <w:r w:rsidRPr="007C20F7">
        <w:rPr>
          <w:rFonts w:cstheme="minorHAnsi"/>
          <w:b/>
        </w:rPr>
        <w:t>Zobowiązania innego podmiotu</w:t>
      </w:r>
      <w:r w:rsidRPr="007C20F7">
        <w:rPr>
          <w:rFonts w:cstheme="minorHAnsi"/>
        </w:rPr>
        <w:t xml:space="preserve">, na zasobach którego polega Wykonawca zgodnie z art. 22a ustawy </w:t>
      </w:r>
      <w:proofErr w:type="spellStart"/>
      <w:r w:rsidRPr="007C20F7">
        <w:rPr>
          <w:rFonts w:cstheme="minorHAnsi"/>
        </w:rPr>
        <w:t>Pzp</w:t>
      </w:r>
      <w:proofErr w:type="spellEnd"/>
      <w:r w:rsidRPr="007C20F7">
        <w:rPr>
          <w:rFonts w:cstheme="minorHAnsi"/>
        </w:rPr>
        <w:t xml:space="preserve">, do oddania do dyspozycji Wykonawcy niezbędnych zasobów na potrzeby realizacji zamówienia </w:t>
      </w:r>
      <w:r w:rsidR="00F250D2" w:rsidRPr="007C20F7">
        <w:rPr>
          <w:rFonts w:cstheme="minorHAnsi"/>
        </w:rPr>
        <w:t>lub inne dokumenty potwierdzające, że Wykonawca będzie dysponował tymi zasobami</w:t>
      </w:r>
      <w:r w:rsidR="009609ED" w:rsidRPr="007C20F7">
        <w:rPr>
          <w:rFonts w:cstheme="minorHAnsi"/>
        </w:rPr>
        <w:t>.</w:t>
      </w:r>
    </w:p>
    <w:p w14:paraId="7DF6FC62" w14:textId="2AACB838" w:rsidR="00844145" w:rsidRPr="007C20F7" w:rsidRDefault="00882DAF" w:rsidP="006E0D1A">
      <w:pPr>
        <w:numPr>
          <w:ilvl w:val="2"/>
          <w:numId w:val="3"/>
        </w:numPr>
        <w:spacing w:before="0" w:after="0" w:line="240" w:lineRule="auto"/>
        <w:ind w:right="55" w:hanging="360"/>
        <w:jc w:val="both"/>
        <w:rPr>
          <w:rFonts w:cstheme="minorHAnsi"/>
        </w:rPr>
      </w:pPr>
      <w:r w:rsidRPr="007C20F7">
        <w:rPr>
          <w:rFonts w:cstheme="minorHAnsi"/>
          <w:b/>
        </w:rPr>
        <w:t xml:space="preserve">Pełnomocnictwo </w:t>
      </w:r>
      <w:r w:rsidR="00D65B4F" w:rsidRPr="007C20F7">
        <w:rPr>
          <w:rFonts w:cstheme="minorHAnsi"/>
          <w:b/>
        </w:rPr>
        <w:t xml:space="preserve">upoważniające </w:t>
      </w:r>
      <w:r w:rsidRPr="007C20F7">
        <w:rPr>
          <w:rFonts w:cstheme="minorHAnsi"/>
          <w:b/>
        </w:rPr>
        <w:t>do podpisania oferty</w:t>
      </w:r>
      <w:r w:rsidRPr="007C20F7">
        <w:rPr>
          <w:rFonts w:cstheme="minorHAnsi"/>
        </w:rPr>
        <w:t xml:space="preserve">, </w:t>
      </w:r>
      <w:r w:rsidR="00D65B4F" w:rsidRPr="007C20F7">
        <w:rPr>
          <w:rFonts w:cstheme="minorHAnsi"/>
        </w:rPr>
        <w:t xml:space="preserve">chyba, że </w:t>
      </w:r>
      <w:r w:rsidR="00982BFA" w:rsidRPr="007C20F7">
        <w:rPr>
          <w:rFonts w:cstheme="minorHAnsi"/>
        </w:rPr>
        <w:t>upoważnienie</w:t>
      </w:r>
      <w:r w:rsidRPr="007C20F7">
        <w:rPr>
          <w:rFonts w:cstheme="minorHAnsi"/>
        </w:rPr>
        <w:t xml:space="preserve"> wynika z innych dokumentów dołączonych do oferty lub z dokumentów, które Zamawiający może </w:t>
      </w:r>
      <w:r w:rsidRPr="007C20F7">
        <w:rPr>
          <w:rFonts w:cstheme="minorHAnsi"/>
        </w:rPr>
        <w:lastRenderedPageBreak/>
        <w:t xml:space="preserve">uzyskać za pomocą bezpłatnych i ogólnodostępnych baz danych. Pełnomocnictwo składane jest w formie oryginału lub </w:t>
      </w:r>
      <w:r w:rsidR="003451F2" w:rsidRPr="007C20F7">
        <w:rPr>
          <w:rFonts w:cstheme="minorHAnsi"/>
        </w:rPr>
        <w:t xml:space="preserve">notarialnie </w:t>
      </w:r>
      <w:r w:rsidRPr="007C20F7">
        <w:rPr>
          <w:rFonts w:cstheme="minorHAnsi"/>
        </w:rPr>
        <w:t xml:space="preserve">poświadczonej </w:t>
      </w:r>
      <w:r w:rsidR="003451F2" w:rsidRPr="007C20F7">
        <w:rPr>
          <w:rFonts w:cstheme="minorHAnsi"/>
        </w:rPr>
        <w:t>kopii</w:t>
      </w:r>
      <w:r w:rsidR="00AA5BD7" w:rsidRPr="007C20F7">
        <w:rPr>
          <w:rFonts w:cstheme="minorHAnsi"/>
        </w:rPr>
        <w:t>.</w:t>
      </w:r>
    </w:p>
    <w:p w14:paraId="073D3DC1" w14:textId="45A99424" w:rsidR="00844145" w:rsidRPr="007C20F7" w:rsidRDefault="00882DAF" w:rsidP="006E0D1A">
      <w:pPr>
        <w:numPr>
          <w:ilvl w:val="2"/>
          <w:numId w:val="3"/>
        </w:numPr>
        <w:spacing w:before="0" w:after="0" w:line="240" w:lineRule="auto"/>
        <w:ind w:right="55" w:hanging="360"/>
        <w:jc w:val="both"/>
        <w:rPr>
          <w:rFonts w:cstheme="minorHAnsi"/>
        </w:rPr>
      </w:pPr>
      <w:r w:rsidRPr="007C20F7">
        <w:rPr>
          <w:rFonts w:cstheme="minorHAnsi"/>
        </w:rPr>
        <w:t xml:space="preserve">W przypadku Wykonawców wspólnie ubiegających się o udzielenie zamówienia, </w:t>
      </w:r>
      <w:r w:rsidRPr="007C20F7">
        <w:rPr>
          <w:rFonts w:cstheme="minorHAnsi"/>
          <w:b/>
        </w:rPr>
        <w:t>pełnomocnictwo do reprezentowania ich w postępowaniu</w:t>
      </w:r>
      <w:r w:rsidRPr="007C20F7">
        <w:rPr>
          <w:rFonts w:cstheme="minorHAnsi"/>
        </w:rPr>
        <w:t xml:space="preserve"> o udzielenie zamówienia albo reprezentowania w postępowaniu i zawarcia umowy w sprawie niniejszego zamówienia publicznego.</w:t>
      </w:r>
      <w:r w:rsidRPr="007C20F7">
        <w:rPr>
          <w:rFonts w:eastAsia="Times New Roman" w:cstheme="minorHAnsi"/>
          <w:sz w:val="24"/>
        </w:rPr>
        <w:t xml:space="preserve"> </w:t>
      </w:r>
      <w:r w:rsidRPr="007C20F7">
        <w:rPr>
          <w:rFonts w:cstheme="minorHAnsi"/>
        </w:rPr>
        <w:t xml:space="preserve">Pełnomocnictwo składane jest w formie oryginału lub </w:t>
      </w:r>
      <w:r w:rsidR="003451F2" w:rsidRPr="007C20F7">
        <w:rPr>
          <w:rFonts w:cstheme="minorHAnsi"/>
        </w:rPr>
        <w:t xml:space="preserve">notarialnie </w:t>
      </w:r>
      <w:r w:rsidRPr="007C20F7">
        <w:rPr>
          <w:rFonts w:cstheme="minorHAnsi"/>
        </w:rPr>
        <w:t xml:space="preserve">poświadczonej </w:t>
      </w:r>
      <w:r w:rsidR="003451F2" w:rsidRPr="007C20F7">
        <w:rPr>
          <w:rFonts w:cstheme="minorHAnsi"/>
        </w:rPr>
        <w:t>kopii</w:t>
      </w:r>
      <w:r w:rsidR="00AA5BD7" w:rsidRPr="007C20F7">
        <w:rPr>
          <w:rFonts w:cstheme="minorHAnsi"/>
        </w:rPr>
        <w:t>.</w:t>
      </w:r>
    </w:p>
    <w:p w14:paraId="5376DC38" w14:textId="51CD4FE0" w:rsidR="00844145" w:rsidRPr="007C20F7" w:rsidRDefault="00882DAF" w:rsidP="006E0D1A">
      <w:pPr>
        <w:numPr>
          <w:ilvl w:val="2"/>
          <w:numId w:val="3"/>
        </w:numPr>
        <w:spacing w:before="0" w:after="0" w:line="240" w:lineRule="auto"/>
        <w:ind w:right="55" w:hanging="360"/>
        <w:jc w:val="both"/>
        <w:rPr>
          <w:rFonts w:cstheme="minorHAnsi"/>
        </w:rPr>
      </w:pPr>
      <w:r w:rsidRPr="007C20F7">
        <w:rPr>
          <w:rFonts w:cstheme="minorHAnsi"/>
        </w:rPr>
        <w:t xml:space="preserve">W przypadku zastrzeżenia części oferty jako </w:t>
      </w:r>
      <w:r w:rsidRPr="007C20F7">
        <w:rPr>
          <w:rFonts w:cstheme="minorHAnsi"/>
          <w:b/>
        </w:rPr>
        <w:t>tajemnica przedsiębiorstwa</w:t>
      </w:r>
      <w:r w:rsidRPr="007C20F7">
        <w:rPr>
          <w:rFonts w:cstheme="minorHAnsi"/>
        </w:rPr>
        <w:t xml:space="preserve"> na podstawie art.</w:t>
      </w:r>
      <w:r w:rsidR="007E5A82" w:rsidRPr="007C20F7">
        <w:rPr>
          <w:rFonts w:cstheme="minorHAnsi"/>
        </w:rPr>
        <w:t> </w:t>
      </w:r>
      <w:r w:rsidRPr="007C20F7">
        <w:rPr>
          <w:rFonts w:cstheme="minorHAnsi"/>
        </w:rPr>
        <w:t xml:space="preserve">8 ust 3 ustawy </w:t>
      </w:r>
      <w:proofErr w:type="spellStart"/>
      <w:r w:rsidR="007E5A82" w:rsidRPr="007C20F7">
        <w:rPr>
          <w:rFonts w:cstheme="minorHAnsi"/>
        </w:rPr>
        <w:t>Pzp</w:t>
      </w:r>
      <w:proofErr w:type="spellEnd"/>
      <w:r w:rsidR="007E5A82" w:rsidRPr="007C20F7">
        <w:rPr>
          <w:rFonts w:cstheme="minorHAnsi"/>
        </w:rPr>
        <w:t xml:space="preserve"> </w:t>
      </w:r>
      <w:r w:rsidRPr="007C20F7">
        <w:rPr>
          <w:rFonts w:cstheme="minorHAnsi"/>
        </w:rPr>
        <w:t xml:space="preserve">Wykonawca </w:t>
      </w:r>
      <w:r w:rsidR="00D65B4F" w:rsidRPr="007C20F7">
        <w:rPr>
          <w:rFonts w:cstheme="minorHAnsi"/>
        </w:rPr>
        <w:t>po</w:t>
      </w:r>
      <w:r w:rsidRPr="007C20F7">
        <w:rPr>
          <w:rFonts w:cstheme="minorHAnsi"/>
        </w:rPr>
        <w:t>winien załączyć do oferty stosowne wyjaśnienia mające wykazać, iż zastrzeżone informacje stanowią tajemnicę przedsiębiorstwa w rozumieniu przepisów o zwal</w:t>
      </w:r>
      <w:r w:rsidR="00AA5BD7" w:rsidRPr="007C20F7">
        <w:rPr>
          <w:rFonts w:cstheme="minorHAnsi"/>
        </w:rPr>
        <w:t>czaniu nieuczciwej konkurencji.</w:t>
      </w:r>
    </w:p>
    <w:p w14:paraId="4C7E3644" w14:textId="0EFA6787" w:rsidR="00831868" w:rsidRPr="007C20F7" w:rsidRDefault="006F6507" w:rsidP="006E0D1A">
      <w:pPr>
        <w:numPr>
          <w:ilvl w:val="2"/>
          <w:numId w:val="3"/>
        </w:numPr>
        <w:spacing w:before="0" w:after="0" w:line="240" w:lineRule="auto"/>
        <w:ind w:right="55" w:hanging="360"/>
        <w:jc w:val="both"/>
        <w:rPr>
          <w:rFonts w:cstheme="minorHAnsi"/>
        </w:rPr>
      </w:pPr>
      <w:r w:rsidRPr="007C20F7">
        <w:rPr>
          <w:rFonts w:cstheme="minorHAnsi"/>
        </w:rPr>
        <w:t>Oryginał gwarancji lub poręczenia, jeśli wadium jest wnoszone w innej formie niż pieniądz.</w:t>
      </w:r>
    </w:p>
    <w:p w14:paraId="376262BC" w14:textId="77777777" w:rsidR="00BF53BE" w:rsidRPr="007C20F7" w:rsidRDefault="00BF53BE" w:rsidP="006E0D1A">
      <w:pPr>
        <w:spacing w:before="0" w:after="0" w:line="240" w:lineRule="auto"/>
        <w:ind w:right="55"/>
        <w:jc w:val="both"/>
        <w:rPr>
          <w:rFonts w:cstheme="minorHAnsi"/>
        </w:rPr>
      </w:pPr>
    </w:p>
    <w:p w14:paraId="0CC433AD" w14:textId="34D316AE" w:rsidR="00844145" w:rsidRPr="007C20F7" w:rsidRDefault="00882DAF" w:rsidP="00A44F69">
      <w:pPr>
        <w:numPr>
          <w:ilvl w:val="0"/>
          <w:numId w:val="3"/>
        </w:numPr>
        <w:spacing w:before="0" w:after="0" w:line="240" w:lineRule="auto"/>
        <w:ind w:left="709" w:right="52" w:hanging="709"/>
        <w:rPr>
          <w:rFonts w:cstheme="minorHAnsi"/>
        </w:rPr>
      </w:pPr>
      <w:r w:rsidRPr="007C20F7">
        <w:rPr>
          <w:rFonts w:cstheme="minorHAnsi"/>
          <w:b/>
        </w:rPr>
        <w:t>Miejsce oraz ter</w:t>
      </w:r>
      <w:r w:rsidR="00AA5BD7" w:rsidRPr="007C20F7">
        <w:rPr>
          <w:rFonts w:cstheme="minorHAnsi"/>
          <w:b/>
        </w:rPr>
        <w:t>min składania i otwarcia ofert.</w:t>
      </w:r>
    </w:p>
    <w:p w14:paraId="77D33DB0" w14:textId="77777777" w:rsidR="007B1533" w:rsidRPr="007C20F7" w:rsidRDefault="007B1533" w:rsidP="00A44F69">
      <w:pPr>
        <w:spacing w:before="0" w:after="0" w:line="240" w:lineRule="auto"/>
        <w:ind w:right="256"/>
        <w:rPr>
          <w:rFonts w:cstheme="minorHAnsi"/>
        </w:rPr>
      </w:pPr>
      <w:r w:rsidRPr="007C20F7">
        <w:rPr>
          <w:rFonts w:cstheme="minorHAnsi"/>
          <w:b/>
        </w:rPr>
        <w:t xml:space="preserve">Miejsce: </w:t>
      </w:r>
      <w:r w:rsidRPr="007C20F7">
        <w:rPr>
          <w:rFonts w:cstheme="minorHAnsi"/>
        </w:rPr>
        <w:tab/>
        <w:t>Naukowa i Akademicka Sieć Komputerowa  Państwowy Instytut Badawczy</w:t>
      </w:r>
    </w:p>
    <w:p w14:paraId="7DF29068" w14:textId="11FBEDCF" w:rsidR="007B1533" w:rsidRPr="007C20F7" w:rsidRDefault="007B1533" w:rsidP="00A44F69">
      <w:pPr>
        <w:spacing w:before="0" w:after="0" w:line="240" w:lineRule="auto"/>
        <w:ind w:right="256"/>
        <w:rPr>
          <w:rFonts w:cstheme="minorHAnsi"/>
        </w:rPr>
      </w:pPr>
      <w:r w:rsidRPr="007C20F7">
        <w:rPr>
          <w:rFonts w:cstheme="minorHAnsi"/>
        </w:rPr>
        <w:tab/>
      </w:r>
      <w:r w:rsidRPr="007C20F7">
        <w:rPr>
          <w:rFonts w:cstheme="minorHAnsi"/>
        </w:rPr>
        <w:tab/>
        <w:t>ul. Kolska 12, 01-045 Warszawa</w:t>
      </w:r>
    </w:p>
    <w:p w14:paraId="170BED9D" w14:textId="250F42AB" w:rsidR="007B1533" w:rsidRPr="007C20F7" w:rsidRDefault="007B1533" w:rsidP="00A44F69">
      <w:pPr>
        <w:spacing w:before="0" w:after="0" w:line="240" w:lineRule="auto"/>
        <w:ind w:left="35" w:right="292"/>
        <w:rPr>
          <w:rFonts w:cstheme="minorHAnsi"/>
        </w:rPr>
      </w:pPr>
      <w:r w:rsidRPr="007C20F7">
        <w:rPr>
          <w:rFonts w:cstheme="minorHAnsi"/>
          <w:b/>
        </w:rPr>
        <w:t xml:space="preserve">Termin składania ofert: </w:t>
      </w:r>
      <w:r w:rsidRPr="007C20F7">
        <w:rPr>
          <w:rFonts w:cstheme="minorHAnsi"/>
        </w:rPr>
        <w:tab/>
        <w:t xml:space="preserve">Oferty należy złożyć do dnia </w:t>
      </w:r>
      <w:r w:rsidR="00126C96">
        <w:rPr>
          <w:rFonts w:cstheme="minorHAnsi"/>
        </w:rPr>
        <w:t>2</w:t>
      </w:r>
      <w:r w:rsidR="001D16CF">
        <w:rPr>
          <w:rFonts w:cstheme="minorHAnsi"/>
        </w:rPr>
        <w:t>5</w:t>
      </w:r>
      <w:r w:rsidR="00126C96">
        <w:rPr>
          <w:rFonts w:cstheme="minorHAnsi"/>
        </w:rPr>
        <w:t>.07.</w:t>
      </w:r>
      <w:r w:rsidRPr="007C20F7">
        <w:rPr>
          <w:rFonts w:cstheme="minorHAnsi"/>
        </w:rPr>
        <w:t>2018 r.</w:t>
      </w:r>
      <w:r w:rsidR="004D2FB1" w:rsidRPr="007C20F7">
        <w:rPr>
          <w:rFonts w:cstheme="minorHAnsi"/>
        </w:rPr>
        <w:t>,</w:t>
      </w:r>
      <w:r w:rsidRPr="007C20F7">
        <w:rPr>
          <w:rFonts w:cstheme="minorHAnsi"/>
        </w:rPr>
        <w:t xml:space="preserve"> do godz. 11:00.</w:t>
      </w:r>
    </w:p>
    <w:p w14:paraId="103BC5C6" w14:textId="46A8CF21" w:rsidR="007B1533" w:rsidRPr="007C20F7" w:rsidRDefault="007B1533" w:rsidP="00A44F69">
      <w:pPr>
        <w:spacing w:before="0" w:after="0" w:line="240" w:lineRule="auto"/>
        <w:ind w:left="35" w:right="292"/>
        <w:rPr>
          <w:rFonts w:cstheme="minorHAnsi"/>
        </w:rPr>
      </w:pPr>
      <w:r w:rsidRPr="007C20F7">
        <w:rPr>
          <w:rFonts w:cstheme="minorHAnsi"/>
          <w:b/>
        </w:rPr>
        <w:t>Termin otwarcia ofert:</w:t>
      </w:r>
      <w:r w:rsidRPr="007C20F7">
        <w:rPr>
          <w:rFonts w:cstheme="minorHAnsi"/>
          <w:b/>
        </w:rPr>
        <w:tab/>
      </w:r>
      <w:r w:rsidR="00952E3A" w:rsidRPr="007C20F7">
        <w:rPr>
          <w:rFonts w:cstheme="minorHAnsi"/>
          <w:b/>
        </w:rPr>
        <w:tab/>
      </w:r>
      <w:r w:rsidRPr="007C20F7">
        <w:rPr>
          <w:rFonts w:cstheme="minorHAnsi"/>
        </w:rPr>
        <w:t xml:space="preserve">Otwarcie ofert nastąpi w dniu </w:t>
      </w:r>
      <w:r w:rsidR="00126C96">
        <w:rPr>
          <w:rFonts w:cstheme="minorHAnsi"/>
        </w:rPr>
        <w:t>2</w:t>
      </w:r>
      <w:r w:rsidR="001D16CF">
        <w:rPr>
          <w:rFonts w:cstheme="minorHAnsi"/>
        </w:rPr>
        <w:t>5</w:t>
      </w:r>
      <w:r w:rsidR="00126C96">
        <w:rPr>
          <w:rFonts w:cstheme="minorHAnsi"/>
        </w:rPr>
        <w:t>.07.</w:t>
      </w:r>
      <w:r w:rsidRPr="007C20F7">
        <w:rPr>
          <w:rFonts w:cstheme="minorHAnsi"/>
        </w:rPr>
        <w:t>2018 r.</w:t>
      </w:r>
      <w:r w:rsidR="004D2FB1" w:rsidRPr="007C20F7">
        <w:rPr>
          <w:rFonts w:cstheme="minorHAnsi"/>
        </w:rPr>
        <w:t xml:space="preserve">, </w:t>
      </w:r>
      <w:r w:rsidRPr="007C20F7">
        <w:rPr>
          <w:rFonts w:cstheme="minorHAnsi"/>
        </w:rPr>
        <w:t>o godz. 12:00.</w:t>
      </w:r>
    </w:p>
    <w:p w14:paraId="21C04F4D" w14:textId="6BDA19BA" w:rsidR="00844145" w:rsidRPr="007C20F7" w:rsidRDefault="00AA5BD7" w:rsidP="006E0D1A">
      <w:pPr>
        <w:numPr>
          <w:ilvl w:val="1"/>
          <w:numId w:val="3"/>
        </w:numPr>
        <w:spacing w:before="0" w:after="0" w:line="240" w:lineRule="auto"/>
        <w:ind w:right="55" w:hanging="425"/>
        <w:jc w:val="both"/>
        <w:rPr>
          <w:rFonts w:cstheme="minorHAnsi"/>
        </w:rPr>
      </w:pPr>
      <w:r w:rsidRPr="007C20F7">
        <w:rPr>
          <w:rFonts w:cstheme="minorHAnsi"/>
        </w:rPr>
        <w:t>Otwarcie ofert jest jawne.</w:t>
      </w:r>
    </w:p>
    <w:p w14:paraId="69AF0760" w14:textId="3A07CB53" w:rsidR="00844145" w:rsidRPr="007C20F7" w:rsidRDefault="00882DAF" w:rsidP="006E0D1A">
      <w:pPr>
        <w:numPr>
          <w:ilvl w:val="1"/>
          <w:numId w:val="3"/>
        </w:numPr>
        <w:spacing w:before="0" w:after="0" w:line="240" w:lineRule="auto"/>
        <w:ind w:right="55" w:hanging="425"/>
        <w:jc w:val="both"/>
        <w:rPr>
          <w:rFonts w:cstheme="minorHAnsi"/>
        </w:rPr>
      </w:pPr>
      <w:r w:rsidRPr="007C20F7">
        <w:rPr>
          <w:rFonts w:cstheme="minorHAnsi"/>
        </w:rPr>
        <w:t>Bezpośrednio przed otwarciem ofert Zamawiający poda kwotę, jaką zamierza przeznacz</w:t>
      </w:r>
      <w:r w:rsidR="00AA5BD7" w:rsidRPr="007C20F7">
        <w:rPr>
          <w:rFonts w:cstheme="minorHAnsi"/>
        </w:rPr>
        <w:t>yć na sfinansowanie zamówienia.</w:t>
      </w:r>
    </w:p>
    <w:p w14:paraId="7ABAECE0" w14:textId="66361C45" w:rsidR="00844145" w:rsidRPr="007C20F7" w:rsidRDefault="00882DAF" w:rsidP="006E0D1A">
      <w:pPr>
        <w:numPr>
          <w:ilvl w:val="1"/>
          <w:numId w:val="3"/>
        </w:numPr>
        <w:spacing w:before="0" w:after="0" w:line="240" w:lineRule="auto"/>
        <w:ind w:right="55" w:hanging="425"/>
        <w:jc w:val="both"/>
        <w:rPr>
          <w:rFonts w:cstheme="minorHAnsi"/>
        </w:rPr>
      </w:pPr>
      <w:r w:rsidRPr="007C20F7">
        <w:rPr>
          <w:rFonts w:cstheme="minorHAnsi"/>
        </w:rPr>
        <w:t xml:space="preserve">Podczas otwarcia ofert Zamawiający poda nazwy (firmy) oraz adresy </w:t>
      </w:r>
      <w:r w:rsidR="00D65B4F" w:rsidRPr="007C20F7">
        <w:rPr>
          <w:rFonts w:cstheme="minorHAnsi"/>
        </w:rPr>
        <w:t>W</w:t>
      </w:r>
      <w:r w:rsidRPr="007C20F7">
        <w:rPr>
          <w:rFonts w:cstheme="minorHAnsi"/>
        </w:rPr>
        <w:t xml:space="preserve">ykonawców, a także informacje dotyczące ceny, terminu wykonania zamówienia, okresu gwarancji i warunków </w:t>
      </w:r>
      <w:r w:rsidR="00AA5BD7" w:rsidRPr="007C20F7">
        <w:rPr>
          <w:rFonts w:cstheme="minorHAnsi"/>
        </w:rPr>
        <w:t>płatności zawartych w ofertach.</w:t>
      </w:r>
    </w:p>
    <w:p w14:paraId="19EB8132" w14:textId="21023CF6" w:rsidR="007F3A21" w:rsidRPr="007C20F7" w:rsidRDefault="00882DAF" w:rsidP="006E0D1A">
      <w:pPr>
        <w:numPr>
          <w:ilvl w:val="1"/>
          <w:numId w:val="3"/>
        </w:numPr>
        <w:spacing w:before="0" w:after="0" w:line="240" w:lineRule="auto"/>
        <w:ind w:right="55" w:hanging="425"/>
        <w:jc w:val="both"/>
        <w:rPr>
          <w:rFonts w:cstheme="minorHAnsi"/>
        </w:rPr>
      </w:pPr>
      <w:r w:rsidRPr="007C20F7">
        <w:rPr>
          <w:rFonts w:cstheme="minorHAnsi"/>
        </w:rPr>
        <w:t>W przypadku złożenia oferty</w:t>
      </w:r>
      <w:r w:rsidR="001B62F5" w:rsidRPr="007C20F7">
        <w:rPr>
          <w:rFonts w:cstheme="minorHAnsi"/>
        </w:rPr>
        <w:t xml:space="preserve"> </w:t>
      </w:r>
      <w:r w:rsidRPr="007C20F7">
        <w:rPr>
          <w:rFonts w:cstheme="minorHAnsi"/>
        </w:rPr>
        <w:t>po terminie</w:t>
      </w:r>
      <w:r w:rsidR="001B62F5" w:rsidRPr="007C20F7">
        <w:rPr>
          <w:rFonts w:cstheme="minorHAnsi"/>
        </w:rPr>
        <w:t xml:space="preserve"> składania ofert, Z</w:t>
      </w:r>
      <w:r w:rsidRPr="007C20F7">
        <w:rPr>
          <w:rFonts w:cstheme="minorHAnsi"/>
        </w:rPr>
        <w:t xml:space="preserve">amawiający niezwłocznie zwraca </w:t>
      </w:r>
      <w:r w:rsidR="001B62F5" w:rsidRPr="007C20F7">
        <w:rPr>
          <w:rFonts w:cstheme="minorHAnsi"/>
        </w:rPr>
        <w:t>ofertę do Wykonawcy</w:t>
      </w:r>
      <w:r w:rsidR="00AA5BD7" w:rsidRPr="007C20F7">
        <w:rPr>
          <w:rFonts w:cstheme="minorHAnsi"/>
        </w:rPr>
        <w:t>.</w:t>
      </w:r>
    </w:p>
    <w:p w14:paraId="084569E7" w14:textId="000D5110" w:rsidR="007F3A21" w:rsidRPr="007C20F7" w:rsidRDefault="007F3A21" w:rsidP="006E0D1A">
      <w:pPr>
        <w:numPr>
          <w:ilvl w:val="1"/>
          <w:numId w:val="3"/>
        </w:numPr>
        <w:spacing w:before="0" w:after="0" w:line="240" w:lineRule="auto"/>
        <w:ind w:right="55" w:hanging="425"/>
        <w:jc w:val="both"/>
        <w:rPr>
          <w:rFonts w:cstheme="minorHAnsi"/>
        </w:rPr>
      </w:pPr>
      <w:r w:rsidRPr="007C20F7">
        <w:rPr>
          <w:rFonts w:cstheme="minorHAnsi"/>
        </w:rPr>
        <w:t>Niezwłocznie po otwarciu ofert Zamawiający zamieści na stronie internetowej informacje dotyczące:</w:t>
      </w:r>
    </w:p>
    <w:p w14:paraId="69FC7258" w14:textId="3D4ADDCE" w:rsidR="007F3A21" w:rsidRPr="007C20F7" w:rsidRDefault="007F3A21" w:rsidP="006E0D1A">
      <w:pPr>
        <w:numPr>
          <w:ilvl w:val="1"/>
          <w:numId w:val="25"/>
        </w:numPr>
        <w:spacing w:before="0" w:after="0" w:line="240" w:lineRule="auto"/>
        <w:ind w:right="55"/>
        <w:jc w:val="both"/>
        <w:rPr>
          <w:rFonts w:cstheme="minorHAnsi"/>
        </w:rPr>
      </w:pPr>
      <w:r w:rsidRPr="007C20F7">
        <w:rPr>
          <w:rFonts w:cstheme="minorHAnsi"/>
        </w:rPr>
        <w:t>kwoty, jaką zamierza przeznaczyć na sfinansowanie zamówienia,</w:t>
      </w:r>
    </w:p>
    <w:p w14:paraId="14BB995A" w14:textId="2FFE3114" w:rsidR="007F3A21" w:rsidRPr="007C20F7" w:rsidRDefault="007F3A21" w:rsidP="006E0D1A">
      <w:pPr>
        <w:numPr>
          <w:ilvl w:val="1"/>
          <w:numId w:val="25"/>
        </w:numPr>
        <w:spacing w:before="0" w:after="0" w:line="240" w:lineRule="auto"/>
        <w:ind w:right="55"/>
        <w:jc w:val="both"/>
        <w:rPr>
          <w:rFonts w:cstheme="minorHAnsi"/>
        </w:rPr>
      </w:pPr>
      <w:r w:rsidRPr="007C20F7">
        <w:rPr>
          <w:rFonts w:cstheme="minorHAnsi"/>
        </w:rPr>
        <w:t>firm oraz adresów Wykonawców, którzy złożyli oferty w terminie,</w:t>
      </w:r>
    </w:p>
    <w:p w14:paraId="747BB158" w14:textId="4C68FEAA" w:rsidR="007F3A21" w:rsidRPr="007C20F7" w:rsidRDefault="007F3A21" w:rsidP="006E0D1A">
      <w:pPr>
        <w:numPr>
          <w:ilvl w:val="1"/>
          <w:numId w:val="25"/>
        </w:numPr>
        <w:spacing w:before="0" w:after="0" w:line="240" w:lineRule="auto"/>
        <w:ind w:left="1418" w:right="55" w:hanging="633"/>
        <w:jc w:val="both"/>
        <w:rPr>
          <w:rFonts w:cstheme="minorHAnsi"/>
        </w:rPr>
      </w:pPr>
      <w:r w:rsidRPr="007C20F7">
        <w:rPr>
          <w:rFonts w:cstheme="minorHAnsi"/>
        </w:rPr>
        <w:t>ceny, terminu wykonania zamówienia, okresu gwarancji i warunków płatności zawartych w ofertach.</w:t>
      </w:r>
    </w:p>
    <w:p w14:paraId="72FE9852" w14:textId="77777777" w:rsidR="00BF53BE" w:rsidRPr="007C20F7" w:rsidRDefault="00BF53BE" w:rsidP="006E0D1A">
      <w:pPr>
        <w:spacing w:before="0" w:after="0" w:line="240" w:lineRule="auto"/>
        <w:ind w:right="55"/>
        <w:jc w:val="both"/>
        <w:rPr>
          <w:rFonts w:cstheme="minorHAnsi"/>
        </w:rPr>
      </w:pPr>
    </w:p>
    <w:p w14:paraId="3B903E90" w14:textId="6437CE5E" w:rsidR="00844145" w:rsidRPr="007C20F7" w:rsidRDefault="00AA5BD7" w:rsidP="00A44F69">
      <w:pPr>
        <w:numPr>
          <w:ilvl w:val="0"/>
          <w:numId w:val="3"/>
        </w:numPr>
        <w:spacing w:before="0" w:after="0" w:line="240" w:lineRule="auto"/>
        <w:ind w:left="709" w:right="52" w:hanging="709"/>
        <w:rPr>
          <w:rFonts w:cstheme="minorHAnsi"/>
        </w:rPr>
      </w:pPr>
      <w:r w:rsidRPr="007C20F7">
        <w:rPr>
          <w:rFonts w:cstheme="minorHAnsi"/>
          <w:b/>
        </w:rPr>
        <w:t>Opis sposobu obliczenia ceny.</w:t>
      </w:r>
    </w:p>
    <w:p w14:paraId="0C7E0E54" w14:textId="3CD7A0B6" w:rsidR="004449B0" w:rsidRPr="007C20F7" w:rsidRDefault="005B382C" w:rsidP="006E0D1A">
      <w:pPr>
        <w:numPr>
          <w:ilvl w:val="1"/>
          <w:numId w:val="3"/>
        </w:numPr>
        <w:spacing w:before="0" w:after="0" w:line="240" w:lineRule="auto"/>
        <w:ind w:right="55" w:hanging="425"/>
        <w:jc w:val="both"/>
        <w:rPr>
          <w:rFonts w:cstheme="minorHAnsi"/>
        </w:rPr>
      </w:pPr>
      <w:r w:rsidRPr="007C20F7">
        <w:rPr>
          <w:rFonts w:cstheme="minorHAnsi"/>
        </w:rPr>
        <w:t xml:space="preserve">Dla potrzeb niniejszego postępowania Wykonawca poda </w:t>
      </w:r>
      <w:r w:rsidR="00EB0BDC" w:rsidRPr="007C20F7">
        <w:rPr>
          <w:rFonts w:cstheme="minorHAnsi"/>
        </w:rPr>
        <w:t xml:space="preserve">całkowitą </w:t>
      </w:r>
      <w:r w:rsidRPr="007C20F7">
        <w:rPr>
          <w:rFonts w:cstheme="minorHAnsi"/>
        </w:rPr>
        <w:t>c</w:t>
      </w:r>
      <w:r w:rsidR="004449B0" w:rsidRPr="007C20F7">
        <w:rPr>
          <w:rFonts w:cstheme="minorHAnsi"/>
        </w:rPr>
        <w:t>en</w:t>
      </w:r>
      <w:r w:rsidRPr="007C20F7">
        <w:rPr>
          <w:rFonts w:cstheme="minorHAnsi"/>
        </w:rPr>
        <w:t>ę</w:t>
      </w:r>
      <w:r w:rsidR="004449B0" w:rsidRPr="007C20F7">
        <w:rPr>
          <w:rFonts w:cstheme="minorHAnsi"/>
        </w:rPr>
        <w:t xml:space="preserve"> oferty </w:t>
      </w:r>
      <w:r w:rsidR="00C6208B" w:rsidRPr="007C20F7">
        <w:rPr>
          <w:rFonts w:cstheme="minorHAnsi"/>
        </w:rPr>
        <w:t xml:space="preserve">brutto </w:t>
      </w:r>
      <w:r w:rsidR="004449B0" w:rsidRPr="007C20F7">
        <w:rPr>
          <w:rFonts w:cstheme="minorHAnsi"/>
        </w:rPr>
        <w:t>w Formularzu „Oferta” stanowiącym Załącznik nr 1 do Tomu I SIWZ</w:t>
      </w:r>
      <w:r w:rsidR="00A2030F" w:rsidRPr="007C20F7">
        <w:rPr>
          <w:rFonts w:cstheme="minorHAnsi"/>
        </w:rPr>
        <w:t xml:space="preserve"> </w:t>
      </w:r>
      <w:r w:rsidR="00B50FAD" w:rsidRPr="007C20F7">
        <w:rPr>
          <w:rFonts w:cstheme="minorHAnsi"/>
        </w:rPr>
        <w:t>-</w:t>
      </w:r>
      <w:r w:rsidR="004449B0" w:rsidRPr="007C20F7">
        <w:rPr>
          <w:rFonts w:cstheme="minorHAnsi"/>
        </w:rPr>
        <w:t xml:space="preserve"> </w:t>
      </w:r>
      <w:r w:rsidR="002C2039" w:rsidRPr="007C20F7">
        <w:rPr>
          <w:rFonts w:cstheme="minorHAnsi"/>
        </w:rPr>
        <w:t xml:space="preserve">IDW </w:t>
      </w:r>
      <w:r w:rsidR="004449B0" w:rsidRPr="007C20F7">
        <w:rPr>
          <w:rFonts w:cstheme="minorHAnsi"/>
        </w:rPr>
        <w:t>i skalkulowan</w:t>
      </w:r>
      <w:r w:rsidR="00F74CDD" w:rsidRPr="007C20F7">
        <w:rPr>
          <w:rFonts w:cstheme="minorHAnsi"/>
        </w:rPr>
        <w:t>ą</w:t>
      </w:r>
      <w:r w:rsidR="004449B0" w:rsidRPr="007C20F7">
        <w:rPr>
          <w:rFonts w:cstheme="minorHAnsi"/>
        </w:rPr>
        <w:t xml:space="preserve"> w oparciu o elementy roz</w:t>
      </w:r>
      <w:r w:rsidR="00F84355" w:rsidRPr="007C20F7">
        <w:rPr>
          <w:rFonts w:cstheme="minorHAnsi"/>
        </w:rPr>
        <w:t xml:space="preserve">liczeniowe podane w </w:t>
      </w:r>
      <w:r w:rsidR="004449B0" w:rsidRPr="007C20F7">
        <w:rPr>
          <w:rFonts w:cstheme="minorHAnsi"/>
        </w:rPr>
        <w:t>Formularzu cenowym sporządzony</w:t>
      </w:r>
      <w:r w:rsidR="00C6208B" w:rsidRPr="007C20F7">
        <w:rPr>
          <w:rFonts w:cstheme="minorHAnsi"/>
        </w:rPr>
        <w:t>m</w:t>
      </w:r>
      <w:r w:rsidR="004449B0" w:rsidRPr="007C20F7">
        <w:rPr>
          <w:rFonts w:cstheme="minorHAnsi"/>
        </w:rPr>
        <w:t xml:space="preserve"> na podstawie wzoru stanowiącego Załącznik nr 2 do Tomu I SIWZ</w:t>
      </w:r>
      <w:r w:rsidR="00A2030F" w:rsidRPr="007C20F7">
        <w:rPr>
          <w:rFonts w:cstheme="minorHAnsi"/>
        </w:rPr>
        <w:t xml:space="preserve"> </w:t>
      </w:r>
      <w:r w:rsidR="00180644" w:rsidRPr="007C20F7">
        <w:rPr>
          <w:rFonts w:cstheme="minorHAnsi"/>
        </w:rPr>
        <w:t>–</w:t>
      </w:r>
      <w:r w:rsidR="00B50FAD" w:rsidRPr="007C20F7">
        <w:rPr>
          <w:rFonts w:cstheme="minorHAnsi"/>
        </w:rPr>
        <w:t xml:space="preserve"> </w:t>
      </w:r>
      <w:r w:rsidR="00700B9B" w:rsidRPr="007C20F7">
        <w:rPr>
          <w:rFonts w:cstheme="minorHAnsi"/>
        </w:rPr>
        <w:t>IDW</w:t>
      </w:r>
      <w:r w:rsidR="00180644" w:rsidRPr="007C20F7">
        <w:rPr>
          <w:rFonts w:cstheme="minorHAnsi"/>
        </w:rPr>
        <w:t xml:space="preserve"> (cenę oferty brutto stanowi wartość zamówienia brutto obliczona jako suma wartości poszczególnych cen jednostkowych brutto przedstawionych, zgodnie z zasadą obliczenia wynikającą z Formularza cenowego)</w:t>
      </w:r>
      <w:r w:rsidR="004449B0" w:rsidRPr="007C20F7">
        <w:rPr>
          <w:rFonts w:cstheme="minorHAnsi"/>
        </w:rPr>
        <w:t>.</w:t>
      </w:r>
    </w:p>
    <w:p w14:paraId="193B5C79" w14:textId="378C13A1" w:rsidR="005B382C" w:rsidRPr="007C20F7" w:rsidRDefault="005B382C" w:rsidP="006E0D1A">
      <w:pPr>
        <w:numPr>
          <w:ilvl w:val="1"/>
          <w:numId w:val="3"/>
        </w:numPr>
        <w:spacing w:before="0" w:after="0" w:line="240" w:lineRule="auto"/>
        <w:ind w:right="55" w:hanging="436"/>
        <w:jc w:val="both"/>
        <w:rPr>
          <w:rFonts w:cstheme="minorHAnsi"/>
        </w:rPr>
      </w:pPr>
      <w:r w:rsidRPr="007C20F7">
        <w:rPr>
          <w:rFonts w:cstheme="minorHAnsi"/>
        </w:rPr>
        <w:t xml:space="preserve">Rozliczenie pomiędzy Zamawiający a Wykonawcą nastąpi na podstawie faktycznie zrealizowanych zleceń oraz na podstawie cen jednostkowych brutto (wskazanych w </w:t>
      </w:r>
      <w:r w:rsidR="00A272F4" w:rsidRPr="007C20F7">
        <w:rPr>
          <w:rFonts w:cstheme="minorHAnsi"/>
        </w:rPr>
        <w:t>Formularzu Cenowym</w:t>
      </w:r>
      <w:r w:rsidRPr="007C20F7">
        <w:rPr>
          <w:rFonts w:cstheme="minorHAnsi"/>
        </w:rPr>
        <w:t>) wskazanych w ofercie Wykonawcy.</w:t>
      </w:r>
    </w:p>
    <w:p w14:paraId="72986CC2" w14:textId="655E47D5" w:rsidR="00831868" w:rsidRPr="007C20F7" w:rsidRDefault="004449B0" w:rsidP="006E0D1A">
      <w:pPr>
        <w:numPr>
          <w:ilvl w:val="1"/>
          <w:numId w:val="3"/>
        </w:numPr>
        <w:spacing w:before="0" w:after="0" w:line="240" w:lineRule="auto"/>
        <w:ind w:right="55" w:hanging="436"/>
        <w:jc w:val="both"/>
        <w:rPr>
          <w:rFonts w:cstheme="minorHAnsi"/>
        </w:rPr>
      </w:pPr>
      <w:r w:rsidRPr="007C20F7">
        <w:rPr>
          <w:rFonts w:cstheme="minorHAnsi"/>
        </w:rPr>
        <w:t>Wykonawca określi ceny jednostkowe dla wszystkich wymienionych w Formularzu cenowym pozycji</w:t>
      </w:r>
      <w:r w:rsidR="00B40822" w:rsidRPr="007C20F7">
        <w:rPr>
          <w:rFonts w:cstheme="minorHAnsi"/>
        </w:rPr>
        <w:t xml:space="preserve"> (Zamawiający wyjaśnia, że Wykonawca w formularzu cenowym dokonuje wyceny za przeprowadzenie poszczególnych badań rocznych oraz za przeprowadzenie 8 badań omnibusowych, w tym w ramach badań omnibusowych wycenia zadanie poszczególnych rodzajów pytań w ramach ilości wskazanych w formularzu cenowym dla poszczególnych metod)</w:t>
      </w:r>
      <w:r w:rsidRPr="007C20F7">
        <w:rPr>
          <w:rFonts w:cstheme="minorHAnsi"/>
        </w:rPr>
        <w:t>. W cenach tych należy uwzględnić wsz</w:t>
      </w:r>
      <w:r w:rsidR="00B77A6E" w:rsidRPr="007C20F7">
        <w:rPr>
          <w:rFonts w:cstheme="minorHAnsi"/>
        </w:rPr>
        <w:t>ystkie</w:t>
      </w:r>
      <w:r w:rsidRPr="007C20F7">
        <w:rPr>
          <w:rFonts w:cstheme="minorHAnsi"/>
        </w:rPr>
        <w:t xml:space="preserve"> </w:t>
      </w:r>
      <w:r w:rsidR="00B77A6E" w:rsidRPr="007C20F7">
        <w:rPr>
          <w:rFonts w:cstheme="minorHAnsi"/>
        </w:rPr>
        <w:t>wymagania SIWZ</w:t>
      </w:r>
      <w:r w:rsidR="00623FA7" w:rsidRPr="007C20F7">
        <w:rPr>
          <w:rFonts w:cstheme="minorHAnsi"/>
        </w:rPr>
        <w:t xml:space="preserve">, w tym </w:t>
      </w:r>
      <w:r w:rsidR="00623FA7" w:rsidRPr="007C20F7">
        <w:rPr>
          <w:rFonts w:cstheme="minorHAnsi"/>
          <w:bCs/>
        </w:rPr>
        <w:t xml:space="preserve">wynagrodzenie za przeniesienie autorskich praw majątkowych oraz udzielenie zezwolenia, w tym licencji, o których mowa w § 15 Umowy </w:t>
      </w:r>
      <w:r w:rsidR="00B77A6E" w:rsidRPr="007C20F7">
        <w:rPr>
          <w:rFonts w:cstheme="minorHAnsi"/>
        </w:rPr>
        <w:t xml:space="preserve">oraz wszelkie koszty, jakie poniesie Wykonawca z tytułu należytej oraz zgodnej z obowiązującymi </w:t>
      </w:r>
      <w:r w:rsidR="00B77A6E" w:rsidRPr="007C20F7">
        <w:rPr>
          <w:rFonts w:cstheme="minorHAnsi"/>
        </w:rPr>
        <w:lastRenderedPageBreak/>
        <w:t>przepisami realizacji przedmiotu zamówienia</w:t>
      </w:r>
      <w:r w:rsidRPr="007C20F7">
        <w:rPr>
          <w:rFonts w:cstheme="minorHAnsi"/>
        </w:rPr>
        <w:t>.</w:t>
      </w:r>
      <w:r w:rsidR="000817B7" w:rsidRPr="007C20F7">
        <w:rPr>
          <w:rFonts w:cstheme="minorHAnsi"/>
        </w:rPr>
        <w:t xml:space="preserve"> Ewentualne rabaty, upusty muszą być wliczone w cenę oferty.</w:t>
      </w:r>
    </w:p>
    <w:p w14:paraId="1753E951" w14:textId="3F6DDFCC" w:rsidR="00844145" w:rsidRPr="007C20F7" w:rsidRDefault="00882DAF" w:rsidP="006E0D1A">
      <w:pPr>
        <w:numPr>
          <w:ilvl w:val="1"/>
          <w:numId w:val="3"/>
        </w:numPr>
        <w:spacing w:before="0" w:after="0" w:line="240" w:lineRule="auto"/>
        <w:ind w:right="55" w:hanging="436"/>
        <w:jc w:val="both"/>
        <w:rPr>
          <w:rFonts w:cstheme="minorHAnsi"/>
        </w:rPr>
      </w:pPr>
      <w:r w:rsidRPr="007C20F7">
        <w:rPr>
          <w:rFonts w:cstheme="minorHAnsi"/>
        </w:rPr>
        <w:t>Wszelkie podane w ofercie ceny muszą być wyrażone w złotych polskich, z dokładnością maksymalni</w:t>
      </w:r>
      <w:r w:rsidR="00AA5BD7" w:rsidRPr="007C20F7">
        <w:rPr>
          <w:rFonts w:cstheme="minorHAnsi"/>
        </w:rPr>
        <w:t>e do dwóch miejsc po przecinku.</w:t>
      </w:r>
    </w:p>
    <w:p w14:paraId="4030C574" w14:textId="1C8D530D" w:rsidR="00844145" w:rsidRPr="007C20F7" w:rsidRDefault="00447615" w:rsidP="006E0D1A">
      <w:pPr>
        <w:spacing w:before="0" w:after="0" w:line="240" w:lineRule="auto"/>
        <w:ind w:left="720" w:right="55" w:hanging="436"/>
        <w:jc w:val="both"/>
        <w:rPr>
          <w:rFonts w:cstheme="minorHAnsi"/>
        </w:rPr>
      </w:pPr>
      <w:r w:rsidRPr="007C20F7">
        <w:rPr>
          <w:rFonts w:cstheme="minorHAnsi"/>
        </w:rPr>
        <w:t>6.</w:t>
      </w:r>
      <w:r w:rsidRPr="007C20F7">
        <w:rPr>
          <w:rFonts w:cstheme="minorHAnsi"/>
        </w:rPr>
        <w:tab/>
      </w:r>
      <w:r w:rsidR="00882DAF" w:rsidRPr="007C20F7">
        <w:rPr>
          <w:rFonts w:cstheme="minorHAnsi"/>
        </w:rPr>
        <w:t xml:space="preserve">Zamawiający zastrzega, że cena za realizację przedmiotu zamówienia wskazana przez Wykonawcę w Formularzu ofertowym, a także żadna cena jednostkowa </w:t>
      </w:r>
      <w:r w:rsidR="007F3A21" w:rsidRPr="007C20F7">
        <w:rPr>
          <w:rFonts w:cstheme="minorHAnsi"/>
        </w:rPr>
        <w:t xml:space="preserve">zawarta w Formularzu cenowym </w:t>
      </w:r>
      <w:r w:rsidR="00882DAF" w:rsidRPr="007C20F7">
        <w:rPr>
          <w:rFonts w:cstheme="minorHAnsi"/>
        </w:rPr>
        <w:t>nie m</w:t>
      </w:r>
      <w:r w:rsidR="00AA5BD7" w:rsidRPr="007C20F7">
        <w:rPr>
          <w:rFonts w:cstheme="minorHAnsi"/>
        </w:rPr>
        <w:t>oże mieć wartości 0,00 złotych.</w:t>
      </w:r>
    </w:p>
    <w:p w14:paraId="2A13C6D6" w14:textId="0208A0F6" w:rsidR="00844145" w:rsidRPr="007C20F7" w:rsidRDefault="00447615" w:rsidP="006E0D1A">
      <w:pPr>
        <w:spacing w:before="0" w:after="0" w:line="240" w:lineRule="auto"/>
        <w:ind w:left="720" w:right="55" w:hanging="436"/>
        <w:jc w:val="both"/>
        <w:rPr>
          <w:rFonts w:cstheme="minorHAnsi"/>
        </w:rPr>
      </w:pPr>
      <w:r w:rsidRPr="007C20F7">
        <w:rPr>
          <w:rFonts w:cstheme="minorHAnsi"/>
        </w:rPr>
        <w:t>7.</w:t>
      </w:r>
      <w:r w:rsidRPr="007C20F7">
        <w:rPr>
          <w:rFonts w:cstheme="minorHAnsi"/>
        </w:rPr>
        <w:tab/>
      </w:r>
      <w:r w:rsidR="00882DAF" w:rsidRPr="007C20F7">
        <w:rPr>
          <w:rFonts w:cstheme="minorHAnsi"/>
        </w:rPr>
        <w:t xml:space="preserve">Sposób zapłaty i rozliczenia za realizację zamówienia, określone zostały w </w:t>
      </w:r>
      <w:r w:rsidR="00B77A6E" w:rsidRPr="007C20F7">
        <w:rPr>
          <w:rFonts w:cstheme="minorHAnsi"/>
        </w:rPr>
        <w:t xml:space="preserve">Tomie </w:t>
      </w:r>
      <w:r w:rsidR="00AA5BD7" w:rsidRPr="007C20F7">
        <w:rPr>
          <w:rFonts w:cstheme="minorHAnsi"/>
        </w:rPr>
        <w:t>III SIWZ - Wzór umowy.</w:t>
      </w:r>
    </w:p>
    <w:p w14:paraId="016CE1EB" w14:textId="4E5858F0" w:rsidR="00844145" w:rsidRPr="007C20F7" w:rsidRDefault="00882DAF" w:rsidP="006E0D1A">
      <w:pPr>
        <w:pStyle w:val="Akapitzlist"/>
        <w:numPr>
          <w:ilvl w:val="1"/>
          <w:numId w:val="1"/>
        </w:numPr>
        <w:spacing w:before="0" w:after="0" w:line="240" w:lineRule="auto"/>
        <w:ind w:right="55" w:hanging="436"/>
        <w:jc w:val="both"/>
        <w:rPr>
          <w:rFonts w:cstheme="minorHAnsi"/>
        </w:rPr>
      </w:pPr>
      <w:r w:rsidRPr="007C20F7">
        <w:rPr>
          <w:rFonts w:cstheme="minorHAnsi"/>
        </w:rPr>
        <w:t>Zamawiający nie przewiduje rozliczenia w walutach obcych. Wszelkie rozliczenia między Zamawiającym a Wykonawcą będą prowadzon</w:t>
      </w:r>
      <w:r w:rsidR="00AA5BD7" w:rsidRPr="007C20F7">
        <w:rPr>
          <w:rFonts w:cstheme="minorHAnsi"/>
        </w:rPr>
        <w:t>e wyłącznie w złotych polskich.</w:t>
      </w:r>
    </w:p>
    <w:p w14:paraId="15669086" w14:textId="77777777" w:rsidR="000D4F15" w:rsidRPr="007C20F7" w:rsidRDefault="000D4F15" w:rsidP="006E0D1A">
      <w:pPr>
        <w:numPr>
          <w:ilvl w:val="1"/>
          <w:numId w:val="1"/>
        </w:numPr>
        <w:spacing w:before="0" w:after="0" w:line="240" w:lineRule="auto"/>
        <w:ind w:right="55" w:hanging="436"/>
        <w:jc w:val="both"/>
        <w:rPr>
          <w:rFonts w:cstheme="minorHAnsi"/>
        </w:rPr>
      </w:pPr>
      <w:r w:rsidRPr="007C20F7">
        <w:rPr>
          <w:rFonts w:cstheme="minorHAnsi"/>
        </w:rPr>
        <w:t>Zamawiający wymaga, aby wszystkie ceny były podane z zaokrągleniem do dwóch miejsc po przecinku zgodnie z matematycznymi zasadami zaokrąglania tj.:</w:t>
      </w:r>
    </w:p>
    <w:p w14:paraId="1AC31802" w14:textId="77777777" w:rsidR="000D4F15" w:rsidRPr="007C20F7" w:rsidRDefault="000D4F15" w:rsidP="006E0D1A">
      <w:pPr>
        <w:spacing w:before="0" w:after="0" w:line="240" w:lineRule="auto"/>
        <w:ind w:left="720" w:right="55"/>
        <w:jc w:val="both"/>
        <w:rPr>
          <w:rFonts w:cstheme="minorHAnsi"/>
        </w:rPr>
      </w:pPr>
      <w:r w:rsidRPr="007C20F7">
        <w:rPr>
          <w:rFonts w:cstheme="minorHAnsi"/>
        </w:rPr>
        <w:t>a)</w:t>
      </w:r>
      <w:r w:rsidRPr="007C20F7">
        <w:rPr>
          <w:rFonts w:cstheme="minorHAnsi"/>
        </w:rPr>
        <w:tab/>
        <w:t>ułamek kończący się cyfrą od 1 do 4 zaokrąglić należy w dół,</w:t>
      </w:r>
    </w:p>
    <w:p w14:paraId="707CA24F" w14:textId="497CC876" w:rsidR="000D4F15" w:rsidRPr="007C20F7" w:rsidRDefault="000D4F15" w:rsidP="006E0D1A">
      <w:pPr>
        <w:spacing w:before="0" w:after="0" w:line="240" w:lineRule="auto"/>
        <w:ind w:left="720" w:right="55"/>
        <w:jc w:val="both"/>
        <w:rPr>
          <w:rFonts w:cstheme="minorHAnsi"/>
        </w:rPr>
      </w:pPr>
      <w:r w:rsidRPr="007C20F7">
        <w:rPr>
          <w:rFonts w:cstheme="minorHAnsi"/>
        </w:rPr>
        <w:t>b)</w:t>
      </w:r>
      <w:r w:rsidRPr="007C20F7">
        <w:rPr>
          <w:rFonts w:cstheme="minorHAnsi"/>
        </w:rPr>
        <w:tab/>
        <w:t>ułamek kończący się cyfrą od 5 do 9 zaokrąglić należy w górę.</w:t>
      </w:r>
    </w:p>
    <w:p w14:paraId="018A6E30" w14:textId="77777777" w:rsidR="00DD5AF7" w:rsidRPr="007C20F7" w:rsidRDefault="00DD5AF7" w:rsidP="006E0D1A">
      <w:pPr>
        <w:pStyle w:val="Akapitzlist"/>
        <w:numPr>
          <w:ilvl w:val="1"/>
          <w:numId w:val="1"/>
        </w:numPr>
        <w:spacing w:before="0" w:after="0" w:line="240" w:lineRule="auto"/>
        <w:ind w:hanging="436"/>
        <w:jc w:val="both"/>
        <w:rPr>
          <w:rFonts w:cstheme="minorHAnsi"/>
        </w:rPr>
      </w:pPr>
      <w:r w:rsidRPr="007C20F7">
        <w:rPr>
          <w:rFonts w:cstheme="minorHAnsi"/>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Zgodnie z art. 91 ust. 3a </w:t>
      </w:r>
      <w:proofErr w:type="spellStart"/>
      <w:r w:rsidRPr="007C20F7">
        <w:rPr>
          <w:rFonts w:cstheme="minorHAnsi"/>
        </w:rPr>
        <w:t>uPzp</w:t>
      </w:r>
      <w:proofErr w:type="spellEnd"/>
      <w:r w:rsidRPr="007C20F7">
        <w:rPr>
          <w:rFonts w:cstheme="minorHAnsi"/>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8F799EB" w14:textId="76976DA8" w:rsidR="00DD5AF7" w:rsidRPr="007C20F7" w:rsidRDefault="00DD5AF7" w:rsidP="006E0D1A">
      <w:pPr>
        <w:numPr>
          <w:ilvl w:val="1"/>
          <w:numId w:val="1"/>
        </w:numPr>
        <w:spacing w:before="0" w:after="0" w:line="240" w:lineRule="auto"/>
        <w:ind w:right="55" w:hanging="436"/>
        <w:jc w:val="both"/>
        <w:rPr>
          <w:rFonts w:cstheme="minorHAnsi"/>
        </w:rPr>
      </w:pPr>
      <w:r w:rsidRPr="007C20F7">
        <w:rPr>
          <w:rFonts w:cstheme="minorHAnsi"/>
        </w:rPr>
        <w:t>Wykonawca zagraniczny, którego dotyczą przepisy ustawy z dnia 11 marca 2004 r. o podatku od towarów i usług (Dz. U. 2017 r., poz. 1221 ze zm.) dotyczące wewnątrzwspólnotowego nabycia towarów, oblicza cenę oferty bez uwzględnienia w niej kwoty należnego podatku VAT, w formularzu podając wyłącznie wartość netto.</w:t>
      </w:r>
    </w:p>
    <w:p w14:paraId="6DD3AAD3" w14:textId="39111243" w:rsidR="008B12B6" w:rsidRPr="007C20F7" w:rsidRDefault="008B12B6" w:rsidP="006E0D1A">
      <w:pPr>
        <w:pStyle w:val="Akapitzlist"/>
        <w:numPr>
          <w:ilvl w:val="1"/>
          <w:numId w:val="1"/>
        </w:numPr>
        <w:spacing w:before="0" w:after="0" w:line="240" w:lineRule="auto"/>
        <w:ind w:hanging="436"/>
        <w:jc w:val="both"/>
        <w:rPr>
          <w:rFonts w:cstheme="minorHAnsi"/>
        </w:rPr>
      </w:pPr>
      <w:r w:rsidRPr="007C20F7">
        <w:rPr>
          <w:rFonts w:cstheme="minorHAnsi"/>
        </w:rPr>
        <w:t>Ocenie podlegać będzie cena brutto oferty za realizację zamówienia podana w Formularzu „Oferta”.</w:t>
      </w:r>
    </w:p>
    <w:p w14:paraId="5EF66F4E" w14:textId="77777777" w:rsidR="006501C1" w:rsidRPr="007C20F7" w:rsidRDefault="006501C1" w:rsidP="006E0D1A">
      <w:pPr>
        <w:spacing w:before="0" w:after="0" w:line="240" w:lineRule="auto"/>
        <w:jc w:val="both"/>
        <w:rPr>
          <w:rFonts w:cstheme="minorHAnsi"/>
        </w:rPr>
      </w:pPr>
    </w:p>
    <w:p w14:paraId="72E6F5C7" w14:textId="5A976B21" w:rsidR="00AD0237" w:rsidRPr="007C20F7" w:rsidRDefault="00E2473B" w:rsidP="006E0D1A">
      <w:pPr>
        <w:spacing w:before="0" w:after="0" w:line="240" w:lineRule="auto"/>
        <w:ind w:left="709" w:right="52" w:hanging="709"/>
        <w:jc w:val="both"/>
        <w:rPr>
          <w:rFonts w:cstheme="minorHAnsi"/>
          <w:b/>
        </w:rPr>
      </w:pPr>
      <w:r w:rsidRPr="007C20F7">
        <w:rPr>
          <w:rFonts w:cstheme="minorHAnsi"/>
          <w:b/>
        </w:rPr>
        <w:t>XVII.</w:t>
      </w:r>
      <w:r w:rsidRPr="007C20F7">
        <w:rPr>
          <w:rFonts w:cstheme="minorHAnsi"/>
          <w:b/>
        </w:rPr>
        <w:tab/>
      </w:r>
      <w:r w:rsidR="00882DAF" w:rsidRPr="007C20F7">
        <w:rPr>
          <w:rFonts w:cstheme="minorHAnsi"/>
          <w:b/>
        </w:rPr>
        <w:t xml:space="preserve">Opis kryteriów, którymi Zamawiający będzie się kierował przy wyborze oferty, wraz z podaniem wag tych kryteriów i </w:t>
      </w:r>
      <w:bookmarkStart w:id="16" w:name="_Hlk490888726"/>
      <w:r w:rsidR="00882DAF" w:rsidRPr="007C20F7">
        <w:rPr>
          <w:rFonts w:cstheme="minorHAnsi"/>
          <w:b/>
        </w:rPr>
        <w:t>sposobu oceny ofert</w:t>
      </w:r>
      <w:bookmarkEnd w:id="16"/>
    </w:p>
    <w:p w14:paraId="71213A64" w14:textId="77777777" w:rsidR="00375B98" w:rsidRPr="007C20F7" w:rsidRDefault="00375B98" w:rsidP="006E0D1A">
      <w:pPr>
        <w:spacing w:after="0" w:line="240" w:lineRule="auto"/>
        <w:ind w:left="284" w:right="55"/>
        <w:jc w:val="both"/>
        <w:rPr>
          <w:rFonts w:cstheme="minorHAnsi"/>
        </w:rPr>
      </w:pPr>
      <w:r w:rsidRPr="007C20F7">
        <w:rPr>
          <w:rFonts w:cstheme="minorHAnsi"/>
        </w:rPr>
        <w:t>1.</w:t>
      </w:r>
      <w:r w:rsidRPr="007C20F7">
        <w:rPr>
          <w:rFonts w:cstheme="minorHAnsi"/>
        </w:rPr>
        <w:tab/>
        <w:t>Wybór oferty dokonany zostanie na podstawie następujących kryteriów:</w:t>
      </w:r>
    </w:p>
    <w:tbl>
      <w:tblPr>
        <w:tblW w:w="8646" w:type="dxa"/>
        <w:tblInd w:w="99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850"/>
        <w:gridCol w:w="5670"/>
        <w:gridCol w:w="2126"/>
      </w:tblGrid>
      <w:tr w:rsidR="00AD5661" w:rsidRPr="007C20F7" w14:paraId="116234A4" w14:textId="77777777" w:rsidTr="0053057D">
        <w:trPr>
          <w:trHeight w:hRule="exact" w:val="542"/>
        </w:trPr>
        <w:tc>
          <w:tcPr>
            <w:tcW w:w="850" w:type="dxa"/>
            <w:shd w:val="clear" w:color="auto" w:fill="FFFFFF"/>
          </w:tcPr>
          <w:p w14:paraId="22CA10EE" w14:textId="77777777" w:rsidR="00375B98" w:rsidRPr="007C20F7" w:rsidRDefault="00375B98" w:rsidP="00A44F69">
            <w:pPr>
              <w:widowControl w:val="0"/>
              <w:shd w:val="clear" w:color="auto" w:fill="FFFFFF"/>
              <w:autoSpaceDE w:val="0"/>
              <w:autoSpaceDN w:val="0"/>
              <w:adjustRightInd w:val="0"/>
              <w:spacing w:before="0" w:after="0" w:line="240" w:lineRule="auto"/>
              <w:rPr>
                <w:rFonts w:eastAsia="Times New Roman" w:cstheme="minorHAnsi"/>
                <w:b/>
              </w:rPr>
            </w:pPr>
            <w:r w:rsidRPr="007C20F7">
              <w:rPr>
                <w:rFonts w:eastAsia="Times New Roman" w:cstheme="minorHAnsi"/>
                <w:b/>
              </w:rPr>
              <w:t>Lp.</w:t>
            </w:r>
          </w:p>
        </w:tc>
        <w:tc>
          <w:tcPr>
            <w:tcW w:w="5670" w:type="dxa"/>
            <w:shd w:val="clear" w:color="auto" w:fill="FFFFFF"/>
            <w:vAlign w:val="center"/>
          </w:tcPr>
          <w:p w14:paraId="3CF84504" w14:textId="77777777" w:rsidR="00375B98" w:rsidRPr="007C20F7" w:rsidRDefault="00375B98" w:rsidP="00A44F69">
            <w:pPr>
              <w:widowControl w:val="0"/>
              <w:shd w:val="clear" w:color="auto" w:fill="FFFFFF"/>
              <w:autoSpaceDE w:val="0"/>
              <w:autoSpaceDN w:val="0"/>
              <w:adjustRightInd w:val="0"/>
              <w:spacing w:before="0" w:after="0" w:line="240" w:lineRule="auto"/>
              <w:rPr>
                <w:rFonts w:eastAsia="Times New Roman" w:cstheme="minorHAnsi"/>
                <w:b/>
              </w:rPr>
            </w:pPr>
            <w:r w:rsidRPr="007C20F7">
              <w:rPr>
                <w:rFonts w:eastAsia="Times New Roman" w:cstheme="minorHAnsi"/>
                <w:b/>
              </w:rPr>
              <w:t>Kryterium</w:t>
            </w:r>
          </w:p>
        </w:tc>
        <w:tc>
          <w:tcPr>
            <w:tcW w:w="2126" w:type="dxa"/>
            <w:shd w:val="clear" w:color="auto" w:fill="FFFFFF"/>
            <w:vAlign w:val="center"/>
          </w:tcPr>
          <w:p w14:paraId="1B7C7A08" w14:textId="77777777" w:rsidR="00375B98" w:rsidRPr="007C20F7" w:rsidRDefault="00375B98" w:rsidP="00A44F69">
            <w:pPr>
              <w:widowControl w:val="0"/>
              <w:shd w:val="clear" w:color="auto" w:fill="FFFFFF"/>
              <w:autoSpaceDE w:val="0"/>
              <w:autoSpaceDN w:val="0"/>
              <w:adjustRightInd w:val="0"/>
              <w:spacing w:before="0" w:after="0" w:line="240" w:lineRule="auto"/>
              <w:rPr>
                <w:rFonts w:eastAsia="Times New Roman" w:cstheme="minorHAnsi"/>
                <w:b/>
              </w:rPr>
            </w:pPr>
            <w:r w:rsidRPr="007C20F7">
              <w:rPr>
                <w:rFonts w:eastAsia="Times New Roman" w:cstheme="minorHAnsi"/>
                <w:b/>
              </w:rPr>
              <w:t>Waga (pkt)</w:t>
            </w:r>
          </w:p>
        </w:tc>
      </w:tr>
      <w:tr w:rsidR="00AD5661" w:rsidRPr="007C20F7" w14:paraId="780C9433" w14:textId="77777777" w:rsidTr="0053057D">
        <w:trPr>
          <w:trHeight w:val="412"/>
        </w:trPr>
        <w:tc>
          <w:tcPr>
            <w:tcW w:w="850" w:type="dxa"/>
            <w:shd w:val="clear" w:color="auto" w:fill="FFFFFF"/>
          </w:tcPr>
          <w:p w14:paraId="7F8A1FBC" w14:textId="77777777" w:rsidR="00375B98" w:rsidRPr="007C20F7" w:rsidRDefault="00375B98" w:rsidP="00A44F69">
            <w:pPr>
              <w:widowControl w:val="0"/>
              <w:shd w:val="clear" w:color="auto" w:fill="FFFFFF"/>
              <w:autoSpaceDE w:val="0"/>
              <w:autoSpaceDN w:val="0"/>
              <w:adjustRightInd w:val="0"/>
              <w:spacing w:before="0" w:after="0" w:line="240" w:lineRule="auto"/>
              <w:rPr>
                <w:rFonts w:eastAsia="Times New Roman" w:cstheme="minorHAnsi"/>
              </w:rPr>
            </w:pPr>
            <w:r w:rsidRPr="007C20F7">
              <w:rPr>
                <w:rFonts w:eastAsia="Times New Roman" w:cstheme="minorHAnsi"/>
              </w:rPr>
              <w:t>1.</w:t>
            </w:r>
          </w:p>
        </w:tc>
        <w:tc>
          <w:tcPr>
            <w:tcW w:w="5670" w:type="dxa"/>
            <w:shd w:val="clear" w:color="auto" w:fill="FFFFFF"/>
            <w:vAlign w:val="center"/>
          </w:tcPr>
          <w:p w14:paraId="70F07D49" w14:textId="77777777" w:rsidR="00375B98" w:rsidRPr="007C20F7" w:rsidRDefault="00375B98" w:rsidP="00A44F69">
            <w:pPr>
              <w:widowControl w:val="0"/>
              <w:shd w:val="clear" w:color="auto" w:fill="FFFFFF"/>
              <w:autoSpaceDE w:val="0"/>
              <w:autoSpaceDN w:val="0"/>
              <w:adjustRightInd w:val="0"/>
              <w:spacing w:before="0" w:after="0" w:line="240" w:lineRule="auto"/>
              <w:rPr>
                <w:rFonts w:eastAsia="Times New Roman" w:cstheme="minorHAnsi"/>
              </w:rPr>
            </w:pPr>
            <w:r w:rsidRPr="007C20F7">
              <w:rPr>
                <w:rFonts w:eastAsia="Times New Roman" w:cstheme="minorHAnsi"/>
              </w:rPr>
              <w:t>Cena oferty brutto</w:t>
            </w:r>
          </w:p>
        </w:tc>
        <w:tc>
          <w:tcPr>
            <w:tcW w:w="2126" w:type="dxa"/>
            <w:shd w:val="clear" w:color="auto" w:fill="FFFFFF"/>
            <w:vAlign w:val="center"/>
          </w:tcPr>
          <w:p w14:paraId="55033B73" w14:textId="64B5465D" w:rsidR="00375B98" w:rsidRPr="007C20F7" w:rsidRDefault="00984B86" w:rsidP="00A44F69">
            <w:pPr>
              <w:widowControl w:val="0"/>
              <w:shd w:val="clear" w:color="auto" w:fill="FFFFFF"/>
              <w:autoSpaceDE w:val="0"/>
              <w:autoSpaceDN w:val="0"/>
              <w:adjustRightInd w:val="0"/>
              <w:spacing w:before="0" w:after="0" w:line="240" w:lineRule="auto"/>
              <w:rPr>
                <w:rFonts w:eastAsia="Times New Roman" w:cstheme="minorHAnsi"/>
              </w:rPr>
            </w:pPr>
            <w:r>
              <w:rPr>
                <w:rFonts w:eastAsia="Times New Roman" w:cstheme="minorHAnsi"/>
              </w:rPr>
              <w:t>40</w:t>
            </w:r>
          </w:p>
        </w:tc>
      </w:tr>
      <w:tr w:rsidR="00AD5661" w:rsidRPr="007C20F7" w14:paraId="1DE3F660" w14:textId="77777777" w:rsidTr="0053057D">
        <w:trPr>
          <w:trHeight w:val="412"/>
        </w:trPr>
        <w:tc>
          <w:tcPr>
            <w:tcW w:w="850" w:type="dxa"/>
            <w:shd w:val="clear" w:color="auto" w:fill="FFFFFF"/>
          </w:tcPr>
          <w:p w14:paraId="159E582C" w14:textId="77777777" w:rsidR="00375B98" w:rsidRPr="007C20F7" w:rsidRDefault="00375B98" w:rsidP="00A44F69">
            <w:pPr>
              <w:widowControl w:val="0"/>
              <w:shd w:val="clear" w:color="auto" w:fill="FFFFFF"/>
              <w:autoSpaceDE w:val="0"/>
              <w:autoSpaceDN w:val="0"/>
              <w:adjustRightInd w:val="0"/>
              <w:spacing w:before="0" w:after="0" w:line="240" w:lineRule="auto"/>
              <w:rPr>
                <w:rFonts w:eastAsia="Times New Roman" w:cstheme="minorHAnsi"/>
              </w:rPr>
            </w:pPr>
            <w:r w:rsidRPr="007C20F7">
              <w:rPr>
                <w:rFonts w:eastAsia="Times New Roman" w:cstheme="minorHAnsi"/>
              </w:rPr>
              <w:t>2.</w:t>
            </w:r>
          </w:p>
        </w:tc>
        <w:tc>
          <w:tcPr>
            <w:tcW w:w="5670" w:type="dxa"/>
            <w:shd w:val="clear" w:color="auto" w:fill="FFFFFF"/>
            <w:vAlign w:val="center"/>
          </w:tcPr>
          <w:p w14:paraId="76A95C55" w14:textId="746C525B" w:rsidR="00375B98" w:rsidRPr="007C20F7" w:rsidRDefault="00375B98" w:rsidP="00A44F69">
            <w:pPr>
              <w:widowControl w:val="0"/>
              <w:shd w:val="clear" w:color="auto" w:fill="FFFFFF"/>
              <w:autoSpaceDE w:val="0"/>
              <w:autoSpaceDN w:val="0"/>
              <w:adjustRightInd w:val="0"/>
              <w:spacing w:before="0" w:after="0" w:line="240" w:lineRule="auto"/>
              <w:rPr>
                <w:rFonts w:eastAsia="Times New Roman" w:cstheme="minorHAnsi"/>
              </w:rPr>
            </w:pPr>
            <w:r w:rsidRPr="007C20F7">
              <w:rPr>
                <w:rFonts w:eastAsia="Times New Roman" w:cstheme="minorHAnsi"/>
              </w:rPr>
              <w:t>Metodologia</w:t>
            </w:r>
          </w:p>
        </w:tc>
        <w:tc>
          <w:tcPr>
            <w:tcW w:w="2126" w:type="dxa"/>
            <w:shd w:val="clear" w:color="auto" w:fill="FFFFFF"/>
            <w:vAlign w:val="center"/>
          </w:tcPr>
          <w:p w14:paraId="5A482C9A" w14:textId="1959524D" w:rsidR="00375B98" w:rsidRPr="007C20F7" w:rsidRDefault="00375B98" w:rsidP="00A44F69">
            <w:pPr>
              <w:widowControl w:val="0"/>
              <w:shd w:val="clear" w:color="auto" w:fill="FFFFFF"/>
              <w:autoSpaceDE w:val="0"/>
              <w:autoSpaceDN w:val="0"/>
              <w:adjustRightInd w:val="0"/>
              <w:spacing w:before="0" w:after="0" w:line="240" w:lineRule="auto"/>
              <w:rPr>
                <w:rFonts w:eastAsia="Times New Roman" w:cstheme="minorHAnsi"/>
              </w:rPr>
            </w:pPr>
            <w:r w:rsidRPr="007C20F7">
              <w:rPr>
                <w:rFonts w:eastAsia="Times New Roman" w:cstheme="minorHAnsi"/>
              </w:rPr>
              <w:t>6</w:t>
            </w:r>
            <w:r w:rsidR="00984B86">
              <w:rPr>
                <w:rFonts w:eastAsia="Times New Roman" w:cstheme="minorHAnsi"/>
              </w:rPr>
              <w:t>0</w:t>
            </w:r>
          </w:p>
        </w:tc>
      </w:tr>
    </w:tbl>
    <w:p w14:paraId="498CFE52" w14:textId="77777777" w:rsidR="00375B98" w:rsidRPr="007C20F7" w:rsidRDefault="00375B98" w:rsidP="009B24B8">
      <w:pPr>
        <w:spacing w:after="0" w:line="240" w:lineRule="auto"/>
        <w:ind w:left="284" w:right="57"/>
        <w:rPr>
          <w:rFonts w:cstheme="minorHAnsi"/>
        </w:rPr>
      </w:pPr>
      <w:r w:rsidRPr="007C20F7">
        <w:rPr>
          <w:rFonts w:cstheme="minorHAnsi"/>
        </w:rPr>
        <w:t>2.</w:t>
      </w:r>
      <w:r w:rsidRPr="007C20F7">
        <w:rPr>
          <w:rFonts w:cstheme="minorHAnsi"/>
        </w:rPr>
        <w:tab/>
        <w:t>Ocena ofert w kryterium „</w:t>
      </w:r>
      <w:r w:rsidRPr="007C20F7">
        <w:rPr>
          <w:rFonts w:cstheme="minorHAnsi"/>
          <w:b/>
        </w:rPr>
        <w:t>Cena oferty brutto</w:t>
      </w:r>
      <w:r w:rsidRPr="007C20F7">
        <w:rPr>
          <w:rFonts w:cstheme="minorHAnsi"/>
        </w:rPr>
        <w:t>” zostanie dokonana według wzoru:</w:t>
      </w:r>
    </w:p>
    <w:tbl>
      <w:tblPr>
        <w:tblW w:w="0" w:type="auto"/>
        <w:jc w:val="center"/>
        <w:tblLook w:val="04A0" w:firstRow="1" w:lastRow="0" w:firstColumn="1" w:lastColumn="0" w:noHBand="0" w:noVBand="1"/>
      </w:tblPr>
      <w:tblGrid>
        <w:gridCol w:w="2268"/>
        <w:gridCol w:w="4282"/>
        <w:gridCol w:w="972"/>
      </w:tblGrid>
      <w:tr w:rsidR="00375B98" w:rsidRPr="007C20F7" w14:paraId="7A90DCF9" w14:textId="77777777" w:rsidTr="009C6DAB">
        <w:trPr>
          <w:trHeight w:val="506"/>
          <w:jc w:val="center"/>
        </w:trPr>
        <w:tc>
          <w:tcPr>
            <w:tcW w:w="2268" w:type="dxa"/>
            <w:vMerge w:val="restart"/>
            <w:shd w:val="clear" w:color="auto" w:fill="auto"/>
            <w:vAlign w:val="center"/>
          </w:tcPr>
          <w:p w14:paraId="09A360CA" w14:textId="77777777" w:rsidR="00375B98" w:rsidRPr="007C20F7" w:rsidRDefault="00375B98" w:rsidP="00A44F69">
            <w:pPr>
              <w:spacing w:before="0" w:after="0" w:line="240" w:lineRule="auto"/>
              <w:ind w:left="-814" w:firstLine="814"/>
              <w:rPr>
                <w:rFonts w:cstheme="minorHAnsi"/>
              </w:rPr>
            </w:pPr>
            <w:r w:rsidRPr="007C20F7">
              <w:rPr>
                <w:rFonts w:cstheme="minorHAnsi"/>
              </w:rPr>
              <w:t>Cena oferty brutto  =</w:t>
            </w:r>
          </w:p>
        </w:tc>
        <w:tc>
          <w:tcPr>
            <w:tcW w:w="4282" w:type="dxa"/>
            <w:tcBorders>
              <w:bottom w:val="single" w:sz="2" w:space="0" w:color="808080"/>
            </w:tcBorders>
            <w:shd w:val="clear" w:color="auto" w:fill="auto"/>
            <w:vAlign w:val="center"/>
          </w:tcPr>
          <w:p w14:paraId="5BC4E85E" w14:textId="77777777" w:rsidR="00375B98" w:rsidRPr="007C20F7" w:rsidRDefault="00375B98" w:rsidP="00A44F69">
            <w:pPr>
              <w:spacing w:before="0" w:after="0" w:line="240" w:lineRule="auto"/>
              <w:rPr>
                <w:rFonts w:cstheme="minorHAnsi"/>
              </w:rPr>
            </w:pPr>
            <w:r w:rsidRPr="007C20F7">
              <w:rPr>
                <w:rFonts w:cstheme="minorHAnsi"/>
              </w:rPr>
              <w:t>najniższa cena brutto spośród ofert niepodlegających odrzuceniu</w:t>
            </w:r>
          </w:p>
        </w:tc>
        <w:tc>
          <w:tcPr>
            <w:tcW w:w="972" w:type="dxa"/>
            <w:vMerge w:val="restart"/>
            <w:shd w:val="clear" w:color="auto" w:fill="auto"/>
            <w:vAlign w:val="center"/>
          </w:tcPr>
          <w:p w14:paraId="2C1346D3" w14:textId="379203F7" w:rsidR="00375B98" w:rsidRPr="007C20F7" w:rsidRDefault="00375B98">
            <w:pPr>
              <w:spacing w:before="0" w:after="0" w:line="240" w:lineRule="auto"/>
              <w:rPr>
                <w:rFonts w:cstheme="minorHAnsi"/>
                <w:b/>
              </w:rPr>
            </w:pPr>
            <w:r w:rsidRPr="007C20F7">
              <w:rPr>
                <w:rFonts w:cstheme="minorHAnsi"/>
                <w:b/>
              </w:rPr>
              <w:t xml:space="preserve">x </w:t>
            </w:r>
            <w:r w:rsidR="00984B86">
              <w:rPr>
                <w:rFonts w:cstheme="minorHAnsi"/>
                <w:b/>
              </w:rPr>
              <w:t>40</w:t>
            </w:r>
            <w:r w:rsidRPr="007C20F7">
              <w:rPr>
                <w:rFonts w:cstheme="minorHAnsi"/>
                <w:b/>
              </w:rPr>
              <w:t xml:space="preserve"> pkt</w:t>
            </w:r>
          </w:p>
        </w:tc>
      </w:tr>
      <w:tr w:rsidR="00375B98" w:rsidRPr="007C20F7" w14:paraId="0098BF99" w14:textId="77777777" w:rsidTr="009C6DAB">
        <w:trPr>
          <w:trHeight w:val="506"/>
          <w:jc w:val="center"/>
        </w:trPr>
        <w:tc>
          <w:tcPr>
            <w:tcW w:w="2268" w:type="dxa"/>
            <w:vMerge/>
            <w:shd w:val="clear" w:color="auto" w:fill="auto"/>
            <w:vAlign w:val="center"/>
          </w:tcPr>
          <w:p w14:paraId="227A31DF" w14:textId="77777777" w:rsidR="00375B98" w:rsidRPr="007C20F7" w:rsidRDefault="00375B98" w:rsidP="00A44F69">
            <w:pPr>
              <w:spacing w:before="0" w:after="0" w:line="240" w:lineRule="auto"/>
              <w:rPr>
                <w:rFonts w:cstheme="minorHAnsi"/>
              </w:rPr>
            </w:pPr>
          </w:p>
        </w:tc>
        <w:tc>
          <w:tcPr>
            <w:tcW w:w="4282" w:type="dxa"/>
            <w:tcBorders>
              <w:top w:val="single" w:sz="2" w:space="0" w:color="808080"/>
            </w:tcBorders>
            <w:shd w:val="clear" w:color="auto" w:fill="auto"/>
            <w:vAlign w:val="center"/>
          </w:tcPr>
          <w:p w14:paraId="44D803C4" w14:textId="77777777" w:rsidR="00375B98" w:rsidRPr="007C20F7" w:rsidRDefault="00375B98" w:rsidP="00A44F69">
            <w:pPr>
              <w:spacing w:before="0" w:after="0" w:line="240" w:lineRule="auto"/>
              <w:rPr>
                <w:rFonts w:cstheme="minorHAnsi"/>
              </w:rPr>
            </w:pPr>
            <w:r w:rsidRPr="007C20F7">
              <w:rPr>
                <w:rFonts w:cstheme="minorHAnsi"/>
              </w:rPr>
              <w:t>cena brutto oferty ocenianej</w:t>
            </w:r>
          </w:p>
        </w:tc>
        <w:tc>
          <w:tcPr>
            <w:tcW w:w="972" w:type="dxa"/>
            <w:vMerge/>
            <w:shd w:val="clear" w:color="auto" w:fill="auto"/>
            <w:vAlign w:val="center"/>
          </w:tcPr>
          <w:p w14:paraId="2E15422F" w14:textId="77777777" w:rsidR="00375B98" w:rsidRPr="007C20F7" w:rsidRDefault="00375B98" w:rsidP="00A44F69">
            <w:pPr>
              <w:spacing w:before="0" w:after="0" w:line="240" w:lineRule="auto"/>
              <w:rPr>
                <w:rFonts w:cstheme="minorHAnsi"/>
              </w:rPr>
            </w:pPr>
          </w:p>
        </w:tc>
      </w:tr>
    </w:tbl>
    <w:p w14:paraId="7E0B6E4D" w14:textId="0E9413D8" w:rsidR="00375B98" w:rsidRDefault="00375B98" w:rsidP="00A44F69">
      <w:pPr>
        <w:spacing w:before="0" w:after="0" w:line="240" w:lineRule="auto"/>
        <w:ind w:left="851"/>
        <w:rPr>
          <w:rFonts w:cstheme="minorHAnsi"/>
        </w:rPr>
      </w:pPr>
      <w:r w:rsidRPr="007C20F7">
        <w:rPr>
          <w:rFonts w:cstheme="minorHAnsi"/>
        </w:rPr>
        <w:t xml:space="preserve">Oferta w odniesieniu do tego kryterium może uzyskać maksymalnie </w:t>
      </w:r>
      <w:r w:rsidR="00984B86">
        <w:rPr>
          <w:rFonts w:cstheme="minorHAnsi"/>
        </w:rPr>
        <w:t>40</w:t>
      </w:r>
      <w:r w:rsidRPr="007C20F7">
        <w:rPr>
          <w:rFonts w:cstheme="minorHAnsi"/>
        </w:rPr>
        <w:t xml:space="preserve"> punktów.</w:t>
      </w:r>
    </w:p>
    <w:p w14:paraId="10305588" w14:textId="62EBF797" w:rsidR="00375B98" w:rsidRPr="007C20F7" w:rsidRDefault="00375B98" w:rsidP="009B24B8">
      <w:pPr>
        <w:spacing w:after="0" w:line="240" w:lineRule="auto"/>
        <w:ind w:left="284" w:right="55"/>
        <w:rPr>
          <w:rFonts w:cstheme="minorHAnsi"/>
        </w:rPr>
      </w:pPr>
      <w:r w:rsidRPr="007C20F7">
        <w:rPr>
          <w:rFonts w:cstheme="minorHAnsi"/>
        </w:rPr>
        <w:t>3.</w:t>
      </w:r>
      <w:r w:rsidRPr="007C20F7">
        <w:rPr>
          <w:rFonts w:cstheme="minorHAnsi"/>
        </w:rPr>
        <w:tab/>
        <w:t xml:space="preserve">Ocena ofert w kryterium </w:t>
      </w:r>
      <w:r w:rsidRPr="007C20F7">
        <w:rPr>
          <w:rFonts w:cstheme="minorHAnsi"/>
          <w:b/>
        </w:rPr>
        <w:t xml:space="preserve">„Metodologia” </w:t>
      </w:r>
      <w:r w:rsidR="004F7BEF" w:rsidRPr="007C20F7">
        <w:rPr>
          <w:rFonts w:cstheme="minorHAnsi"/>
        </w:rPr>
        <w:t xml:space="preserve">nastąpi </w:t>
      </w:r>
      <w:r w:rsidRPr="007C20F7">
        <w:rPr>
          <w:rFonts w:cstheme="minorHAnsi"/>
        </w:rPr>
        <w:t>zgodnie z poniższym</w:t>
      </w:r>
      <w:r w:rsidR="004F7BEF" w:rsidRPr="007C20F7">
        <w:rPr>
          <w:rFonts w:cstheme="minorHAnsi"/>
        </w:rPr>
        <w:t xml:space="preserve">i </w:t>
      </w:r>
      <w:proofErr w:type="spellStart"/>
      <w:r w:rsidR="004F7BEF" w:rsidRPr="007C20F7">
        <w:rPr>
          <w:rFonts w:cstheme="minorHAnsi"/>
        </w:rPr>
        <w:t>podkryteriami</w:t>
      </w:r>
      <w:proofErr w:type="spellEnd"/>
      <w:r w:rsidRPr="007C20F7">
        <w:rPr>
          <w:rFonts w:cstheme="minorHAnsi"/>
        </w:rPr>
        <w:t>:</w:t>
      </w:r>
    </w:p>
    <w:tbl>
      <w:tblPr>
        <w:tblStyle w:val="TableGrid1"/>
        <w:tblW w:w="8639" w:type="dxa"/>
        <w:tblInd w:w="995" w:type="dxa"/>
        <w:tblCellMar>
          <w:left w:w="68" w:type="dxa"/>
          <w:right w:w="29" w:type="dxa"/>
        </w:tblCellMar>
        <w:tblLook w:val="04A0" w:firstRow="1" w:lastRow="0" w:firstColumn="1" w:lastColumn="0" w:noHBand="0" w:noVBand="1"/>
      </w:tblPr>
      <w:tblGrid>
        <w:gridCol w:w="418"/>
        <w:gridCol w:w="7087"/>
        <w:gridCol w:w="1134"/>
      </w:tblGrid>
      <w:tr w:rsidR="007B1533" w:rsidRPr="007C20F7" w14:paraId="60E1A073" w14:textId="77777777" w:rsidTr="009C6DAB">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60C9C6DE" w14:textId="4AD5504A" w:rsidR="007B1533" w:rsidRPr="007C20F7" w:rsidRDefault="007B1533" w:rsidP="00A44F69">
            <w:pPr>
              <w:spacing w:before="0" w:after="0" w:line="240" w:lineRule="auto"/>
              <w:rPr>
                <w:rFonts w:cstheme="minorHAnsi"/>
                <w:b/>
              </w:rPr>
            </w:pPr>
            <w:r w:rsidRPr="007C20F7">
              <w:rPr>
                <w:rFonts w:cstheme="minorHAnsi"/>
                <w:b/>
              </w:rPr>
              <w:t>Lp.</w:t>
            </w:r>
          </w:p>
        </w:tc>
        <w:tc>
          <w:tcPr>
            <w:tcW w:w="7087" w:type="dxa"/>
            <w:tcBorders>
              <w:top w:val="single" w:sz="4" w:space="0" w:color="000000"/>
              <w:left w:val="single" w:sz="4" w:space="0" w:color="000000"/>
              <w:bottom w:val="single" w:sz="4" w:space="0" w:color="000000"/>
              <w:right w:val="single" w:sz="4" w:space="0" w:color="000000"/>
            </w:tcBorders>
            <w:vAlign w:val="center"/>
          </w:tcPr>
          <w:p w14:paraId="37DF237E" w14:textId="74761207" w:rsidR="007B1533" w:rsidRPr="007C20F7" w:rsidRDefault="007B1533" w:rsidP="00A44F69">
            <w:pPr>
              <w:spacing w:before="0" w:after="0" w:line="240" w:lineRule="auto"/>
              <w:ind w:left="1"/>
              <w:rPr>
                <w:rFonts w:cs="Arial"/>
                <w:b/>
              </w:rPr>
            </w:pPr>
            <w:proofErr w:type="spellStart"/>
            <w:r w:rsidRPr="007C20F7">
              <w:rPr>
                <w:rFonts w:cs="Arial"/>
                <w:b/>
              </w:rPr>
              <w:t>Podkryterium</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06616162" w14:textId="38607E30" w:rsidR="007B1533" w:rsidRPr="007C20F7" w:rsidRDefault="00563AA6" w:rsidP="00A44F69">
            <w:pPr>
              <w:spacing w:before="0" w:after="0" w:line="240" w:lineRule="auto"/>
              <w:ind w:right="36"/>
              <w:rPr>
                <w:rFonts w:cstheme="minorHAnsi"/>
                <w:b/>
              </w:rPr>
            </w:pPr>
            <w:r w:rsidRPr="007C20F7">
              <w:rPr>
                <w:rFonts w:cstheme="minorHAnsi"/>
                <w:b/>
              </w:rPr>
              <w:t>Punktacja</w:t>
            </w:r>
          </w:p>
        </w:tc>
      </w:tr>
      <w:tr w:rsidR="00375B98" w:rsidRPr="007C20F7" w14:paraId="5BBED922" w14:textId="77777777" w:rsidTr="009C6DAB">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2D0A25DB" w14:textId="77777777" w:rsidR="00375B98" w:rsidRPr="007C20F7" w:rsidRDefault="00375B98" w:rsidP="00A44F69">
            <w:pPr>
              <w:spacing w:before="0" w:after="0" w:line="240" w:lineRule="auto"/>
              <w:rPr>
                <w:rFonts w:cstheme="minorHAnsi"/>
              </w:rPr>
            </w:pPr>
            <w:r w:rsidRPr="007C20F7">
              <w:rPr>
                <w:rFonts w:cstheme="minorHAnsi"/>
              </w:rPr>
              <w:t>1.</w:t>
            </w:r>
          </w:p>
        </w:tc>
        <w:tc>
          <w:tcPr>
            <w:tcW w:w="7087" w:type="dxa"/>
            <w:tcBorders>
              <w:top w:val="single" w:sz="4" w:space="0" w:color="000000"/>
              <w:left w:val="single" w:sz="4" w:space="0" w:color="000000"/>
              <w:bottom w:val="single" w:sz="4" w:space="0" w:color="000000"/>
              <w:right w:val="single" w:sz="4" w:space="0" w:color="000000"/>
            </w:tcBorders>
            <w:vAlign w:val="center"/>
          </w:tcPr>
          <w:p w14:paraId="795B0923" w14:textId="481F7B00" w:rsidR="00375B98" w:rsidRPr="007C20F7" w:rsidRDefault="00375B98" w:rsidP="00E94678">
            <w:pPr>
              <w:spacing w:before="0" w:after="0" w:line="240" w:lineRule="auto"/>
              <w:ind w:left="1"/>
              <w:rPr>
                <w:rFonts w:cstheme="minorHAnsi"/>
              </w:rPr>
            </w:pPr>
            <w:r w:rsidRPr="007C20F7">
              <w:rPr>
                <w:rFonts w:cs="Arial"/>
              </w:rPr>
              <w:t>Propozycja</w:t>
            </w:r>
            <w:r w:rsidRPr="007C20F7">
              <w:t xml:space="preserve"> 1</w:t>
            </w:r>
            <w:r w:rsidR="00E94678">
              <w:t>0</w:t>
            </w:r>
            <w:r w:rsidRPr="007C20F7">
              <w:t xml:space="preserve"> pytań badawczych do badań rocznych wśród osób niekorzystających z internetu</w:t>
            </w:r>
          </w:p>
        </w:tc>
        <w:tc>
          <w:tcPr>
            <w:tcW w:w="1134" w:type="dxa"/>
            <w:tcBorders>
              <w:top w:val="single" w:sz="4" w:space="0" w:color="000000"/>
              <w:left w:val="single" w:sz="4" w:space="0" w:color="000000"/>
              <w:bottom w:val="single" w:sz="4" w:space="0" w:color="000000"/>
              <w:right w:val="single" w:sz="4" w:space="0" w:color="000000"/>
            </w:tcBorders>
            <w:vAlign w:val="center"/>
          </w:tcPr>
          <w:p w14:paraId="347A87F7" w14:textId="7ABE9C78" w:rsidR="00375B98" w:rsidRPr="007C20F7" w:rsidRDefault="00984B86" w:rsidP="00E94678">
            <w:pPr>
              <w:spacing w:before="0" w:after="0" w:line="240" w:lineRule="auto"/>
              <w:ind w:right="36"/>
              <w:rPr>
                <w:rFonts w:cstheme="minorHAnsi"/>
              </w:rPr>
            </w:pPr>
            <w:r>
              <w:rPr>
                <w:rFonts w:cstheme="minorHAnsi"/>
              </w:rPr>
              <w:t>1</w:t>
            </w:r>
            <w:r w:rsidR="00E94678">
              <w:rPr>
                <w:rFonts w:cstheme="minorHAnsi"/>
              </w:rPr>
              <w:t>0</w:t>
            </w:r>
            <w:r w:rsidR="004F7BEF" w:rsidRPr="007C20F7">
              <w:rPr>
                <w:rFonts w:cstheme="minorHAnsi"/>
              </w:rPr>
              <w:t xml:space="preserve"> pkt</w:t>
            </w:r>
          </w:p>
        </w:tc>
      </w:tr>
      <w:tr w:rsidR="00375B98" w:rsidRPr="007C20F7" w14:paraId="0C959E09" w14:textId="77777777" w:rsidTr="009C6DAB">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439CD55A" w14:textId="77777777" w:rsidR="00375B98" w:rsidRPr="007C20F7" w:rsidRDefault="00375B98" w:rsidP="00A44F69">
            <w:pPr>
              <w:spacing w:before="0" w:after="0" w:line="240" w:lineRule="auto"/>
              <w:rPr>
                <w:rFonts w:cstheme="minorHAnsi"/>
              </w:rPr>
            </w:pPr>
            <w:r w:rsidRPr="007C20F7">
              <w:rPr>
                <w:rFonts w:cstheme="minorHAnsi"/>
              </w:rPr>
              <w:t>2.</w:t>
            </w:r>
          </w:p>
        </w:tc>
        <w:tc>
          <w:tcPr>
            <w:tcW w:w="7087" w:type="dxa"/>
            <w:tcBorders>
              <w:top w:val="single" w:sz="4" w:space="0" w:color="000000"/>
              <w:left w:val="single" w:sz="4" w:space="0" w:color="000000"/>
              <w:bottom w:val="single" w:sz="4" w:space="0" w:color="000000"/>
              <w:right w:val="single" w:sz="4" w:space="0" w:color="000000"/>
            </w:tcBorders>
            <w:vAlign w:val="center"/>
          </w:tcPr>
          <w:p w14:paraId="72B1BC07" w14:textId="07EE180A" w:rsidR="00375B98" w:rsidRPr="007C20F7" w:rsidRDefault="00375B98" w:rsidP="00E94678">
            <w:pPr>
              <w:spacing w:before="0" w:after="0" w:line="240" w:lineRule="auto"/>
              <w:ind w:left="1"/>
              <w:rPr>
                <w:rFonts w:cstheme="minorHAnsi"/>
              </w:rPr>
            </w:pPr>
            <w:r w:rsidRPr="007C20F7">
              <w:rPr>
                <w:rFonts w:cs="Arial"/>
              </w:rPr>
              <w:t>Propozycja</w:t>
            </w:r>
            <w:r w:rsidRPr="007C20F7">
              <w:t xml:space="preserve"> </w:t>
            </w:r>
            <w:r w:rsidR="00E94678">
              <w:t>20</w:t>
            </w:r>
            <w:r w:rsidRPr="007C20F7">
              <w:t xml:space="preserve"> pytań badawczych do badań rocznych wśród internautów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27874CAF" w14:textId="75EFD1C5" w:rsidR="00375B98" w:rsidRPr="007C20F7" w:rsidRDefault="00E94678" w:rsidP="00E94678">
            <w:pPr>
              <w:spacing w:before="0" w:after="0" w:line="240" w:lineRule="auto"/>
              <w:ind w:right="36"/>
              <w:rPr>
                <w:rFonts w:cstheme="minorHAnsi"/>
              </w:rPr>
            </w:pPr>
            <w:r>
              <w:rPr>
                <w:rFonts w:cstheme="minorHAnsi"/>
              </w:rPr>
              <w:t>20</w:t>
            </w:r>
            <w:r w:rsidR="00375B98" w:rsidRPr="007C20F7">
              <w:rPr>
                <w:rFonts w:cstheme="minorHAnsi"/>
              </w:rPr>
              <w:t xml:space="preserve"> pkt</w:t>
            </w:r>
          </w:p>
        </w:tc>
      </w:tr>
      <w:tr w:rsidR="00375B98" w:rsidRPr="007C20F7" w14:paraId="61DC24DC" w14:textId="77777777" w:rsidTr="009C6DAB">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78208FD7" w14:textId="0C4F6B6E" w:rsidR="00375B98" w:rsidRPr="007C20F7" w:rsidRDefault="005729A8" w:rsidP="00A44F69">
            <w:pPr>
              <w:spacing w:before="0" w:after="0" w:line="240" w:lineRule="auto"/>
              <w:rPr>
                <w:rFonts w:cstheme="minorHAnsi"/>
              </w:rPr>
            </w:pPr>
            <w:r>
              <w:rPr>
                <w:rFonts w:cstheme="minorHAnsi"/>
              </w:rPr>
              <w:lastRenderedPageBreak/>
              <w:t>3</w:t>
            </w:r>
            <w:r w:rsidR="00375B98" w:rsidRPr="007C20F7">
              <w:rPr>
                <w:rFonts w:cstheme="minorHAnsi"/>
              </w:rPr>
              <w:t>.</w:t>
            </w:r>
          </w:p>
        </w:tc>
        <w:tc>
          <w:tcPr>
            <w:tcW w:w="7087" w:type="dxa"/>
            <w:tcBorders>
              <w:top w:val="single" w:sz="4" w:space="0" w:color="000000"/>
              <w:left w:val="single" w:sz="4" w:space="0" w:color="000000"/>
              <w:bottom w:val="single" w:sz="4" w:space="0" w:color="000000"/>
              <w:right w:val="single" w:sz="4" w:space="0" w:color="000000"/>
            </w:tcBorders>
            <w:vAlign w:val="center"/>
          </w:tcPr>
          <w:p w14:paraId="143B25C4" w14:textId="77777777" w:rsidR="00375B98" w:rsidRPr="007C20F7" w:rsidRDefault="00375B98" w:rsidP="00A44F69">
            <w:pPr>
              <w:spacing w:before="0" w:after="0" w:line="240" w:lineRule="auto"/>
              <w:ind w:left="1"/>
              <w:rPr>
                <w:rFonts w:cstheme="minorHAnsi"/>
              </w:rPr>
            </w:pPr>
            <w:r w:rsidRPr="007C20F7">
              <w:rPr>
                <w:rFonts w:cs="Arial"/>
              </w:rPr>
              <w:t xml:space="preserve">Opis sposobu zapewnienia przez Oferenta reprezentatywności i dotarcia do wszystkich grup respondentów </w:t>
            </w:r>
            <w:r w:rsidRPr="007C20F7">
              <w:t>w badaniu rocznym wśród internautów techniką CAWI</w:t>
            </w:r>
          </w:p>
        </w:tc>
        <w:tc>
          <w:tcPr>
            <w:tcW w:w="1134" w:type="dxa"/>
            <w:tcBorders>
              <w:top w:val="single" w:sz="4" w:space="0" w:color="000000"/>
              <w:left w:val="single" w:sz="4" w:space="0" w:color="000000"/>
              <w:bottom w:val="single" w:sz="4" w:space="0" w:color="000000"/>
              <w:right w:val="single" w:sz="4" w:space="0" w:color="000000"/>
            </w:tcBorders>
            <w:vAlign w:val="center"/>
          </w:tcPr>
          <w:p w14:paraId="3C249104" w14:textId="77777777" w:rsidR="00375B98" w:rsidRPr="007C20F7" w:rsidRDefault="00375B98" w:rsidP="00A44F69">
            <w:pPr>
              <w:spacing w:before="0" w:after="0" w:line="240" w:lineRule="auto"/>
              <w:ind w:right="36"/>
              <w:rPr>
                <w:rFonts w:cstheme="minorHAnsi"/>
              </w:rPr>
            </w:pPr>
            <w:r w:rsidRPr="007C20F7">
              <w:rPr>
                <w:rFonts w:cstheme="minorHAnsi"/>
              </w:rPr>
              <w:t>6 pkt</w:t>
            </w:r>
          </w:p>
        </w:tc>
      </w:tr>
      <w:tr w:rsidR="00375B98" w:rsidRPr="007C20F7" w14:paraId="613C2A6F" w14:textId="77777777" w:rsidTr="009C6DAB">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557F0707" w14:textId="5DD90DFC" w:rsidR="00375B98" w:rsidRPr="007C20F7" w:rsidRDefault="005729A8" w:rsidP="00A44F69">
            <w:pPr>
              <w:spacing w:before="0" w:after="0" w:line="240" w:lineRule="auto"/>
              <w:rPr>
                <w:rFonts w:cstheme="minorHAnsi"/>
              </w:rPr>
            </w:pPr>
            <w:r>
              <w:rPr>
                <w:rFonts w:cstheme="minorHAnsi"/>
              </w:rPr>
              <w:t>4</w:t>
            </w:r>
            <w:r w:rsidR="00375B98" w:rsidRPr="007C20F7">
              <w:rPr>
                <w:rFonts w:cstheme="minorHAnsi"/>
              </w:rPr>
              <w:t>.</w:t>
            </w:r>
          </w:p>
        </w:tc>
        <w:tc>
          <w:tcPr>
            <w:tcW w:w="7087" w:type="dxa"/>
            <w:tcBorders>
              <w:top w:val="single" w:sz="4" w:space="0" w:color="000000"/>
              <w:left w:val="single" w:sz="4" w:space="0" w:color="000000"/>
              <w:bottom w:val="single" w:sz="4" w:space="0" w:color="000000"/>
              <w:right w:val="single" w:sz="4" w:space="0" w:color="000000"/>
            </w:tcBorders>
            <w:vAlign w:val="center"/>
          </w:tcPr>
          <w:p w14:paraId="053D8218" w14:textId="0E58D065" w:rsidR="00375B98" w:rsidRPr="007C20F7" w:rsidRDefault="00375B98" w:rsidP="00A44F69">
            <w:pPr>
              <w:spacing w:before="0" w:after="0" w:line="240" w:lineRule="auto"/>
              <w:ind w:left="1"/>
              <w:rPr>
                <w:rFonts w:cs="Arial"/>
              </w:rPr>
            </w:pPr>
            <w:r w:rsidRPr="007C20F7">
              <w:rPr>
                <w:rFonts w:cs="Arial"/>
              </w:rPr>
              <w:t xml:space="preserve">Opis sposobu zapewnienia przez Wykonawcę reprezentatywności i dotarcia do wszystkich grup respondentów </w:t>
            </w:r>
            <w:r w:rsidRPr="007C20F7">
              <w:t>w badaniu rocznym wśród niekorzystających z internetu w wieku 45-64 lata techniką CATI</w:t>
            </w:r>
          </w:p>
        </w:tc>
        <w:tc>
          <w:tcPr>
            <w:tcW w:w="1134" w:type="dxa"/>
            <w:tcBorders>
              <w:top w:val="single" w:sz="4" w:space="0" w:color="000000"/>
              <w:left w:val="single" w:sz="4" w:space="0" w:color="000000"/>
              <w:bottom w:val="single" w:sz="4" w:space="0" w:color="000000"/>
              <w:right w:val="single" w:sz="4" w:space="0" w:color="000000"/>
            </w:tcBorders>
            <w:vAlign w:val="center"/>
          </w:tcPr>
          <w:p w14:paraId="23B49170" w14:textId="77777777" w:rsidR="00375B98" w:rsidRPr="007C20F7" w:rsidRDefault="00375B98" w:rsidP="00A44F69">
            <w:pPr>
              <w:spacing w:before="0" w:after="0" w:line="240" w:lineRule="auto"/>
              <w:ind w:right="36"/>
              <w:rPr>
                <w:rFonts w:cstheme="minorHAnsi"/>
              </w:rPr>
            </w:pPr>
            <w:r w:rsidRPr="007C20F7">
              <w:rPr>
                <w:rFonts w:cstheme="minorHAnsi"/>
              </w:rPr>
              <w:t>6 pkt</w:t>
            </w:r>
          </w:p>
        </w:tc>
      </w:tr>
      <w:tr w:rsidR="00375B98" w:rsidRPr="007C20F7" w14:paraId="620231C5" w14:textId="77777777" w:rsidTr="009C6DAB">
        <w:trPr>
          <w:trHeight w:val="502"/>
        </w:trPr>
        <w:tc>
          <w:tcPr>
            <w:tcW w:w="418" w:type="dxa"/>
            <w:tcBorders>
              <w:top w:val="single" w:sz="4" w:space="0" w:color="000000"/>
              <w:left w:val="single" w:sz="4" w:space="0" w:color="000000"/>
              <w:bottom w:val="single" w:sz="4" w:space="0" w:color="000000"/>
              <w:right w:val="single" w:sz="4" w:space="0" w:color="000000"/>
            </w:tcBorders>
            <w:vAlign w:val="center"/>
          </w:tcPr>
          <w:p w14:paraId="03A23A2C" w14:textId="6AFA7122" w:rsidR="00375B98" w:rsidRPr="007C20F7" w:rsidRDefault="005729A8" w:rsidP="00A44F69">
            <w:pPr>
              <w:spacing w:before="0" w:after="0" w:line="240" w:lineRule="auto"/>
              <w:rPr>
                <w:rFonts w:cstheme="minorHAnsi"/>
              </w:rPr>
            </w:pPr>
            <w:r>
              <w:rPr>
                <w:rFonts w:cstheme="minorHAnsi"/>
              </w:rPr>
              <w:t>5</w:t>
            </w:r>
            <w:r w:rsidR="00375B98" w:rsidRPr="007C20F7">
              <w:rPr>
                <w:rFonts w:cstheme="minorHAnsi"/>
              </w:rPr>
              <w:t>.</w:t>
            </w:r>
          </w:p>
        </w:tc>
        <w:tc>
          <w:tcPr>
            <w:tcW w:w="7087" w:type="dxa"/>
            <w:tcBorders>
              <w:top w:val="single" w:sz="4" w:space="0" w:color="000000"/>
              <w:left w:val="single" w:sz="4" w:space="0" w:color="000000"/>
              <w:bottom w:val="single" w:sz="4" w:space="0" w:color="000000"/>
              <w:right w:val="single" w:sz="4" w:space="0" w:color="000000"/>
            </w:tcBorders>
            <w:vAlign w:val="center"/>
          </w:tcPr>
          <w:p w14:paraId="019E59DE" w14:textId="77777777" w:rsidR="00375B98" w:rsidRPr="007C20F7" w:rsidRDefault="00375B98" w:rsidP="00A44F69">
            <w:pPr>
              <w:spacing w:before="0" w:after="0" w:line="240" w:lineRule="auto"/>
              <w:ind w:left="1"/>
              <w:rPr>
                <w:rFonts w:cs="Arial"/>
              </w:rPr>
            </w:pPr>
            <w:r w:rsidRPr="007C20F7">
              <w:t>Opis proponowanych przez Oferenta analiz</w:t>
            </w:r>
          </w:p>
        </w:tc>
        <w:tc>
          <w:tcPr>
            <w:tcW w:w="1134" w:type="dxa"/>
            <w:tcBorders>
              <w:top w:val="single" w:sz="4" w:space="0" w:color="000000"/>
              <w:left w:val="single" w:sz="4" w:space="0" w:color="000000"/>
              <w:bottom w:val="single" w:sz="4" w:space="0" w:color="000000"/>
              <w:right w:val="single" w:sz="4" w:space="0" w:color="000000"/>
            </w:tcBorders>
            <w:vAlign w:val="center"/>
          </w:tcPr>
          <w:p w14:paraId="32EA4FBF" w14:textId="77777777" w:rsidR="00375B98" w:rsidRPr="007C20F7" w:rsidRDefault="00375B98" w:rsidP="00A44F69">
            <w:pPr>
              <w:spacing w:before="0" w:after="0" w:line="240" w:lineRule="auto"/>
              <w:ind w:right="36"/>
              <w:rPr>
                <w:rFonts w:cstheme="minorHAnsi"/>
              </w:rPr>
            </w:pPr>
            <w:r w:rsidRPr="007C20F7">
              <w:rPr>
                <w:rFonts w:cstheme="minorHAnsi"/>
              </w:rPr>
              <w:t>18 pkt</w:t>
            </w:r>
          </w:p>
        </w:tc>
      </w:tr>
    </w:tbl>
    <w:p w14:paraId="7EC74F73" w14:textId="24D31778" w:rsidR="0072732C" w:rsidRPr="007C20F7" w:rsidRDefault="0072732C" w:rsidP="006E0D1A">
      <w:pPr>
        <w:autoSpaceDE w:val="0"/>
        <w:autoSpaceDN w:val="0"/>
        <w:adjustRightInd w:val="0"/>
        <w:spacing w:after="0" w:line="240" w:lineRule="auto"/>
        <w:ind w:firstLine="567"/>
        <w:jc w:val="both"/>
        <w:rPr>
          <w:rFonts w:cs="Arial"/>
        </w:rPr>
      </w:pPr>
      <w:r w:rsidRPr="007C20F7">
        <w:rPr>
          <w:rFonts w:cs="Arial"/>
        </w:rPr>
        <w:t>Oferta w odniesieniu do tego kryterium może uzyskać maksymalnie 6</w:t>
      </w:r>
      <w:r w:rsidR="00984B86">
        <w:rPr>
          <w:rFonts w:cs="Arial"/>
        </w:rPr>
        <w:t>0</w:t>
      </w:r>
      <w:r w:rsidRPr="007C20F7">
        <w:rPr>
          <w:rFonts w:cs="Arial"/>
        </w:rPr>
        <w:t xml:space="preserve"> punkt</w:t>
      </w:r>
      <w:r w:rsidR="00984B86">
        <w:rPr>
          <w:rFonts w:cs="Arial"/>
        </w:rPr>
        <w:t>ów</w:t>
      </w:r>
      <w:r w:rsidRPr="007C20F7">
        <w:rPr>
          <w:rFonts w:cs="Arial"/>
        </w:rPr>
        <w:t>.</w:t>
      </w:r>
    </w:p>
    <w:p w14:paraId="7B01353F" w14:textId="77777777" w:rsidR="003D54E1" w:rsidRPr="007C20F7" w:rsidRDefault="006E327C" w:rsidP="006E0D1A">
      <w:pPr>
        <w:autoSpaceDE w:val="0"/>
        <w:autoSpaceDN w:val="0"/>
        <w:adjustRightInd w:val="0"/>
        <w:spacing w:before="0" w:after="0" w:line="240" w:lineRule="auto"/>
        <w:ind w:left="567"/>
        <w:jc w:val="both"/>
        <w:rPr>
          <w:rFonts w:cs="Arial"/>
        </w:rPr>
      </w:pPr>
      <w:r w:rsidRPr="007C20F7">
        <w:rPr>
          <w:rFonts w:cs="Arial"/>
        </w:rPr>
        <w:t>UWAGA:</w:t>
      </w:r>
    </w:p>
    <w:p w14:paraId="6789F06E" w14:textId="7864A1E7" w:rsidR="00375B98" w:rsidRDefault="003F3310" w:rsidP="006E0D1A">
      <w:pPr>
        <w:autoSpaceDE w:val="0"/>
        <w:autoSpaceDN w:val="0"/>
        <w:adjustRightInd w:val="0"/>
        <w:spacing w:before="0" w:after="0" w:line="240" w:lineRule="auto"/>
        <w:ind w:left="567"/>
        <w:jc w:val="both"/>
        <w:rPr>
          <w:rFonts w:cs="Arial"/>
        </w:rPr>
      </w:pPr>
      <w:r w:rsidRPr="007C20F7">
        <w:t xml:space="preserve">- </w:t>
      </w:r>
      <w:r w:rsidR="00375B98" w:rsidRPr="007C20F7">
        <w:t xml:space="preserve">Wszystkie opisy metodologiczne muszą być zrozumiałe, nie mogą zawierać niewyjaśnionych skrótów, zwrotów obcojęzycznych, terminów specjalistycznych lub wieloznacznych terminów. Za każdy punktowany opis sformułowany w sposób </w:t>
      </w:r>
      <w:r w:rsidR="00375B98" w:rsidRPr="007C20F7">
        <w:rPr>
          <w:rFonts w:cs="Arial"/>
        </w:rPr>
        <w:t xml:space="preserve">uniemożliwiający zrozumienie, </w:t>
      </w:r>
      <w:r w:rsidR="0072732C" w:rsidRPr="007C20F7">
        <w:rPr>
          <w:rFonts w:cs="Arial"/>
        </w:rPr>
        <w:t>Wykonawca</w:t>
      </w:r>
      <w:r w:rsidR="00375B98" w:rsidRPr="007C20F7">
        <w:rPr>
          <w:rFonts w:cs="Arial"/>
        </w:rPr>
        <w:t xml:space="preserve"> otrzyma 0 punktów.</w:t>
      </w:r>
    </w:p>
    <w:p w14:paraId="63A05DF1" w14:textId="4963D3B8" w:rsidR="008336FC" w:rsidRPr="007C20F7" w:rsidRDefault="00F446EA" w:rsidP="006E0D1A">
      <w:pPr>
        <w:autoSpaceDE w:val="0"/>
        <w:autoSpaceDN w:val="0"/>
        <w:adjustRightInd w:val="0"/>
        <w:spacing w:before="0" w:line="240" w:lineRule="auto"/>
        <w:ind w:left="567"/>
        <w:jc w:val="both"/>
      </w:pPr>
      <w:r w:rsidRPr="007C20F7">
        <w:rPr>
          <w:rFonts w:cs="Arial"/>
        </w:rPr>
        <w:t xml:space="preserve">- </w:t>
      </w:r>
      <w:r w:rsidR="008336FC" w:rsidRPr="007C20F7">
        <w:t xml:space="preserve">Niezależnie od prawnego, w tym </w:t>
      </w:r>
      <w:proofErr w:type="spellStart"/>
      <w:r w:rsidR="008336FC" w:rsidRPr="007C20F7">
        <w:t>autorskoprawnego</w:t>
      </w:r>
      <w:proofErr w:type="spellEnd"/>
      <w:r w:rsidR="008336FC" w:rsidRPr="007C20F7">
        <w:t>, charakteru ‘Metodologii’, Wykonawca wyraża zgodę na jej przeglądanie lub inne korzystanie przez Zamawiającego, wyłącznie w zakresie niezbędnym dla dokonania przez Zamawiającego oceny oferty Wykonawcy w tym zakresie</w:t>
      </w:r>
      <w:r w:rsidR="008B01B1" w:rsidRPr="007C20F7">
        <w:t>.</w:t>
      </w:r>
    </w:p>
    <w:p w14:paraId="31D9A605" w14:textId="58F7DEE1" w:rsidR="00375B98" w:rsidRPr="007C20F7" w:rsidRDefault="00375B98" w:rsidP="006E0D1A">
      <w:pPr>
        <w:pStyle w:val="Akapitzlist"/>
        <w:numPr>
          <w:ilvl w:val="0"/>
          <w:numId w:val="32"/>
        </w:numPr>
        <w:autoSpaceDE w:val="0"/>
        <w:autoSpaceDN w:val="0"/>
        <w:adjustRightInd w:val="0"/>
        <w:spacing w:before="0" w:after="0" w:line="240" w:lineRule="auto"/>
        <w:ind w:left="851" w:hanging="284"/>
        <w:jc w:val="both"/>
      </w:pPr>
      <w:r w:rsidRPr="007C20F7">
        <w:rPr>
          <w:rFonts w:cs="Arial"/>
        </w:rPr>
        <w:t>Propozycja</w:t>
      </w:r>
      <w:r w:rsidRPr="007C20F7">
        <w:t xml:space="preserve"> </w:t>
      </w:r>
      <w:r w:rsidRPr="007C20F7">
        <w:rPr>
          <w:b/>
        </w:rPr>
        <w:t>1</w:t>
      </w:r>
      <w:r w:rsidR="003D58DC">
        <w:rPr>
          <w:b/>
        </w:rPr>
        <w:t>0</w:t>
      </w:r>
      <w:r w:rsidRPr="007C20F7">
        <w:rPr>
          <w:b/>
        </w:rPr>
        <w:t xml:space="preserve"> pytań</w:t>
      </w:r>
      <w:r w:rsidRPr="007C20F7">
        <w:t xml:space="preserve"> badawczych</w:t>
      </w:r>
      <w:r w:rsidR="005729A8">
        <w:t xml:space="preserve"> </w:t>
      </w:r>
      <w:r w:rsidRPr="007C20F7">
        <w:t xml:space="preserve">do badań rocznych wśród osób </w:t>
      </w:r>
      <w:r w:rsidRPr="007C20F7">
        <w:rPr>
          <w:b/>
        </w:rPr>
        <w:t>niekorzystających z internetu</w:t>
      </w:r>
      <w:r w:rsidRPr="007C20F7">
        <w:t>:</w:t>
      </w:r>
    </w:p>
    <w:p w14:paraId="05C2E38A" w14:textId="50AB0F73" w:rsidR="00375B98" w:rsidRPr="007C20F7" w:rsidRDefault="00375B98" w:rsidP="006E0D1A">
      <w:pPr>
        <w:pStyle w:val="Akapitzlist"/>
        <w:numPr>
          <w:ilvl w:val="0"/>
          <w:numId w:val="43"/>
        </w:numPr>
        <w:autoSpaceDE w:val="0"/>
        <w:autoSpaceDN w:val="0"/>
        <w:adjustRightInd w:val="0"/>
        <w:spacing w:before="0" w:after="0" w:line="240" w:lineRule="auto"/>
        <w:jc w:val="both"/>
      </w:pPr>
      <w:r w:rsidRPr="007C20F7">
        <w:t>różniących od pytań zawartych w badaniach Ministerstwa Cyfryzacji „E-administracja w oczach internautów” i GUS „Wykorzystanie technologii informacyjno-telekomunikacyjnych w gospodarstwach domowych”</w:t>
      </w:r>
      <w:r w:rsidR="0097210C" w:rsidRPr="007C20F7">
        <w:t>, stanowiących załącznik</w:t>
      </w:r>
      <w:r w:rsidR="00220917" w:rsidRPr="007C20F7">
        <w:t>i</w:t>
      </w:r>
      <w:r w:rsidR="0097210C" w:rsidRPr="007C20F7">
        <w:t xml:space="preserve"> nr </w:t>
      </w:r>
      <w:r w:rsidR="00220917" w:rsidRPr="007C20F7">
        <w:t>4-6</w:t>
      </w:r>
      <w:r w:rsidR="0097210C" w:rsidRPr="007C20F7">
        <w:t xml:space="preserve"> do OPZ.</w:t>
      </w:r>
    </w:p>
    <w:p w14:paraId="209FD0D1" w14:textId="77777777" w:rsidR="00375B98" w:rsidRPr="007C20F7" w:rsidRDefault="00375B98" w:rsidP="006E0D1A">
      <w:pPr>
        <w:pStyle w:val="Akapitzlist"/>
        <w:numPr>
          <w:ilvl w:val="0"/>
          <w:numId w:val="43"/>
        </w:numPr>
        <w:autoSpaceDE w:val="0"/>
        <w:autoSpaceDN w:val="0"/>
        <w:adjustRightInd w:val="0"/>
        <w:spacing w:before="0" w:after="0" w:line="240" w:lineRule="auto"/>
        <w:jc w:val="both"/>
      </w:pPr>
      <w:r w:rsidRPr="007C20F7">
        <w:t>poprawnie sformułowanych tzn.:</w:t>
      </w:r>
    </w:p>
    <w:p w14:paraId="2E1AB7CC" w14:textId="77777777" w:rsidR="00375B98" w:rsidRPr="007C20F7" w:rsidRDefault="00375B98" w:rsidP="00A44F69">
      <w:pPr>
        <w:pStyle w:val="Akapitzlist"/>
        <w:numPr>
          <w:ilvl w:val="1"/>
          <w:numId w:val="43"/>
        </w:numPr>
        <w:spacing w:before="0" w:after="0" w:line="240" w:lineRule="auto"/>
      </w:pPr>
      <w:r w:rsidRPr="007C20F7">
        <w:t>pytanie nie jest wielokrotne, czyli nie wymaga od respondenta podania dwóch lub więcej informacji w jednym pytaniu,</w:t>
      </w:r>
    </w:p>
    <w:p w14:paraId="5209C6BA" w14:textId="77777777" w:rsidR="00375B98" w:rsidRPr="007C20F7" w:rsidRDefault="00375B98" w:rsidP="00A44F69">
      <w:pPr>
        <w:pStyle w:val="Akapitzlist"/>
        <w:numPr>
          <w:ilvl w:val="1"/>
          <w:numId w:val="43"/>
        </w:numPr>
        <w:spacing w:before="0" w:after="0" w:line="240" w:lineRule="auto"/>
      </w:pPr>
      <w:r w:rsidRPr="007C20F7">
        <w:t>pytanie nie zawiera podwójnej negacji,</w:t>
      </w:r>
    </w:p>
    <w:p w14:paraId="5C19C18F" w14:textId="77777777" w:rsidR="00375B98" w:rsidRPr="007C20F7" w:rsidRDefault="00375B98" w:rsidP="00A44F69">
      <w:pPr>
        <w:pStyle w:val="Akapitzlist"/>
        <w:numPr>
          <w:ilvl w:val="1"/>
          <w:numId w:val="43"/>
        </w:numPr>
        <w:spacing w:before="0" w:after="0" w:line="240" w:lineRule="auto"/>
      </w:pPr>
      <w:r w:rsidRPr="007C20F7">
        <w:t xml:space="preserve">pytanie nie sugeruje odpowiedzi, </w:t>
      </w:r>
    </w:p>
    <w:p w14:paraId="63236BAE" w14:textId="77777777" w:rsidR="00375B98" w:rsidRPr="007C20F7" w:rsidRDefault="00375B98" w:rsidP="00A44F69">
      <w:pPr>
        <w:pStyle w:val="Akapitzlist"/>
        <w:numPr>
          <w:ilvl w:val="1"/>
          <w:numId w:val="43"/>
        </w:numPr>
        <w:spacing w:before="0" w:after="0" w:line="240" w:lineRule="auto"/>
      </w:pPr>
      <w:r w:rsidRPr="007C20F7">
        <w:t>pytanie zawiera symetryczną skalę (np. zrównoważoną liczbę punktów na skali słownej z określeniami pozytywnymi i negatywnymi, z równymi odległościami na skali lub skalą, która uwzględnia istnienie logicznego punktu „środkowego”).</w:t>
      </w:r>
    </w:p>
    <w:p w14:paraId="60E6DF28" w14:textId="77777777" w:rsidR="00375B98" w:rsidRPr="007C20F7" w:rsidRDefault="00375B98" w:rsidP="00A44F69">
      <w:pPr>
        <w:pStyle w:val="Akapitzlist"/>
        <w:numPr>
          <w:ilvl w:val="1"/>
          <w:numId w:val="43"/>
        </w:numPr>
        <w:spacing w:before="0" w:after="0" w:line="240" w:lineRule="auto"/>
      </w:pPr>
      <w:r w:rsidRPr="007C20F7">
        <w:t>pytanie z kafeterią odpowiedzi o charakterze rozłącznym oraz wyczerpującą wszystkie możliwości odpowiedzi,</w:t>
      </w:r>
    </w:p>
    <w:p w14:paraId="140BDF6B" w14:textId="77777777" w:rsidR="00375B98" w:rsidRPr="007C20F7" w:rsidRDefault="00375B98" w:rsidP="00A44F69">
      <w:pPr>
        <w:pStyle w:val="Akapitzlist"/>
        <w:numPr>
          <w:ilvl w:val="1"/>
          <w:numId w:val="43"/>
        </w:numPr>
        <w:spacing w:before="0" w:after="0" w:line="240" w:lineRule="auto"/>
      </w:pPr>
      <w:r w:rsidRPr="007C20F7">
        <w:t xml:space="preserve">pytanie, w którym nie są zawarte niewyjaśnione wcześniej respondentom skróty, zwroty obcojęzyczne lub terminy specjalistyczne, wieloznaczne terminy lub sformułowania, które mogą być niezrozumiałe przez wszystkich respondentów jednakowo, </w:t>
      </w:r>
    </w:p>
    <w:p w14:paraId="2686D634" w14:textId="77777777" w:rsidR="00375B98" w:rsidRPr="007C20F7" w:rsidRDefault="00375B98" w:rsidP="00A44F69">
      <w:pPr>
        <w:pStyle w:val="Akapitzlist"/>
        <w:numPr>
          <w:ilvl w:val="1"/>
          <w:numId w:val="43"/>
        </w:numPr>
        <w:spacing w:before="0" w:after="0" w:line="240" w:lineRule="auto"/>
      </w:pPr>
      <w:r w:rsidRPr="007C20F7">
        <w:t>pytanie nie jest nadmiernie długie (np. nie jest zdaniem wielokrotnie złożonym),</w:t>
      </w:r>
    </w:p>
    <w:p w14:paraId="1DD44390" w14:textId="77777777" w:rsidR="00375B98" w:rsidRPr="007C20F7" w:rsidRDefault="00375B98" w:rsidP="00A44F69">
      <w:pPr>
        <w:pStyle w:val="Akapitzlist"/>
        <w:numPr>
          <w:ilvl w:val="1"/>
          <w:numId w:val="43"/>
        </w:numPr>
        <w:spacing w:before="0" w:after="0" w:line="240" w:lineRule="auto"/>
      </w:pPr>
      <w:r w:rsidRPr="007C20F7">
        <w:t>pytanie nie zawiera ukrytych założeń, które mogą być nieprawdziwe dla wszystkich respondentów,</w:t>
      </w:r>
    </w:p>
    <w:p w14:paraId="7330A767" w14:textId="77777777" w:rsidR="00375B98" w:rsidRPr="007C20F7" w:rsidRDefault="00375B98" w:rsidP="00A44F69">
      <w:pPr>
        <w:pStyle w:val="Akapitzlist"/>
        <w:numPr>
          <w:ilvl w:val="1"/>
          <w:numId w:val="43"/>
        </w:numPr>
        <w:spacing w:before="0" w:after="0" w:line="240" w:lineRule="auto"/>
      </w:pPr>
      <w:r w:rsidRPr="007C20F7">
        <w:t>pytanie dotyczące przyszłości lub przeszłości zawiera określony czasowy punkt odniesienia (ma jednoznacznie wskazaną perspektywę czasową np. rok/lata, miesiąc/e, tydzień/tygodnie, itp.).</w:t>
      </w:r>
    </w:p>
    <w:p w14:paraId="2C930E2F" w14:textId="77777777" w:rsidR="00375B98" w:rsidRPr="007C20F7" w:rsidRDefault="00375B98" w:rsidP="006E0D1A">
      <w:pPr>
        <w:pStyle w:val="Akapitzlist"/>
        <w:numPr>
          <w:ilvl w:val="0"/>
          <w:numId w:val="43"/>
        </w:numPr>
        <w:autoSpaceDE w:val="0"/>
        <w:autoSpaceDN w:val="0"/>
        <w:adjustRightInd w:val="0"/>
        <w:spacing w:before="0" w:after="0" w:line="240" w:lineRule="auto"/>
        <w:jc w:val="both"/>
      </w:pPr>
      <w:r w:rsidRPr="007C20F7">
        <w:t xml:space="preserve">trafnych w stosunku do </w:t>
      </w:r>
      <w:r w:rsidRPr="007C20F7">
        <w:rPr>
          <w:rFonts w:cs="Arial"/>
        </w:rPr>
        <w:t>celu i zakresu badania.</w:t>
      </w:r>
      <w:r w:rsidRPr="007C20F7">
        <w:t xml:space="preserve"> </w:t>
      </w:r>
    </w:p>
    <w:p w14:paraId="65F70CBB" w14:textId="3577DE36" w:rsidR="00375B98" w:rsidRPr="007C20F7" w:rsidRDefault="00DF3367" w:rsidP="006E0D1A">
      <w:pPr>
        <w:autoSpaceDE w:val="0"/>
        <w:autoSpaceDN w:val="0"/>
        <w:adjustRightInd w:val="0"/>
        <w:spacing w:before="0" w:after="0" w:line="240" w:lineRule="auto"/>
        <w:ind w:left="851"/>
        <w:jc w:val="both"/>
      </w:pPr>
      <w:r w:rsidRPr="007C20F7">
        <w:t>Wykonawca</w:t>
      </w:r>
      <w:r w:rsidRPr="007C20F7">
        <w:rPr>
          <w:rFonts w:cs="Arial"/>
        </w:rPr>
        <w:t xml:space="preserve"> </w:t>
      </w:r>
      <w:r w:rsidR="00375B98" w:rsidRPr="007C20F7">
        <w:rPr>
          <w:rFonts w:cs="Arial"/>
        </w:rPr>
        <w:t xml:space="preserve">otrzyma </w:t>
      </w:r>
      <w:r w:rsidR="00BD25DE">
        <w:t>1</w:t>
      </w:r>
      <w:r w:rsidR="00375B98" w:rsidRPr="007C20F7">
        <w:t xml:space="preserve"> punkt za każde pytanie spełniające łącznie 3 ww. warunki</w:t>
      </w:r>
      <w:r w:rsidR="008D37D7" w:rsidRPr="007C20F7">
        <w:t>, o których mowa w lit. a – c</w:t>
      </w:r>
      <w:r w:rsidR="00375B98" w:rsidRPr="007C20F7">
        <w:t xml:space="preserve">, razem maksymalnie </w:t>
      </w:r>
      <w:r w:rsidR="00BD25DE">
        <w:rPr>
          <w:b/>
        </w:rPr>
        <w:t>1</w:t>
      </w:r>
      <w:r w:rsidR="00E94678">
        <w:rPr>
          <w:b/>
        </w:rPr>
        <w:t>0</w:t>
      </w:r>
      <w:r w:rsidR="00375B98" w:rsidRPr="007C20F7">
        <w:rPr>
          <w:b/>
        </w:rPr>
        <w:t xml:space="preserve"> punkt</w:t>
      </w:r>
      <w:r w:rsidR="00BD25DE">
        <w:rPr>
          <w:b/>
        </w:rPr>
        <w:t>ów</w:t>
      </w:r>
      <w:r w:rsidR="00375B98" w:rsidRPr="007C20F7">
        <w:t>.</w:t>
      </w:r>
    </w:p>
    <w:p w14:paraId="51B060F0" w14:textId="5294931C" w:rsidR="00375B98" w:rsidRPr="007C20F7" w:rsidRDefault="00375B98" w:rsidP="006E0D1A">
      <w:pPr>
        <w:autoSpaceDE w:val="0"/>
        <w:autoSpaceDN w:val="0"/>
        <w:adjustRightInd w:val="0"/>
        <w:spacing w:before="0" w:after="0" w:line="240" w:lineRule="auto"/>
        <w:ind w:left="851"/>
        <w:jc w:val="both"/>
      </w:pPr>
      <w:r w:rsidRPr="007C20F7">
        <w:t xml:space="preserve">W przypadku zaproponowania przez </w:t>
      </w:r>
      <w:r w:rsidR="0072732C" w:rsidRPr="007C20F7">
        <w:t>Wykonawcę</w:t>
      </w:r>
      <w:r w:rsidRPr="007C20F7">
        <w:t xml:space="preserve"> większej liczby pytań, oceniane będzie pierwszych 1</w:t>
      </w:r>
      <w:r w:rsidR="00E94678">
        <w:t>0</w:t>
      </w:r>
      <w:r w:rsidRPr="007C20F7">
        <w:t xml:space="preserve"> pytań.</w:t>
      </w:r>
    </w:p>
    <w:p w14:paraId="401BC0E8" w14:textId="28DC7CAE" w:rsidR="002D21D1" w:rsidRPr="007C20F7" w:rsidRDefault="00CB4BDC" w:rsidP="006E0D1A">
      <w:pPr>
        <w:autoSpaceDE w:val="0"/>
        <w:autoSpaceDN w:val="0"/>
        <w:adjustRightInd w:val="0"/>
        <w:spacing w:before="0" w:after="0" w:line="240" w:lineRule="auto"/>
        <w:ind w:left="851"/>
        <w:jc w:val="both"/>
      </w:pPr>
      <w:r w:rsidRPr="007C20F7">
        <w:t>Każdy z członków Komisji Przetargowej indywidualnie dokona oceny, przedstawionej przez Wykonawcę propozycji 1</w:t>
      </w:r>
      <w:r w:rsidR="00E94678">
        <w:t>0</w:t>
      </w:r>
      <w:r w:rsidRPr="007C20F7">
        <w:t xml:space="preserve"> pytań, która będzie mogła zostać przyjęta w trakcie realizacji badania</w:t>
      </w:r>
      <w:r w:rsidR="002D21D1" w:rsidRPr="007C20F7">
        <w:t xml:space="preserve">, a następnie z punktów przyznanych przez poszczególnych członków Komisji </w:t>
      </w:r>
      <w:r w:rsidR="00DA6E4D" w:rsidRPr="007C20F7">
        <w:t xml:space="preserve">Przetargowej </w:t>
      </w:r>
      <w:r w:rsidR="002D21D1" w:rsidRPr="007C20F7">
        <w:t>będzie wyliczona średnia arytmetyczna.</w:t>
      </w:r>
    </w:p>
    <w:p w14:paraId="7DF883AA" w14:textId="25E3479E" w:rsidR="002C5C73" w:rsidRPr="007C20F7" w:rsidRDefault="00DF3367" w:rsidP="006E0D1A">
      <w:pPr>
        <w:autoSpaceDE w:val="0"/>
        <w:autoSpaceDN w:val="0"/>
        <w:adjustRightInd w:val="0"/>
        <w:spacing w:before="0" w:after="0" w:line="240" w:lineRule="auto"/>
        <w:ind w:left="851"/>
        <w:jc w:val="both"/>
      </w:pPr>
      <w:r w:rsidRPr="007C20F7">
        <w:lastRenderedPageBreak/>
        <w:t xml:space="preserve">Zaproponowane przez Wykonawcę pytania </w:t>
      </w:r>
      <w:r w:rsidR="002C5C73" w:rsidRPr="007C20F7">
        <w:t xml:space="preserve">mogą być wykorzystane w badaniu. Ostateczną decyzję w tej sprawie podejmie </w:t>
      </w:r>
      <w:bookmarkStart w:id="17" w:name="_Hlk509345459"/>
      <w:r w:rsidR="006B0EF6" w:rsidRPr="007C20F7">
        <w:t>Zamawiający</w:t>
      </w:r>
      <w:bookmarkEnd w:id="17"/>
      <w:r w:rsidR="002C5C73" w:rsidRPr="007C20F7">
        <w:t>.</w:t>
      </w:r>
    </w:p>
    <w:p w14:paraId="7683AC74" w14:textId="01D3CDD7" w:rsidR="00375B98" w:rsidRPr="007C20F7" w:rsidRDefault="00375B98" w:rsidP="006E0D1A">
      <w:pPr>
        <w:pStyle w:val="Akapitzlist"/>
        <w:numPr>
          <w:ilvl w:val="0"/>
          <w:numId w:val="32"/>
        </w:numPr>
        <w:autoSpaceDE w:val="0"/>
        <w:autoSpaceDN w:val="0"/>
        <w:adjustRightInd w:val="0"/>
        <w:spacing w:before="0" w:after="0" w:line="240" w:lineRule="auto"/>
        <w:ind w:left="851" w:hanging="284"/>
        <w:jc w:val="both"/>
      </w:pPr>
      <w:r w:rsidRPr="007C20F7">
        <w:rPr>
          <w:rFonts w:cs="Arial"/>
        </w:rPr>
        <w:t>Propozycja</w:t>
      </w:r>
      <w:r w:rsidRPr="007C20F7">
        <w:t xml:space="preserve"> </w:t>
      </w:r>
      <w:r w:rsidR="00E94678">
        <w:rPr>
          <w:b/>
        </w:rPr>
        <w:t>20</w:t>
      </w:r>
      <w:r w:rsidRPr="007C20F7">
        <w:rPr>
          <w:b/>
        </w:rPr>
        <w:t xml:space="preserve"> pytań</w:t>
      </w:r>
      <w:r w:rsidRPr="007C20F7">
        <w:t xml:space="preserve"> badawczych do badań rocznych wśród </w:t>
      </w:r>
      <w:r w:rsidRPr="007C20F7">
        <w:rPr>
          <w:b/>
        </w:rPr>
        <w:t xml:space="preserve">internautów, </w:t>
      </w:r>
      <w:r w:rsidRPr="007C20F7">
        <w:t>w tym w:</w:t>
      </w:r>
    </w:p>
    <w:p w14:paraId="347BD31B" w14:textId="53BE6107" w:rsidR="00375B98" w:rsidRPr="007C20F7" w:rsidRDefault="00375B98" w:rsidP="006E0D1A">
      <w:pPr>
        <w:pStyle w:val="Akapitzlist"/>
        <w:numPr>
          <w:ilvl w:val="0"/>
          <w:numId w:val="30"/>
        </w:numPr>
        <w:autoSpaceDE w:val="0"/>
        <w:autoSpaceDN w:val="0"/>
        <w:adjustRightInd w:val="0"/>
        <w:spacing w:before="0" w:after="0" w:line="240" w:lineRule="auto"/>
        <w:jc w:val="both"/>
      </w:pPr>
      <w:r w:rsidRPr="007C20F7">
        <w:t xml:space="preserve">Obszarze 1: jakość życia – </w:t>
      </w:r>
      <w:r w:rsidR="00E94678">
        <w:t xml:space="preserve">co najmniej </w:t>
      </w:r>
      <w:r w:rsidRPr="007C20F7">
        <w:t>5 pytań,</w:t>
      </w:r>
    </w:p>
    <w:p w14:paraId="0D5E7B1E" w14:textId="499D306B" w:rsidR="00375B98" w:rsidRPr="007C20F7" w:rsidRDefault="00375B98" w:rsidP="006E0D1A">
      <w:pPr>
        <w:pStyle w:val="Akapitzlist"/>
        <w:numPr>
          <w:ilvl w:val="0"/>
          <w:numId w:val="30"/>
        </w:numPr>
        <w:autoSpaceDE w:val="0"/>
        <w:autoSpaceDN w:val="0"/>
        <w:adjustRightInd w:val="0"/>
        <w:spacing w:before="0" w:after="0" w:line="240" w:lineRule="auto"/>
        <w:jc w:val="both"/>
      </w:pPr>
      <w:r w:rsidRPr="007C20F7">
        <w:t xml:space="preserve">Obszarze 2: e-usługi publiczne – </w:t>
      </w:r>
      <w:r w:rsidR="00E94678">
        <w:t xml:space="preserve"> co najmniej </w:t>
      </w:r>
      <w:r w:rsidRPr="007C20F7">
        <w:t>4 pytania,</w:t>
      </w:r>
    </w:p>
    <w:p w14:paraId="7CA5EC3C" w14:textId="66A2324D" w:rsidR="00375B98" w:rsidRPr="007C20F7" w:rsidRDefault="00375B98" w:rsidP="006E0D1A">
      <w:pPr>
        <w:pStyle w:val="Akapitzlist"/>
        <w:numPr>
          <w:ilvl w:val="0"/>
          <w:numId w:val="30"/>
        </w:numPr>
        <w:autoSpaceDE w:val="0"/>
        <w:autoSpaceDN w:val="0"/>
        <w:adjustRightInd w:val="0"/>
        <w:spacing w:before="0" w:after="0" w:line="240" w:lineRule="auto"/>
        <w:jc w:val="both"/>
      </w:pPr>
      <w:r w:rsidRPr="007C20F7">
        <w:t xml:space="preserve">Obszarze 3: bezpieczeństwo w sieci – </w:t>
      </w:r>
      <w:r w:rsidR="00E94678">
        <w:t xml:space="preserve">co najmniej </w:t>
      </w:r>
      <w:r w:rsidR="00BD25DE">
        <w:t>3</w:t>
      </w:r>
      <w:r w:rsidRPr="007C20F7">
        <w:t xml:space="preserve"> pyta</w:t>
      </w:r>
      <w:r w:rsidR="00BD25DE">
        <w:t>nia</w:t>
      </w:r>
      <w:r w:rsidRPr="007C20F7">
        <w:t>,</w:t>
      </w:r>
    </w:p>
    <w:p w14:paraId="0464BECC" w14:textId="360B3E92" w:rsidR="00375B98" w:rsidRPr="007C20F7" w:rsidRDefault="00375B98" w:rsidP="006E0D1A">
      <w:pPr>
        <w:pStyle w:val="Akapitzlist"/>
        <w:numPr>
          <w:ilvl w:val="0"/>
          <w:numId w:val="30"/>
        </w:numPr>
        <w:autoSpaceDE w:val="0"/>
        <w:autoSpaceDN w:val="0"/>
        <w:adjustRightInd w:val="0"/>
        <w:spacing w:before="0" w:after="0" w:line="240" w:lineRule="auto"/>
        <w:jc w:val="both"/>
      </w:pPr>
      <w:r w:rsidRPr="007C20F7">
        <w:rPr>
          <w:rFonts w:cs="Arial"/>
        </w:rPr>
        <w:t xml:space="preserve">Obszarze 4: programowanie – </w:t>
      </w:r>
      <w:r w:rsidR="00E94678">
        <w:rPr>
          <w:rFonts w:cs="Arial"/>
        </w:rPr>
        <w:t xml:space="preserve">co najmniej </w:t>
      </w:r>
      <w:r w:rsidR="00BD25DE">
        <w:rPr>
          <w:rFonts w:cs="Arial"/>
        </w:rPr>
        <w:t>3</w:t>
      </w:r>
      <w:r w:rsidRPr="007C20F7">
        <w:rPr>
          <w:rFonts w:cs="Arial"/>
        </w:rPr>
        <w:t xml:space="preserve"> pyta</w:t>
      </w:r>
      <w:r w:rsidR="00BD25DE">
        <w:rPr>
          <w:rFonts w:cs="Arial"/>
        </w:rPr>
        <w:t>nia</w:t>
      </w:r>
      <w:r w:rsidRPr="007C20F7">
        <w:rPr>
          <w:rFonts w:cs="Arial"/>
        </w:rPr>
        <w:t>.</w:t>
      </w:r>
    </w:p>
    <w:p w14:paraId="27F85B79" w14:textId="107A22A7" w:rsidR="00375B98" w:rsidRPr="007C20F7" w:rsidRDefault="00375B98" w:rsidP="006E0D1A">
      <w:pPr>
        <w:pStyle w:val="Akapitzlist"/>
        <w:autoSpaceDE w:val="0"/>
        <w:autoSpaceDN w:val="0"/>
        <w:adjustRightInd w:val="0"/>
        <w:spacing w:before="0" w:after="0" w:line="240" w:lineRule="auto"/>
        <w:ind w:left="851"/>
        <w:jc w:val="both"/>
      </w:pPr>
      <w:r w:rsidRPr="007C20F7">
        <w:t>Pytania muszą spełniać</w:t>
      </w:r>
      <w:r w:rsidR="00D813FE" w:rsidRPr="007C20F7">
        <w:t xml:space="preserve"> </w:t>
      </w:r>
      <w:r w:rsidR="008D37D7" w:rsidRPr="007C20F7">
        <w:t xml:space="preserve">łącznie 3 </w:t>
      </w:r>
      <w:r w:rsidR="000818F6" w:rsidRPr="007C20F7">
        <w:t>warunki</w:t>
      </w:r>
      <w:r w:rsidR="00D813FE" w:rsidRPr="007C20F7">
        <w:t xml:space="preserve"> określone w Rozdział XVII pkt 3 </w:t>
      </w:r>
      <w:proofErr w:type="spellStart"/>
      <w:r w:rsidR="00D813FE" w:rsidRPr="007C20F7">
        <w:t>ppkt</w:t>
      </w:r>
      <w:proofErr w:type="spellEnd"/>
      <w:r w:rsidR="00D813FE" w:rsidRPr="007C20F7">
        <w:t xml:space="preserve">. </w:t>
      </w:r>
      <w:r w:rsidRPr="007C20F7">
        <w:t>1</w:t>
      </w:r>
      <w:r w:rsidR="008D37D7" w:rsidRPr="007C20F7">
        <w:t xml:space="preserve"> lit. a - c</w:t>
      </w:r>
      <w:r w:rsidR="00D813FE" w:rsidRPr="007C20F7">
        <w:t>.</w:t>
      </w:r>
      <w:r w:rsidRPr="007C20F7">
        <w:t xml:space="preserve"> </w:t>
      </w:r>
      <w:r w:rsidRPr="007C20F7">
        <w:rPr>
          <w:rFonts w:cs="Arial"/>
        </w:rPr>
        <w:t xml:space="preserve">Wykonawca otrzyma </w:t>
      </w:r>
      <w:r w:rsidR="00BD25DE">
        <w:rPr>
          <w:rFonts w:cs="Arial"/>
        </w:rPr>
        <w:t>1</w:t>
      </w:r>
      <w:r w:rsidRPr="007C20F7">
        <w:t xml:space="preserve"> punkt za każde pytanie spełniające łącznie 3 ww. warunki, razem maksymalnie </w:t>
      </w:r>
      <w:r w:rsidR="0087416C">
        <w:rPr>
          <w:b/>
        </w:rPr>
        <w:t>20</w:t>
      </w:r>
      <w:r w:rsidRPr="007C20F7">
        <w:rPr>
          <w:b/>
        </w:rPr>
        <w:t xml:space="preserve"> punkt</w:t>
      </w:r>
      <w:r w:rsidR="00BD25DE">
        <w:rPr>
          <w:b/>
        </w:rPr>
        <w:t>ów</w:t>
      </w:r>
      <w:r w:rsidRPr="007C20F7">
        <w:t>.</w:t>
      </w:r>
    </w:p>
    <w:p w14:paraId="7DD9EFBE" w14:textId="38901532" w:rsidR="00375B98" w:rsidRPr="007C20F7" w:rsidRDefault="00375B98" w:rsidP="006E0D1A">
      <w:pPr>
        <w:autoSpaceDE w:val="0"/>
        <w:autoSpaceDN w:val="0"/>
        <w:adjustRightInd w:val="0"/>
        <w:spacing w:before="0" w:after="0" w:line="240" w:lineRule="auto"/>
        <w:ind w:left="851"/>
        <w:jc w:val="both"/>
      </w:pPr>
      <w:r w:rsidRPr="007C20F7">
        <w:t xml:space="preserve">W przypadku zaproponowania przez </w:t>
      </w:r>
      <w:r w:rsidR="0072732C" w:rsidRPr="007C20F7">
        <w:t>Wykonawcę</w:t>
      </w:r>
      <w:r w:rsidRPr="007C20F7">
        <w:t xml:space="preserve"> większej liczby pytań, oceniane będzie pierwszych </w:t>
      </w:r>
      <w:r w:rsidR="00AF3CC8">
        <w:t>20</w:t>
      </w:r>
      <w:r w:rsidRPr="007C20F7">
        <w:t xml:space="preserve"> pytań.</w:t>
      </w:r>
    </w:p>
    <w:p w14:paraId="06741050" w14:textId="66487964" w:rsidR="00CB4BDC" w:rsidRPr="007C20F7" w:rsidRDefault="00CB4BDC" w:rsidP="006E0D1A">
      <w:pPr>
        <w:autoSpaceDE w:val="0"/>
        <w:autoSpaceDN w:val="0"/>
        <w:adjustRightInd w:val="0"/>
        <w:spacing w:before="0" w:after="0" w:line="240" w:lineRule="auto"/>
        <w:ind w:left="851"/>
        <w:jc w:val="both"/>
      </w:pPr>
      <w:r w:rsidRPr="007C20F7">
        <w:t xml:space="preserve">Każdy z członków Komisji Przetargowej indywidualnie dokona oceny, przedstawionej przez Wykonawcę propozycji </w:t>
      </w:r>
      <w:r w:rsidR="0087416C">
        <w:t>20</w:t>
      </w:r>
      <w:r w:rsidRPr="007C20F7">
        <w:t xml:space="preserve"> pytań, która będzie mogła zostać przyjęta w trakcie realizacji badania</w:t>
      </w:r>
      <w:r w:rsidR="00DA6E4D" w:rsidRPr="007C20F7">
        <w:t>, a następnie z punktów przyznanych przez poszczególnych członków Komisji Przetargowej będzie wyliczona średnia arytmetyczna</w:t>
      </w:r>
      <w:r w:rsidRPr="007C20F7">
        <w:t>.</w:t>
      </w:r>
    </w:p>
    <w:p w14:paraId="41A752C0" w14:textId="0E54D09B" w:rsidR="002C5C73" w:rsidRPr="007C20F7" w:rsidRDefault="00DF3367" w:rsidP="006E0D1A">
      <w:pPr>
        <w:autoSpaceDE w:val="0"/>
        <w:autoSpaceDN w:val="0"/>
        <w:adjustRightInd w:val="0"/>
        <w:spacing w:before="0" w:after="0" w:line="240" w:lineRule="auto"/>
        <w:ind w:left="851"/>
        <w:jc w:val="both"/>
      </w:pPr>
      <w:r w:rsidRPr="007C20F7">
        <w:t xml:space="preserve">Zaproponowane przez Wykonawcę pytania </w:t>
      </w:r>
      <w:r w:rsidR="002C5C73" w:rsidRPr="007C20F7">
        <w:t xml:space="preserve">mogą być wykorzystane w badaniu. Ostateczną decyzję w tej sprawie podejmie </w:t>
      </w:r>
      <w:r w:rsidR="006B0EF6" w:rsidRPr="007C20F7">
        <w:t>Zamawiający</w:t>
      </w:r>
      <w:r w:rsidR="002C5C73" w:rsidRPr="007C20F7">
        <w:t>.</w:t>
      </w:r>
    </w:p>
    <w:p w14:paraId="28E85098" w14:textId="5C87731A" w:rsidR="00375B98" w:rsidRPr="007C20F7" w:rsidRDefault="00375B98" w:rsidP="006E0D1A">
      <w:pPr>
        <w:pStyle w:val="Akapitzlist"/>
        <w:numPr>
          <w:ilvl w:val="0"/>
          <w:numId w:val="32"/>
        </w:numPr>
        <w:autoSpaceDE w:val="0"/>
        <w:autoSpaceDN w:val="0"/>
        <w:adjustRightInd w:val="0"/>
        <w:spacing w:before="0" w:after="0" w:line="240" w:lineRule="auto"/>
        <w:ind w:left="851" w:hanging="284"/>
        <w:jc w:val="both"/>
        <w:rPr>
          <w:rFonts w:cs="Arial"/>
        </w:rPr>
      </w:pPr>
      <w:r w:rsidRPr="007C20F7">
        <w:rPr>
          <w:rFonts w:cs="Arial"/>
        </w:rPr>
        <w:t xml:space="preserve">Opis sposobu zapewnienia przez </w:t>
      </w:r>
      <w:r w:rsidR="0072732C" w:rsidRPr="007C20F7">
        <w:rPr>
          <w:rFonts w:cs="Arial"/>
        </w:rPr>
        <w:t>Wykonawcę</w:t>
      </w:r>
      <w:r w:rsidRPr="007C20F7">
        <w:rPr>
          <w:rFonts w:cs="Arial"/>
        </w:rPr>
        <w:t xml:space="preserve"> reprezentatywności i dotarcia do wszystkich grup respondentów </w:t>
      </w:r>
      <w:r w:rsidRPr="007C20F7">
        <w:rPr>
          <w:b/>
        </w:rPr>
        <w:t>w badaniu rocznym wśród internautów techniką CAWI</w:t>
      </w:r>
      <w:r w:rsidRPr="007C20F7">
        <w:rPr>
          <w:rFonts w:cs="Arial"/>
        </w:rPr>
        <w:t>.</w:t>
      </w:r>
    </w:p>
    <w:p w14:paraId="73689841" w14:textId="77777777" w:rsidR="00375B98" w:rsidRPr="007C20F7" w:rsidRDefault="00375B98" w:rsidP="006E0D1A">
      <w:pPr>
        <w:pStyle w:val="Tekstpodstawowy"/>
        <w:spacing w:before="0" w:after="0" w:line="240" w:lineRule="auto"/>
        <w:ind w:left="840"/>
        <w:jc w:val="both"/>
        <w:rPr>
          <w:szCs w:val="24"/>
        </w:rPr>
      </w:pPr>
      <w:r w:rsidRPr="007C20F7">
        <w:rPr>
          <w:szCs w:val="24"/>
        </w:rPr>
        <w:t>Opis powinien zawierać informację odnoszącą się do każdego z następujących zagadnień:</w:t>
      </w:r>
    </w:p>
    <w:p w14:paraId="0EA5E8EE" w14:textId="77777777" w:rsidR="00375B98" w:rsidRPr="007C20F7" w:rsidRDefault="00375B98" w:rsidP="006E0D1A">
      <w:pPr>
        <w:pStyle w:val="Tekstpodstawowy"/>
        <w:numPr>
          <w:ilvl w:val="0"/>
          <w:numId w:val="44"/>
        </w:numPr>
        <w:spacing w:before="0" w:after="0" w:line="240" w:lineRule="auto"/>
        <w:jc w:val="both"/>
        <w:rPr>
          <w:szCs w:val="24"/>
        </w:rPr>
      </w:pPr>
      <w:r w:rsidRPr="007C20F7">
        <w:rPr>
          <w:szCs w:val="24"/>
        </w:rPr>
        <w:t>potencjalne błędy systematyczne, zagrażające reprezentatywności badania wraz z wyjaśnieniem, jak będą one niwelowane lub dlaczego takie błędy nie wystąpią,</w:t>
      </w:r>
    </w:p>
    <w:p w14:paraId="0DE5BAEC" w14:textId="77777777" w:rsidR="00375B98" w:rsidRPr="007C20F7" w:rsidRDefault="00375B98" w:rsidP="006E0D1A">
      <w:pPr>
        <w:pStyle w:val="Tekstpodstawowy"/>
        <w:numPr>
          <w:ilvl w:val="0"/>
          <w:numId w:val="44"/>
        </w:numPr>
        <w:spacing w:before="0" w:after="0" w:line="240" w:lineRule="auto"/>
        <w:jc w:val="both"/>
        <w:rPr>
          <w:szCs w:val="24"/>
        </w:rPr>
      </w:pPr>
      <w:r w:rsidRPr="007C20F7">
        <w:rPr>
          <w:szCs w:val="24"/>
        </w:rPr>
        <w:t>sposób doboru próby wraz z uzasadnieniem, dlaczego taki dobór próby zapewnia reprezentatywność badania,</w:t>
      </w:r>
    </w:p>
    <w:p w14:paraId="414095A6" w14:textId="77777777" w:rsidR="00375B98" w:rsidRPr="007C20F7" w:rsidRDefault="00375B98" w:rsidP="006E0D1A">
      <w:pPr>
        <w:pStyle w:val="Tekstpodstawowy"/>
        <w:numPr>
          <w:ilvl w:val="0"/>
          <w:numId w:val="44"/>
        </w:numPr>
        <w:spacing w:before="0" w:after="0" w:line="240" w:lineRule="auto"/>
        <w:jc w:val="both"/>
        <w:rPr>
          <w:szCs w:val="24"/>
        </w:rPr>
      </w:pPr>
      <w:r w:rsidRPr="007C20F7">
        <w:rPr>
          <w:szCs w:val="24"/>
        </w:rPr>
        <w:t>operat losowania próby badawczej wraz z informacją o kompletności operatu oraz z uzasadnieniem, dlaczego taki operat jest najlepszy dla osiągnięcia reprezentatywności badania,</w:t>
      </w:r>
    </w:p>
    <w:p w14:paraId="65B9D7B2" w14:textId="4DB64E86" w:rsidR="00375B98" w:rsidRPr="007C20F7" w:rsidRDefault="00375B98" w:rsidP="006E0D1A">
      <w:pPr>
        <w:pStyle w:val="Tekstpodstawowy"/>
        <w:numPr>
          <w:ilvl w:val="0"/>
          <w:numId w:val="44"/>
        </w:numPr>
        <w:spacing w:before="0" w:after="0" w:line="240" w:lineRule="auto"/>
        <w:jc w:val="both"/>
        <w:rPr>
          <w:szCs w:val="24"/>
        </w:rPr>
      </w:pPr>
      <w:r w:rsidRPr="007C20F7">
        <w:rPr>
          <w:szCs w:val="24"/>
        </w:rPr>
        <w:t>sposób wyboru respondenta i dotarcia do niego wraz z uzasadnieniem, dlaczego taki sposób i taka liczba prób dotarcia są najlepsze dla zachowania reprezentatywności badania.</w:t>
      </w:r>
    </w:p>
    <w:p w14:paraId="2594B210" w14:textId="21CCE309" w:rsidR="00375B98" w:rsidRPr="007C20F7" w:rsidRDefault="00375B98" w:rsidP="006E0D1A">
      <w:pPr>
        <w:spacing w:before="0" w:after="0" w:line="240" w:lineRule="auto"/>
        <w:ind w:left="840"/>
        <w:jc w:val="both"/>
        <w:rPr>
          <w:rFonts w:cs="Times New Roman"/>
        </w:rPr>
      </w:pPr>
      <w:r w:rsidRPr="007C20F7">
        <w:rPr>
          <w:rFonts w:cs="Times New Roman"/>
        </w:rPr>
        <w:t>W przypadku każdego z zagadnień</w:t>
      </w:r>
      <w:r w:rsidR="0054058A" w:rsidRPr="007C20F7">
        <w:rPr>
          <w:rFonts w:cs="Times New Roman"/>
        </w:rPr>
        <w:t xml:space="preserve">, o których mowa w </w:t>
      </w:r>
      <w:proofErr w:type="spellStart"/>
      <w:r w:rsidR="0054058A" w:rsidRPr="007C20F7">
        <w:rPr>
          <w:rFonts w:cs="Times New Roman"/>
        </w:rPr>
        <w:t>ppkt</w:t>
      </w:r>
      <w:proofErr w:type="spellEnd"/>
      <w:r w:rsidR="00DA6E4D" w:rsidRPr="007C20F7">
        <w:rPr>
          <w:rFonts w:cs="Times New Roman"/>
        </w:rPr>
        <w:t xml:space="preserve"> </w:t>
      </w:r>
      <w:r w:rsidRPr="007C20F7">
        <w:rPr>
          <w:rFonts w:cs="Times New Roman"/>
        </w:rPr>
        <w:t>4</w:t>
      </w:r>
      <w:r w:rsidR="0054058A" w:rsidRPr="007C20F7">
        <w:rPr>
          <w:rFonts w:cs="Times New Roman"/>
        </w:rPr>
        <w:t xml:space="preserve">) lit </w:t>
      </w:r>
      <w:r w:rsidRPr="007C20F7">
        <w:rPr>
          <w:rFonts w:cs="Times New Roman"/>
        </w:rPr>
        <w:t>a</w:t>
      </w:r>
      <w:r w:rsidR="0054058A" w:rsidRPr="007C20F7">
        <w:rPr>
          <w:rFonts w:cs="Times New Roman"/>
        </w:rPr>
        <w:t>)</w:t>
      </w:r>
      <w:r w:rsidRPr="007C20F7">
        <w:rPr>
          <w:rFonts w:cs="Times New Roman"/>
        </w:rPr>
        <w:t>-d</w:t>
      </w:r>
      <w:r w:rsidR="0054058A" w:rsidRPr="007C20F7">
        <w:rPr>
          <w:rFonts w:cs="Times New Roman"/>
        </w:rPr>
        <w:t>)</w:t>
      </w:r>
      <w:r w:rsidRPr="007C20F7">
        <w:rPr>
          <w:rFonts w:cs="Times New Roman"/>
        </w:rPr>
        <w:t xml:space="preserve"> </w:t>
      </w:r>
      <w:r w:rsidR="0072732C" w:rsidRPr="007C20F7">
        <w:rPr>
          <w:rFonts w:cs="Arial"/>
        </w:rPr>
        <w:t>Wykonawca</w:t>
      </w:r>
      <w:r w:rsidRPr="007C20F7">
        <w:rPr>
          <w:rFonts w:cs="Times New Roman"/>
        </w:rPr>
        <w:t xml:space="preserve"> przedstawi od 1 do </w:t>
      </w:r>
      <w:r w:rsidR="00CC7AC0" w:rsidRPr="007C20F7">
        <w:rPr>
          <w:rFonts w:cs="Times New Roman"/>
        </w:rPr>
        <w:t xml:space="preserve">maksymalnie </w:t>
      </w:r>
      <w:r w:rsidRPr="007C20F7">
        <w:rPr>
          <w:rFonts w:cs="Times New Roman"/>
        </w:rPr>
        <w:t>3 uzasadnień pozytywnego wpływu wybranych rozwiązań na zapewnienie reprezentatywności. Za każde</w:t>
      </w:r>
      <w:r w:rsidR="00A14044" w:rsidRPr="007C20F7">
        <w:rPr>
          <w:rFonts w:cs="Times New Roman"/>
        </w:rPr>
        <w:t xml:space="preserve"> prawidłowe</w:t>
      </w:r>
      <w:r w:rsidRPr="007C20F7">
        <w:rPr>
          <w:rFonts w:cs="Times New Roman"/>
        </w:rPr>
        <w:t xml:space="preserve"> uzasadnienie zostanie przyznan</w:t>
      </w:r>
      <w:r w:rsidR="00A14044" w:rsidRPr="007C20F7">
        <w:rPr>
          <w:rFonts w:cs="Times New Roman"/>
        </w:rPr>
        <w:t>e</w:t>
      </w:r>
      <w:r w:rsidRPr="007C20F7">
        <w:rPr>
          <w:rFonts w:cs="Times New Roman"/>
        </w:rPr>
        <w:t xml:space="preserve"> 0,5 punktu. Za każd</w:t>
      </w:r>
      <w:r w:rsidR="00A14044" w:rsidRPr="007C20F7">
        <w:rPr>
          <w:rFonts w:cs="Times New Roman"/>
        </w:rPr>
        <w:t xml:space="preserve">e </w:t>
      </w:r>
      <w:r w:rsidRPr="007C20F7">
        <w:rPr>
          <w:rFonts w:cs="Times New Roman"/>
        </w:rPr>
        <w:t>nie</w:t>
      </w:r>
      <w:r w:rsidR="00A14044" w:rsidRPr="007C20F7">
        <w:rPr>
          <w:rFonts w:cs="Times New Roman"/>
        </w:rPr>
        <w:t>prawidłowe uzasadnienie</w:t>
      </w:r>
      <w:r w:rsidRPr="007C20F7">
        <w:rPr>
          <w:rFonts w:cs="Times New Roman"/>
        </w:rPr>
        <w:t xml:space="preserve"> zostanie przyznanych 0 punktów.</w:t>
      </w:r>
    </w:p>
    <w:p w14:paraId="547FE6F4" w14:textId="730B3802" w:rsidR="00375B98" w:rsidRPr="007C20F7" w:rsidRDefault="00375B98" w:rsidP="006E0D1A">
      <w:pPr>
        <w:spacing w:before="0" w:after="0" w:line="240" w:lineRule="auto"/>
        <w:ind w:left="840"/>
        <w:jc w:val="both"/>
        <w:rPr>
          <w:rFonts w:cs="Times New Roman"/>
        </w:rPr>
      </w:pPr>
      <w:r w:rsidRPr="007C20F7">
        <w:rPr>
          <w:rFonts w:cs="Times New Roman"/>
        </w:rPr>
        <w:t xml:space="preserve">Łącznie za opis </w:t>
      </w:r>
      <w:r w:rsidR="0072732C" w:rsidRPr="007C20F7">
        <w:rPr>
          <w:rFonts w:cs="Times New Roman"/>
        </w:rPr>
        <w:t>Wykonawca</w:t>
      </w:r>
      <w:r w:rsidRPr="007C20F7">
        <w:rPr>
          <w:rFonts w:cs="Times New Roman"/>
        </w:rPr>
        <w:t xml:space="preserve"> może otrzymać </w:t>
      </w:r>
      <w:r w:rsidR="00D3346C" w:rsidRPr="007C20F7">
        <w:rPr>
          <w:rFonts w:cs="Times New Roman"/>
        </w:rPr>
        <w:t xml:space="preserve">maksymalnie 6 </w:t>
      </w:r>
      <w:r w:rsidR="000C2447" w:rsidRPr="007C20F7">
        <w:rPr>
          <w:rFonts w:cs="Times New Roman"/>
        </w:rPr>
        <w:t>punktów.</w:t>
      </w:r>
    </w:p>
    <w:p w14:paraId="666D01D3" w14:textId="520E03F7" w:rsidR="005A70FF" w:rsidRPr="007C20F7" w:rsidRDefault="005A70FF" w:rsidP="006E0D1A">
      <w:pPr>
        <w:autoSpaceDE w:val="0"/>
        <w:autoSpaceDN w:val="0"/>
        <w:adjustRightInd w:val="0"/>
        <w:spacing w:before="0" w:after="0" w:line="240" w:lineRule="auto"/>
        <w:ind w:left="851"/>
        <w:jc w:val="both"/>
        <w:rPr>
          <w:rFonts w:cs="Calibri"/>
        </w:rPr>
      </w:pPr>
      <w:r w:rsidRPr="007C20F7">
        <w:rPr>
          <w:rFonts w:cs="Calibri"/>
        </w:rPr>
        <w:t>Każdy z członków Komisji Przetargowej indywidualnie dokona oceny, a następnie z punktów przyznanych przez poszczególnych członków Komisji Przetargowej będzie wyliczona średnia arytmetyczna.</w:t>
      </w:r>
    </w:p>
    <w:p w14:paraId="03DBBA0F" w14:textId="1E0B1C98" w:rsidR="00CD4B57" w:rsidRPr="007C20F7" w:rsidRDefault="00375B98" w:rsidP="006E0D1A">
      <w:pPr>
        <w:pStyle w:val="Akapitzlist"/>
        <w:numPr>
          <w:ilvl w:val="0"/>
          <w:numId w:val="32"/>
        </w:numPr>
        <w:autoSpaceDE w:val="0"/>
        <w:autoSpaceDN w:val="0"/>
        <w:adjustRightInd w:val="0"/>
        <w:spacing w:before="0" w:after="0" w:line="240" w:lineRule="auto"/>
        <w:ind w:left="851" w:hanging="284"/>
        <w:jc w:val="both"/>
        <w:rPr>
          <w:rFonts w:cs="Calibri"/>
        </w:rPr>
      </w:pPr>
      <w:r w:rsidRPr="007C20F7">
        <w:rPr>
          <w:rFonts w:cs="Arial"/>
        </w:rPr>
        <w:t xml:space="preserve">Opis sposobu zapewnienia przez Wykonawcę reprezentatywności i dotarcia do wszystkich grup respondentów </w:t>
      </w:r>
      <w:r w:rsidRPr="007C20F7">
        <w:rPr>
          <w:b/>
        </w:rPr>
        <w:t>w badaniu rocznym wśród n</w:t>
      </w:r>
      <w:r w:rsidR="004B2835" w:rsidRPr="007C20F7">
        <w:rPr>
          <w:b/>
        </w:rPr>
        <w:t xml:space="preserve">iekorzystających z </w:t>
      </w:r>
      <w:r w:rsidRPr="007C20F7">
        <w:rPr>
          <w:b/>
        </w:rPr>
        <w:t>internetu w wieku 45-64 lata techniką CATI</w:t>
      </w:r>
      <w:r w:rsidRPr="007C20F7">
        <w:t xml:space="preserve">. </w:t>
      </w:r>
    </w:p>
    <w:p w14:paraId="49CC01FF" w14:textId="65064026" w:rsidR="00375B98" w:rsidRPr="007C20F7" w:rsidRDefault="00375B98" w:rsidP="006E0D1A">
      <w:pPr>
        <w:pStyle w:val="Akapitzlist"/>
        <w:autoSpaceDE w:val="0"/>
        <w:autoSpaceDN w:val="0"/>
        <w:adjustRightInd w:val="0"/>
        <w:spacing w:before="0" w:after="0" w:line="240" w:lineRule="auto"/>
        <w:ind w:left="851"/>
        <w:jc w:val="both"/>
        <w:rPr>
          <w:rFonts w:cs="Calibri"/>
        </w:rPr>
      </w:pPr>
      <w:r w:rsidRPr="007C20F7">
        <w:t xml:space="preserve">Opis powinien zawierać informacje </w:t>
      </w:r>
      <w:r w:rsidR="00FC73CC" w:rsidRPr="007C20F7">
        <w:t>odnosząc</w:t>
      </w:r>
      <w:r w:rsidR="005F3AAD" w:rsidRPr="007C20F7">
        <w:t>e</w:t>
      </w:r>
      <w:r w:rsidR="00FC73CC" w:rsidRPr="007C20F7">
        <w:t xml:space="preserve"> się do każdego z zagadnień wyszczególnionych </w:t>
      </w:r>
      <w:r w:rsidRPr="007C20F7">
        <w:t xml:space="preserve">w </w:t>
      </w:r>
      <w:proofErr w:type="spellStart"/>
      <w:r w:rsidR="00093FA8" w:rsidRPr="007C20F7">
        <w:t>ppkt</w:t>
      </w:r>
      <w:proofErr w:type="spellEnd"/>
      <w:r w:rsidR="00093FA8" w:rsidRPr="007C20F7">
        <w:t xml:space="preserve"> </w:t>
      </w:r>
      <w:r w:rsidRPr="007C20F7">
        <w:t xml:space="preserve">4 </w:t>
      </w:r>
      <w:r w:rsidR="00093FA8" w:rsidRPr="007C20F7">
        <w:t xml:space="preserve">lit. a) – d) powyżej </w:t>
      </w:r>
      <w:r w:rsidRPr="007C20F7">
        <w:t xml:space="preserve">i będzie oceniany w ten sam sposób, co w </w:t>
      </w:r>
      <w:proofErr w:type="spellStart"/>
      <w:r w:rsidR="008D0E0C" w:rsidRPr="007C20F7">
        <w:t>ppkt</w:t>
      </w:r>
      <w:proofErr w:type="spellEnd"/>
      <w:r w:rsidR="008D0E0C" w:rsidRPr="007C20F7">
        <w:t xml:space="preserve"> </w:t>
      </w:r>
      <w:r w:rsidRPr="007C20F7">
        <w:t>4</w:t>
      </w:r>
      <w:r w:rsidR="008D0E0C" w:rsidRPr="007C20F7">
        <w:t xml:space="preserve"> powyżej</w:t>
      </w:r>
      <w:r w:rsidRPr="007C20F7">
        <w:t xml:space="preserve">, zatem za opis </w:t>
      </w:r>
      <w:r w:rsidR="0072732C" w:rsidRPr="007C20F7">
        <w:t>Wykonawca</w:t>
      </w:r>
      <w:r w:rsidRPr="007C20F7">
        <w:t xml:space="preserve"> może otrzymać maksymalnie </w:t>
      </w:r>
      <w:r w:rsidR="00D3346C" w:rsidRPr="007C20F7">
        <w:t xml:space="preserve">6 </w:t>
      </w:r>
      <w:r w:rsidRPr="007C20F7">
        <w:t>punktów;</w:t>
      </w:r>
    </w:p>
    <w:p w14:paraId="0B04E2C9" w14:textId="14CCDD83" w:rsidR="00CD4B57" w:rsidRPr="007C20F7" w:rsidRDefault="00CD4B57" w:rsidP="006E0D1A">
      <w:pPr>
        <w:autoSpaceDE w:val="0"/>
        <w:autoSpaceDN w:val="0"/>
        <w:adjustRightInd w:val="0"/>
        <w:spacing w:before="0" w:after="0" w:line="240" w:lineRule="auto"/>
        <w:ind w:left="851"/>
        <w:jc w:val="both"/>
        <w:rPr>
          <w:rFonts w:cs="Calibri"/>
        </w:rPr>
      </w:pPr>
      <w:r w:rsidRPr="007C20F7">
        <w:rPr>
          <w:rFonts w:cs="Calibri"/>
        </w:rPr>
        <w:t>Każdy z członków Komisji Przetargowej indywidualnie dokona oceny, a następnie z punktów przyznanych przez poszczególnych członków Komisji Przetargowej będzie wyliczona średnia arytmetyczna.</w:t>
      </w:r>
    </w:p>
    <w:p w14:paraId="2CEB8D50" w14:textId="29468BA1" w:rsidR="00CD4B57" w:rsidRPr="007C20F7" w:rsidRDefault="00375B98" w:rsidP="006E0D1A">
      <w:pPr>
        <w:pStyle w:val="Akapitzlist"/>
        <w:numPr>
          <w:ilvl w:val="0"/>
          <w:numId w:val="32"/>
        </w:numPr>
        <w:autoSpaceDE w:val="0"/>
        <w:autoSpaceDN w:val="0"/>
        <w:adjustRightInd w:val="0"/>
        <w:spacing w:before="0" w:after="0" w:line="240" w:lineRule="auto"/>
        <w:jc w:val="both"/>
      </w:pPr>
      <w:r w:rsidRPr="007C20F7">
        <w:rPr>
          <w:b/>
        </w:rPr>
        <w:t xml:space="preserve">Opis proponowanych przez </w:t>
      </w:r>
      <w:r w:rsidR="0072732C" w:rsidRPr="007C20F7">
        <w:rPr>
          <w:b/>
        </w:rPr>
        <w:t>Wykonawcę</w:t>
      </w:r>
      <w:r w:rsidRPr="007C20F7">
        <w:rPr>
          <w:b/>
        </w:rPr>
        <w:t xml:space="preserve"> </w:t>
      </w:r>
      <w:r w:rsidR="00CD4B57" w:rsidRPr="007C20F7">
        <w:rPr>
          <w:b/>
        </w:rPr>
        <w:t xml:space="preserve">9 </w:t>
      </w:r>
      <w:r w:rsidRPr="007C20F7">
        <w:rPr>
          <w:b/>
        </w:rPr>
        <w:t>analiz</w:t>
      </w:r>
      <w:r w:rsidR="00FC73CC" w:rsidRPr="007C20F7">
        <w:t xml:space="preserve"> </w:t>
      </w:r>
      <w:r w:rsidR="00FC73CC" w:rsidRPr="007C20F7">
        <w:rPr>
          <w:b/>
        </w:rPr>
        <w:t>statystycznych</w:t>
      </w:r>
      <w:r w:rsidRPr="007C20F7">
        <w:rPr>
          <w:b/>
        </w:rPr>
        <w:t>,</w:t>
      </w:r>
      <w:r w:rsidRPr="007C20F7">
        <w:t xml:space="preserve"> przedstawiający rodzaj i uzasadnienie zastosowania danego rodzaju analizy w kontekście realizacji celów badania i uzyskania wiarygodnych, rzetelnych, pełnych wyjaśnień zmian zachodzących w badanych obszarach. </w:t>
      </w:r>
    </w:p>
    <w:p w14:paraId="77DF8207" w14:textId="02DD7ECF" w:rsidR="00CD4B57" w:rsidRPr="007C20F7" w:rsidRDefault="00375B98" w:rsidP="006E0D1A">
      <w:pPr>
        <w:pStyle w:val="Akapitzlist"/>
        <w:autoSpaceDE w:val="0"/>
        <w:autoSpaceDN w:val="0"/>
        <w:adjustRightInd w:val="0"/>
        <w:spacing w:before="0" w:after="0" w:line="240" w:lineRule="auto"/>
        <w:ind w:left="851"/>
        <w:jc w:val="both"/>
        <w:rPr>
          <w:rFonts w:cs="Arial"/>
        </w:rPr>
      </w:pPr>
      <w:r w:rsidRPr="007C20F7">
        <w:rPr>
          <w:rFonts w:cs="Times New Roman"/>
        </w:rPr>
        <w:t xml:space="preserve">Łącznie za opis </w:t>
      </w:r>
      <w:r w:rsidR="0072732C" w:rsidRPr="007C20F7">
        <w:rPr>
          <w:rFonts w:cs="Times New Roman"/>
        </w:rPr>
        <w:t>Wykonawca</w:t>
      </w:r>
      <w:r w:rsidRPr="007C20F7">
        <w:rPr>
          <w:rFonts w:cs="Times New Roman"/>
        </w:rPr>
        <w:t xml:space="preserve"> może otrzymać </w:t>
      </w:r>
      <w:r w:rsidRPr="007C20F7">
        <w:t xml:space="preserve">maksymalnie </w:t>
      </w:r>
      <w:r w:rsidRPr="007C20F7">
        <w:rPr>
          <w:b/>
        </w:rPr>
        <w:t>18 punktów</w:t>
      </w:r>
      <w:r w:rsidR="005A7EC5" w:rsidRPr="007C20F7">
        <w:rPr>
          <w:rFonts w:cs="Arial"/>
        </w:rPr>
        <w:t>:</w:t>
      </w:r>
    </w:p>
    <w:p w14:paraId="771F2DE0" w14:textId="2A7DFBC8" w:rsidR="00CD4B57" w:rsidRPr="007C20F7" w:rsidRDefault="00375B98" w:rsidP="006E0D1A">
      <w:pPr>
        <w:pStyle w:val="Akapitzlist"/>
        <w:numPr>
          <w:ilvl w:val="0"/>
          <w:numId w:val="47"/>
        </w:numPr>
        <w:autoSpaceDE w:val="0"/>
        <w:autoSpaceDN w:val="0"/>
        <w:adjustRightInd w:val="0"/>
        <w:spacing w:before="0" w:after="0" w:line="240" w:lineRule="auto"/>
        <w:jc w:val="both"/>
      </w:pPr>
      <w:r w:rsidRPr="007C20F7">
        <w:rPr>
          <w:rFonts w:cs="Arial"/>
        </w:rPr>
        <w:t>0 pkt za brak lub nieuzasadnione zastosowanie analizy</w:t>
      </w:r>
      <w:r w:rsidR="00752F61" w:rsidRPr="007C20F7">
        <w:rPr>
          <w:rFonts w:cs="Arial"/>
        </w:rPr>
        <w:t xml:space="preserve"> (analiza jest nieprzydatna do realizacji celów badania)</w:t>
      </w:r>
      <w:r w:rsidR="005A7EC5" w:rsidRPr="007C20F7">
        <w:rPr>
          <w:rFonts w:cs="Arial"/>
        </w:rPr>
        <w:t>,</w:t>
      </w:r>
    </w:p>
    <w:p w14:paraId="38F23760" w14:textId="45930799" w:rsidR="00CD4B57" w:rsidRPr="007C20F7" w:rsidRDefault="00375B98" w:rsidP="006E0D1A">
      <w:pPr>
        <w:pStyle w:val="Akapitzlist"/>
        <w:numPr>
          <w:ilvl w:val="0"/>
          <w:numId w:val="47"/>
        </w:numPr>
        <w:autoSpaceDE w:val="0"/>
        <w:autoSpaceDN w:val="0"/>
        <w:adjustRightInd w:val="0"/>
        <w:spacing w:before="0" w:after="0" w:line="240" w:lineRule="auto"/>
        <w:jc w:val="both"/>
      </w:pPr>
      <w:r w:rsidRPr="007C20F7">
        <w:rPr>
          <w:rFonts w:cs="Arial"/>
        </w:rPr>
        <w:lastRenderedPageBreak/>
        <w:t>2 punkty za każdy rodzaj uzasadnionej analizy</w:t>
      </w:r>
      <w:r w:rsidR="00752F61" w:rsidRPr="007C20F7">
        <w:rPr>
          <w:rFonts w:cs="Arial"/>
        </w:rPr>
        <w:t xml:space="preserve"> (analiza jest przydatna do realizacji celów badania)</w:t>
      </w:r>
      <w:r w:rsidR="005A7EC5" w:rsidRPr="007C20F7">
        <w:rPr>
          <w:rFonts w:cs="Arial"/>
        </w:rPr>
        <w:t>.</w:t>
      </w:r>
    </w:p>
    <w:p w14:paraId="5D20FC90" w14:textId="37E3E5EF" w:rsidR="00375B98" w:rsidRPr="007C20F7" w:rsidRDefault="00375B98" w:rsidP="006E0D1A">
      <w:pPr>
        <w:autoSpaceDE w:val="0"/>
        <w:autoSpaceDN w:val="0"/>
        <w:adjustRightInd w:val="0"/>
        <w:spacing w:before="0" w:after="0" w:line="240" w:lineRule="auto"/>
        <w:ind w:left="851"/>
        <w:jc w:val="both"/>
      </w:pPr>
      <w:r w:rsidRPr="007C20F7">
        <w:t xml:space="preserve">W przypadku zaproponowania przez </w:t>
      </w:r>
      <w:r w:rsidR="0072732C" w:rsidRPr="007C20F7">
        <w:t>Wykonawcę</w:t>
      </w:r>
      <w:r w:rsidRPr="007C20F7">
        <w:t xml:space="preserve"> większej liczby analiz, oceniane będzie pierwszych 9 </w:t>
      </w:r>
      <w:r w:rsidR="00972D51" w:rsidRPr="007C20F7">
        <w:t>analiz</w:t>
      </w:r>
      <w:r w:rsidRPr="007C20F7">
        <w:t>.</w:t>
      </w:r>
    </w:p>
    <w:p w14:paraId="762BE349" w14:textId="77777777" w:rsidR="00CD4B57" w:rsidRPr="007C20F7" w:rsidRDefault="00CD4B57" w:rsidP="006E0D1A">
      <w:pPr>
        <w:pStyle w:val="Akapitzlist"/>
        <w:autoSpaceDE w:val="0"/>
        <w:autoSpaceDN w:val="0"/>
        <w:adjustRightInd w:val="0"/>
        <w:spacing w:before="0" w:after="0" w:line="240" w:lineRule="auto"/>
        <w:ind w:left="851"/>
        <w:jc w:val="both"/>
        <w:rPr>
          <w:rFonts w:cs="Calibri"/>
        </w:rPr>
      </w:pPr>
      <w:r w:rsidRPr="007C20F7">
        <w:rPr>
          <w:rFonts w:cs="Calibri"/>
        </w:rPr>
        <w:t>Każdy z członków Komisji Przetargowej indywidualnie dokona oceny, a następnie z punktów przyznanych przez poszczególnych członków Komisji Przetargowej będzie wyliczona średnia arytmetyczna.</w:t>
      </w:r>
    </w:p>
    <w:p w14:paraId="369786F6" w14:textId="77777777" w:rsidR="00375B98" w:rsidRPr="007C20F7" w:rsidRDefault="00375B98" w:rsidP="006E0D1A">
      <w:pPr>
        <w:spacing w:before="0" w:after="0" w:line="240" w:lineRule="auto"/>
        <w:ind w:left="709" w:right="55" w:hanging="283"/>
        <w:jc w:val="both"/>
        <w:rPr>
          <w:rFonts w:cstheme="minorHAnsi"/>
        </w:rPr>
      </w:pPr>
      <w:r w:rsidRPr="007C20F7">
        <w:rPr>
          <w:rFonts w:cstheme="minorHAnsi"/>
        </w:rPr>
        <w:t>4.</w:t>
      </w:r>
      <w:r w:rsidRPr="007C20F7">
        <w:rPr>
          <w:rFonts w:cstheme="minorHAnsi"/>
        </w:rPr>
        <w:tab/>
        <w:t>Ocena końcowa będzie dokonywana według ww. skali punktowej, a wynik oceny zostanie obliczony w następujący sposób:</w:t>
      </w:r>
    </w:p>
    <w:p w14:paraId="6E215638" w14:textId="77777777" w:rsidR="00375B98" w:rsidRPr="007C20F7" w:rsidRDefault="00375B98" w:rsidP="006E0D1A">
      <w:pPr>
        <w:spacing w:before="0" w:after="0" w:line="240" w:lineRule="auto"/>
        <w:ind w:firstLine="708"/>
        <w:jc w:val="both"/>
        <w:rPr>
          <w:rFonts w:cstheme="minorHAnsi"/>
        </w:rPr>
      </w:pPr>
      <w:r w:rsidRPr="007C20F7">
        <w:rPr>
          <w:rFonts w:cstheme="minorHAnsi"/>
        </w:rPr>
        <w:t>S = C + W1</w:t>
      </w:r>
    </w:p>
    <w:p w14:paraId="0FF58DCB" w14:textId="77777777" w:rsidR="00375B98" w:rsidRPr="007C20F7" w:rsidRDefault="00375B98" w:rsidP="006E0D1A">
      <w:pPr>
        <w:pStyle w:val="Akapitzlist"/>
        <w:autoSpaceDE w:val="0"/>
        <w:autoSpaceDN w:val="0"/>
        <w:adjustRightInd w:val="0"/>
        <w:spacing w:before="0" w:after="0" w:line="240" w:lineRule="auto"/>
        <w:ind w:left="851"/>
        <w:jc w:val="both"/>
        <w:rPr>
          <w:rFonts w:cs="Calibri"/>
        </w:rPr>
      </w:pPr>
      <w:r w:rsidRPr="007C20F7">
        <w:rPr>
          <w:rFonts w:cs="Calibri"/>
        </w:rPr>
        <w:t>gdzie:</w:t>
      </w:r>
    </w:p>
    <w:p w14:paraId="5A4D6A81" w14:textId="77777777" w:rsidR="00375B98" w:rsidRPr="007C20F7" w:rsidRDefault="00375B98" w:rsidP="006E0D1A">
      <w:pPr>
        <w:pStyle w:val="Akapitzlist"/>
        <w:autoSpaceDE w:val="0"/>
        <w:autoSpaceDN w:val="0"/>
        <w:adjustRightInd w:val="0"/>
        <w:spacing w:before="0" w:after="0" w:line="240" w:lineRule="auto"/>
        <w:ind w:left="851"/>
        <w:jc w:val="both"/>
        <w:rPr>
          <w:rFonts w:cs="Calibri"/>
        </w:rPr>
      </w:pPr>
      <w:r w:rsidRPr="007C20F7">
        <w:rPr>
          <w:rFonts w:cs="Calibri"/>
        </w:rPr>
        <w:t>S – wynik oceny (suma punktów)</w:t>
      </w:r>
    </w:p>
    <w:p w14:paraId="66FBB4D2" w14:textId="77777777" w:rsidR="00375B98" w:rsidRPr="007C20F7" w:rsidRDefault="00375B98" w:rsidP="006E0D1A">
      <w:pPr>
        <w:pStyle w:val="Akapitzlist"/>
        <w:autoSpaceDE w:val="0"/>
        <w:autoSpaceDN w:val="0"/>
        <w:adjustRightInd w:val="0"/>
        <w:spacing w:before="0" w:after="0" w:line="240" w:lineRule="auto"/>
        <w:ind w:left="851"/>
        <w:jc w:val="both"/>
        <w:rPr>
          <w:rFonts w:cs="Calibri"/>
        </w:rPr>
      </w:pPr>
      <w:r w:rsidRPr="007C20F7">
        <w:rPr>
          <w:rFonts w:cs="Calibri"/>
        </w:rPr>
        <w:t>C – liczba punktów uzyskanych w kryterium „Cena oferty brutto”</w:t>
      </w:r>
    </w:p>
    <w:p w14:paraId="6154D3F3" w14:textId="77777777" w:rsidR="00375B98" w:rsidRPr="007C20F7" w:rsidRDefault="00375B98" w:rsidP="006E0D1A">
      <w:pPr>
        <w:pStyle w:val="Akapitzlist"/>
        <w:autoSpaceDE w:val="0"/>
        <w:autoSpaceDN w:val="0"/>
        <w:adjustRightInd w:val="0"/>
        <w:spacing w:before="0" w:after="0" w:line="240" w:lineRule="auto"/>
        <w:ind w:left="851"/>
        <w:jc w:val="both"/>
        <w:rPr>
          <w:rFonts w:cs="Calibri"/>
        </w:rPr>
      </w:pPr>
      <w:r w:rsidRPr="007C20F7">
        <w:rPr>
          <w:rFonts w:cs="Calibri"/>
        </w:rPr>
        <w:t>W1 – liczba punktów uzyskanych w kryterium „Metodologia”</w:t>
      </w:r>
    </w:p>
    <w:p w14:paraId="44E58A45" w14:textId="77777777" w:rsidR="00375B98" w:rsidRPr="007C20F7" w:rsidRDefault="00375B98" w:rsidP="006E0D1A">
      <w:pPr>
        <w:spacing w:before="0" w:after="0" w:line="240" w:lineRule="auto"/>
        <w:ind w:left="720" w:right="55"/>
        <w:jc w:val="both"/>
        <w:rPr>
          <w:rFonts w:cstheme="minorHAnsi"/>
        </w:rPr>
      </w:pPr>
      <w:r w:rsidRPr="007C20F7">
        <w:rPr>
          <w:rFonts w:cstheme="minorHAnsi"/>
        </w:rPr>
        <w:t>Maksymalnie oferta może osiągnąć 100 pkt.</w:t>
      </w:r>
    </w:p>
    <w:p w14:paraId="4EEB3E95" w14:textId="7E238D26" w:rsidR="004F489F" w:rsidRPr="007C20F7" w:rsidRDefault="0077250E" w:rsidP="006E0D1A">
      <w:pPr>
        <w:spacing w:before="0" w:after="0" w:line="240" w:lineRule="auto"/>
        <w:ind w:left="709" w:hanging="283"/>
        <w:jc w:val="both"/>
        <w:rPr>
          <w:rFonts w:cstheme="minorHAnsi"/>
        </w:rPr>
      </w:pPr>
      <w:r w:rsidRPr="007C20F7">
        <w:rPr>
          <w:rFonts w:cstheme="minorHAnsi"/>
        </w:rPr>
        <w:t>5.</w:t>
      </w:r>
      <w:r w:rsidRPr="007C20F7">
        <w:rPr>
          <w:rFonts w:cstheme="minorHAnsi"/>
        </w:rPr>
        <w:tab/>
      </w:r>
      <w:r w:rsidR="00910903" w:rsidRPr="007C20F7">
        <w:rPr>
          <w:rFonts w:cstheme="minorHAnsi"/>
        </w:rPr>
        <w:t>Obliczenia punktacji, zgodnie z wyżej wskazanymi kryteriami, zostaną dokonane z dokładnością do dwóch miejsc po przecinku.</w:t>
      </w:r>
    </w:p>
    <w:p w14:paraId="3FE0BCA0" w14:textId="389A4CEF" w:rsidR="004F489F" w:rsidRPr="007C20F7" w:rsidRDefault="0077250E" w:rsidP="006E0D1A">
      <w:pPr>
        <w:spacing w:before="0" w:after="0" w:line="240" w:lineRule="auto"/>
        <w:ind w:left="709" w:hanging="283"/>
        <w:jc w:val="both"/>
        <w:rPr>
          <w:rFonts w:cstheme="minorHAnsi"/>
        </w:rPr>
      </w:pPr>
      <w:r w:rsidRPr="007C20F7">
        <w:rPr>
          <w:rFonts w:cstheme="minorHAnsi"/>
        </w:rPr>
        <w:t>6.</w:t>
      </w:r>
      <w:r w:rsidRPr="007C20F7">
        <w:rPr>
          <w:rFonts w:cstheme="minorHAnsi"/>
        </w:rPr>
        <w:tab/>
      </w:r>
      <w:r w:rsidR="00910903" w:rsidRPr="007C20F7">
        <w:rPr>
          <w:rFonts w:cstheme="minorHAnsi"/>
        </w:rPr>
        <w:t>Jako najkorzystniejsza zostanie uznana oferta</w:t>
      </w:r>
      <w:r w:rsidR="00996409" w:rsidRPr="007C20F7">
        <w:rPr>
          <w:rFonts w:cstheme="minorHAnsi"/>
        </w:rPr>
        <w:t xml:space="preserve"> Wykonawcy, który spełni wszystkie postawione w niniejszej SIWZ warunki oraz oferta</w:t>
      </w:r>
      <w:r w:rsidR="003C06DD" w:rsidRPr="007C20F7">
        <w:rPr>
          <w:rFonts w:cstheme="minorHAnsi"/>
        </w:rPr>
        <w:t>,</w:t>
      </w:r>
      <w:r w:rsidR="00996409" w:rsidRPr="007C20F7">
        <w:rPr>
          <w:rFonts w:cstheme="minorHAnsi"/>
        </w:rPr>
        <w:t xml:space="preserve"> </w:t>
      </w:r>
      <w:r w:rsidR="00910903" w:rsidRPr="007C20F7">
        <w:rPr>
          <w:rFonts w:cstheme="minorHAnsi"/>
        </w:rPr>
        <w:t xml:space="preserve">która nie podlega odrzuceniu </w:t>
      </w:r>
      <w:r w:rsidR="00996409" w:rsidRPr="007C20F7">
        <w:rPr>
          <w:rFonts w:cstheme="minorHAnsi"/>
        </w:rPr>
        <w:t xml:space="preserve">i </w:t>
      </w:r>
      <w:r w:rsidR="00910903" w:rsidRPr="007C20F7">
        <w:rPr>
          <w:rFonts w:cstheme="minorHAnsi"/>
        </w:rPr>
        <w:t xml:space="preserve">uzyska </w:t>
      </w:r>
      <w:r w:rsidR="00996409" w:rsidRPr="007C20F7">
        <w:rPr>
          <w:rFonts w:cstheme="minorHAnsi"/>
        </w:rPr>
        <w:t xml:space="preserve">łącznie </w:t>
      </w:r>
      <w:r w:rsidR="00910903" w:rsidRPr="007C20F7">
        <w:rPr>
          <w:rFonts w:cstheme="minorHAnsi"/>
        </w:rPr>
        <w:t>najw</w:t>
      </w:r>
      <w:r w:rsidR="009D745F" w:rsidRPr="007C20F7">
        <w:rPr>
          <w:rFonts w:cstheme="minorHAnsi"/>
        </w:rPr>
        <w:t>iększą</w:t>
      </w:r>
      <w:r w:rsidR="00910903" w:rsidRPr="007C20F7">
        <w:rPr>
          <w:rFonts w:cstheme="minorHAnsi"/>
        </w:rPr>
        <w:t xml:space="preserve"> </w:t>
      </w:r>
      <w:r w:rsidR="00996409" w:rsidRPr="007C20F7">
        <w:rPr>
          <w:rFonts w:cstheme="minorHAnsi"/>
        </w:rPr>
        <w:t>liczbę punktów (</w:t>
      </w:r>
      <w:r w:rsidR="00E87516" w:rsidRPr="007C20F7">
        <w:rPr>
          <w:rFonts w:cstheme="minorHAnsi"/>
        </w:rPr>
        <w:t>S</w:t>
      </w:r>
      <w:r w:rsidR="00996409" w:rsidRPr="007C20F7">
        <w:rPr>
          <w:rFonts w:cstheme="minorHAnsi"/>
        </w:rPr>
        <w:t>)</w:t>
      </w:r>
      <w:r w:rsidR="009D745F" w:rsidRPr="007C20F7">
        <w:rPr>
          <w:rFonts w:cstheme="minorHAnsi"/>
        </w:rPr>
        <w:t>,</w:t>
      </w:r>
      <w:r w:rsidR="00996409" w:rsidRPr="007C20F7">
        <w:rPr>
          <w:rFonts w:cstheme="minorHAnsi"/>
        </w:rPr>
        <w:t xml:space="preserve"> stanowiąc</w:t>
      </w:r>
      <w:r w:rsidR="009D745F" w:rsidRPr="007C20F7">
        <w:rPr>
          <w:rFonts w:cstheme="minorHAnsi"/>
        </w:rPr>
        <w:t>ą</w:t>
      </w:r>
      <w:r w:rsidR="00996409" w:rsidRPr="007C20F7">
        <w:rPr>
          <w:rFonts w:cstheme="minorHAnsi"/>
        </w:rPr>
        <w:t xml:space="preserve"> sumę punktów przyznanych w ramach każdego z </w:t>
      </w:r>
      <w:r w:rsidR="00910903" w:rsidRPr="007C20F7">
        <w:rPr>
          <w:rFonts w:cstheme="minorHAnsi"/>
        </w:rPr>
        <w:t>wyżej wymienionych kryteri</w:t>
      </w:r>
      <w:r w:rsidR="00996409" w:rsidRPr="007C20F7">
        <w:rPr>
          <w:rFonts w:cstheme="minorHAnsi"/>
        </w:rPr>
        <w:t>ów</w:t>
      </w:r>
      <w:r w:rsidR="00910903" w:rsidRPr="007C20F7">
        <w:rPr>
          <w:rFonts w:cstheme="minorHAnsi"/>
        </w:rPr>
        <w:t xml:space="preserve"> oceny ofert.</w:t>
      </w:r>
    </w:p>
    <w:p w14:paraId="16E996E9" w14:textId="542F8142" w:rsidR="00AE394D" w:rsidRPr="007C20F7" w:rsidRDefault="0077250E" w:rsidP="006E0D1A">
      <w:pPr>
        <w:spacing w:before="0" w:after="0" w:line="240" w:lineRule="auto"/>
        <w:ind w:left="709" w:hanging="283"/>
        <w:jc w:val="both"/>
        <w:rPr>
          <w:rFonts w:cstheme="minorHAnsi"/>
        </w:rPr>
      </w:pPr>
      <w:r w:rsidRPr="007C20F7">
        <w:rPr>
          <w:rFonts w:cstheme="minorHAnsi"/>
        </w:rPr>
        <w:t>7.</w:t>
      </w:r>
      <w:r w:rsidRPr="007C20F7">
        <w:rPr>
          <w:rFonts w:cstheme="minorHAnsi"/>
        </w:rPr>
        <w:tab/>
      </w:r>
      <w:r w:rsidR="00061A56" w:rsidRPr="007C20F7">
        <w:rPr>
          <w:rFonts w:cstheme="minorHAnsi"/>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69FC741D" w14:textId="1BCE105C" w:rsidR="00AE394D" w:rsidRPr="007C20F7" w:rsidRDefault="0077250E" w:rsidP="006E0D1A">
      <w:pPr>
        <w:spacing w:before="0" w:after="0" w:line="240" w:lineRule="auto"/>
        <w:ind w:left="709" w:hanging="283"/>
        <w:jc w:val="both"/>
        <w:rPr>
          <w:rFonts w:cstheme="minorHAnsi"/>
        </w:rPr>
      </w:pPr>
      <w:r w:rsidRPr="007C20F7">
        <w:rPr>
          <w:rFonts w:cstheme="minorHAnsi"/>
        </w:rPr>
        <w:t>8.</w:t>
      </w:r>
      <w:r w:rsidRPr="007C20F7">
        <w:rPr>
          <w:rFonts w:cstheme="minorHAnsi"/>
        </w:rPr>
        <w:tab/>
      </w:r>
      <w:r w:rsidR="00AE394D" w:rsidRPr="007C20F7">
        <w:rPr>
          <w:rFonts w:cstheme="minorHAnsi"/>
        </w:rPr>
        <w:t>Zamawiający poinformuje niezwłocznie wszystkich Wykonawców o:</w:t>
      </w:r>
    </w:p>
    <w:p w14:paraId="14FF72DA" w14:textId="77777777" w:rsidR="00AE394D" w:rsidRPr="007C20F7" w:rsidRDefault="00AE394D" w:rsidP="006E0D1A">
      <w:pPr>
        <w:pStyle w:val="Akapitzlist"/>
        <w:numPr>
          <w:ilvl w:val="0"/>
          <w:numId w:val="19"/>
        </w:numPr>
        <w:spacing w:before="0" w:after="0" w:line="240" w:lineRule="auto"/>
        <w:ind w:left="1134" w:right="55"/>
        <w:jc w:val="both"/>
        <w:rPr>
          <w:rFonts w:cstheme="minorHAnsi"/>
        </w:rPr>
      </w:pPr>
      <w:r w:rsidRPr="007C20F7">
        <w:rPr>
          <w:rFonts w:cs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6E5C168" w14:textId="77777777" w:rsidR="00AE394D" w:rsidRPr="007C20F7" w:rsidRDefault="00AE394D" w:rsidP="006E0D1A">
      <w:pPr>
        <w:pStyle w:val="Akapitzlist"/>
        <w:numPr>
          <w:ilvl w:val="0"/>
          <w:numId w:val="19"/>
        </w:numPr>
        <w:spacing w:before="0" w:after="0" w:line="240" w:lineRule="auto"/>
        <w:ind w:left="1134" w:right="55"/>
        <w:jc w:val="both"/>
        <w:rPr>
          <w:rFonts w:cstheme="minorHAnsi"/>
        </w:rPr>
      </w:pPr>
      <w:r w:rsidRPr="007C20F7">
        <w:rPr>
          <w:rFonts w:cstheme="minorHAnsi"/>
        </w:rPr>
        <w:t>Wykonawcach, którzy zostali wykluczeni,</w:t>
      </w:r>
    </w:p>
    <w:p w14:paraId="57396CB3" w14:textId="77777777" w:rsidR="00AE394D" w:rsidRPr="007C20F7" w:rsidRDefault="00AE394D" w:rsidP="006E0D1A">
      <w:pPr>
        <w:pStyle w:val="Akapitzlist"/>
        <w:numPr>
          <w:ilvl w:val="0"/>
          <w:numId w:val="19"/>
        </w:numPr>
        <w:spacing w:before="0" w:after="0" w:line="240" w:lineRule="auto"/>
        <w:ind w:left="1134" w:right="55"/>
        <w:jc w:val="both"/>
        <w:rPr>
          <w:rFonts w:cstheme="minorHAnsi"/>
        </w:rPr>
      </w:pPr>
      <w:r w:rsidRPr="007C20F7">
        <w:rPr>
          <w:rFonts w:cstheme="minorHAnsi"/>
        </w:rPr>
        <w:t xml:space="preserve">Wykonawcach, których oferty zostały odrzucone, powodach odrzucenia oferty, a w przypadkach, o których mowa w art. 89 ust. 4 i 5 ustawy </w:t>
      </w:r>
      <w:proofErr w:type="spellStart"/>
      <w:r w:rsidRPr="007C20F7">
        <w:rPr>
          <w:rFonts w:cstheme="minorHAnsi"/>
        </w:rPr>
        <w:t>Pzp</w:t>
      </w:r>
      <w:proofErr w:type="spellEnd"/>
      <w:r w:rsidRPr="007C20F7">
        <w:rPr>
          <w:rFonts w:cstheme="minorHAnsi"/>
        </w:rPr>
        <w:t>, braku równoważności lub braku spełniania wymagań dotyczących wydajności lub funkcjonalności,</w:t>
      </w:r>
    </w:p>
    <w:p w14:paraId="510BF887" w14:textId="77777777" w:rsidR="00AE394D" w:rsidRPr="007C20F7" w:rsidRDefault="00AE394D" w:rsidP="006E0D1A">
      <w:pPr>
        <w:pStyle w:val="Akapitzlist"/>
        <w:numPr>
          <w:ilvl w:val="0"/>
          <w:numId w:val="19"/>
        </w:numPr>
        <w:spacing w:before="0" w:after="0" w:line="240" w:lineRule="auto"/>
        <w:ind w:left="1134" w:right="55"/>
        <w:jc w:val="both"/>
        <w:rPr>
          <w:rFonts w:cstheme="minorHAnsi"/>
        </w:rPr>
      </w:pPr>
      <w:r w:rsidRPr="007C20F7">
        <w:rPr>
          <w:rFonts w:cstheme="minorHAnsi"/>
        </w:rPr>
        <w:t>unieważnieniu postępowania,</w:t>
      </w:r>
    </w:p>
    <w:p w14:paraId="5DDCD119" w14:textId="77777777" w:rsidR="0077250E" w:rsidRPr="007C20F7" w:rsidRDefault="00AE394D" w:rsidP="006E0D1A">
      <w:pPr>
        <w:pStyle w:val="Akapitzlist"/>
        <w:spacing w:before="0" w:after="0" w:line="240" w:lineRule="auto"/>
        <w:ind w:right="55"/>
        <w:jc w:val="both"/>
        <w:rPr>
          <w:rFonts w:cstheme="minorHAnsi"/>
        </w:rPr>
      </w:pPr>
      <w:r w:rsidRPr="007C20F7">
        <w:rPr>
          <w:rFonts w:cstheme="minorHAnsi"/>
        </w:rPr>
        <w:t>– podając uzasadnienie faktyczne i prawne.</w:t>
      </w:r>
    </w:p>
    <w:p w14:paraId="31FD0750" w14:textId="0DCCBC5F" w:rsidR="00FB0693" w:rsidRPr="007C20F7" w:rsidRDefault="006501C1" w:rsidP="006E0D1A">
      <w:pPr>
        <w:tabs>
          <w:tab w:val="left" w:pos="709"/>
        </w:tabs>
        <w:spacing w:before="0" w:after="0" w:line="240" w:lineRule="auto"/>
        <w:ind w:left="709" w:right="55" w:hanging="283"/>
        <w:jc w:val="both"/>
        <w:rPr>
          <w:rFonts w:cstheme="minorHAnsi"/>
        </w:rPr>
      </w:pPr>
      <w:r w:rsidRPr="007C20F7">
        <w:rPr>
          <w:rFonts w:cstheme="minorHAnsi"/>
        </w:rPr>
        <w:t>9.</w:t>
      </w:r>
      <w:r w:rsidRPr="007C20F7">
        <w:rPr>
          <w:rFonts w:cstheme="minorHAnsi"/>
        </w:rPr>
        <w:tab/>
      </w:r>
      <w:r w:rsidR="00FB0693" w:rsidRPr="007C20F7">
        <w:rPr>
          <w:rFonts w:cstheme="minorHAnsi"/>
        </w:rPr>
        <w:t>Zamawiający udzieli zamówienia Wykonawcy, któr</w:t>
      </w:r>
      <w:r w:rsidRPr="007C20F7">
        <w:rPr>
          <w:rFonts w:cstheme="minorHAnsi"/>
        </w:rPr>
        <w:t xml:space="preserve">ego oferta została wybrana jako </w:t>
      </w:r>
      <w:r w:rsidR="00FB0693" w:rsidRPr="007C20F7">
        <w:rPr>
          <w:rFonts w:cstheme="minorHAnsi"/>
        </w:rPr>
        <w:t>najkorzystniejsza.</w:t>
      </w:r>
    </w:p>
    <w:p w14:paraId="16F36944" w14:textId="77777777" w:rsidR="006501C1" w:rsidRPr="007C20F7" w:rsidRDefault="006501C1" w:rsidP="006E0D1A">
      <w:pPr>
        <w:tabs>
          <w:tab w:val="left" w:pos="709"/>
        </w:tabs>
        <w:spacing w:before="0" w:after="0" w:line="240" w:lineRule="auto"/>
        <w:ind w:right="55"/>
        <w:jc w:val="both"/>
        <w:rPr>
          <w:rFonts w:cstheme="minorHAnsi"/>
        </w:rPr>
      </w:pPr>
    </w:p>
    <w:p w14:paraId="2AB66515" w14:textId="27C92EAA" w:rsidR="00844145" w:rsidRPr="007C20F7" w:rsidRDefault="00E2473B" w:rsidP="006E0D1A">
      <w:pPr>
        <w:spacing w:before="0" w:after="0" w:line="240" w:lineRule="auto"/>
        <w:ind w:left="709" w:right="52" w:hanging="709"/>
        <w:jc w:val="both"/>
        <w:rPr>
          <w:rFonts w:cstheme="minorHAnsi"/>
          <w:b/>
        </w:rPr>
      </w:pPr>
      <w:r w:rsidRPr="007C20F7">
        <w:rPr>
          <w:rFonts w:cstheme="minorHAnsi"/>
          <w:b/>
        </w:rPr>
        <w:t>XVIII.</w:t>
      </w:r>
      <w:r w:rsidRPr="007C20F7">
        <w:rPr>
          <w:rFonts w:cstheme="minorHAnsi"/>
          <w:b/>
        </w:rPr>
        <w:tab/>
      </w:r>
      <w:r w:rsidR="00882DAF" w:rsidRPr="007C20F7">
        <w:rPr>
          <w:rFonts w:cstheme="minorHAnsi"/>
          <w:b/>
        </w:rPr>
        <w:t>Informacje o formalnościach, jakie powinny zostać dopełnione po wyborze oferty w celu zawarcia umowy w sprawie zamówienia publicznego</w:t>
      </w:r>
      <w:r w:rsidR="00FA4BA2" w:rsidRPr="007C20F7">
        <w:rPr>
          <w:rFonts w:cstheme="minorHAnsi"/>
          <w:b/>
        </w:rPr>
        <w:t>.</w:t>
      </w:r>
    </w:p>
    <w:p w14:paraId="18EE3C7D" w14:textId="3C5D55B5" w:rsidR="00844145" w:rsidRPr="007C20F7" w:rsidRDefault="00882DAF" w:rsidP="006E0D1A">
      <w:pPr>
        <w:numPr>
          <w:ilvl w:val="1"/>
          <w:numId w:val="5"/>
        </w:numPr>
        <w:spacing w:before="0" w:after="0" w:line="240" w:lineRule="auto"/>
        <w:ind w:left="709" w:right="55" w:hanging="425"/>
        <w:jc w:val="both"/>
        <w:rPr>
          <w:rFonts w:cstheme="minorHAnsi"/>
        </w:rPr>
      </w:pPr>
      <w:r w:rsidRPr="007C20F7">
        <w:rPr>
          <w:rFonts w:cstheme="minorHAnsi"/>
        </w:rPr>
        <w:t xml:space="preserve">Jeżeli zostanie wybrana oferta wykonawców ubiegających się wspólnie o udzielenie zamówienia, </w:t>
      </w:r>
      <w:r w:rsidR="00AF701C" w:rsidRPr="007C20F7">
        <w:rPr>
          <w:rFonts w:cstheme="minorHAnsi"/>
        </w:rPr>
        <w:t xml:space="preserve">Zamawiający </w:t>
      </w:r>
      <w:r w:rsidRPr="007C20F7">
        <w:rPr>
          <w:rFonts w:cstheme="minorHAnsi"/>
        </w:rPr>
        <w:t>jest uprawniony do żądania przedłożenia umowy regulując</w:t>
      </w:r>
      <w:r w:rsidR="00FA4BA2" w:rsidRPr="007C20F7">
        <w:rPr>
          <w:rFonts w:cstheme="minorHAnsi"/>
        </w:rPr>
        <w:t>ej współpracę tych wykonawców.</w:t>
      </w:r>
    </w:p>
    <w:p w14:paraId="5B54F078" w14:textId="3BC98E30" w:rsidR="00844145" w:rsidRPr="007C20F7" w:rsidRDefault="00882DAF" w:rsidP="006E0D1A">
      <w:pPr>
        <w:numPr>
          <w:ilvl w:val="1"/>
          <w:numId w:val="5"/>
        </w:numPr>
        <w:spacing w:before="0" w:after="0" w:line="240" w:lineRule="auto"/>
        <w:ind w:left="709" w:right="55" w:hanging="425"/>
        <w:jc w:val="both"/>
        <w:rPr>
          <w:rFonts w:cstheme="minorHAnsi"/>
        </w:rPr>
      </w:pPr>
      <w:r w:rsidRPr="007C20F7">
        <w:rPr>
          <w:rFonts w:cstheme="minorHAnsi"/>
        </w:rPr>
        <w:t>Wybrany wykonawca jest zobowiązany do zawarcia umowy w terminie i miejscu w</w:t>
      </w:r>
      <w:r w:rsidR="00FA4BA2" w:rsidRPr="007C20F7">
        <w:rPr>
          <w:rFonts w:cstheme="minorHAnsi"/>
        </w:rPr>
        <w:t>yznaczonym przez Zamawiającego.</w:t>
      </w:r>
    </w:p>
    <w:p w14:paraId="24C0DF80" w14:textId="70D67F7E" w:rsidR="00FB0693" w:rsidRPr="007C20F7" w:rsidRDefault="004241BA" w:rsidP="006E0D1A">
      <w:pPr>
        <w:numPr>
          <w:ilvl w:val="1"/>
          <w:numId w:val="5"/>
        </w:numPr>
        <w:spacing w:before="0" w:after="0" w:line="240" w:lineRule="auto"/>
        <w:ind w:left="709" w:right="55" w:hanging="425"/>
        <w:jc w:val="both"/>
        <w:rPr>
          <w:rFonts w:cstheme="minorHAnsi"/>
        </w:rPr>
      </w:pPr>
      <w:r w:rsidRPr="007C20F7">
        <w:rPr>
          <w:rFonts w:cstheme="minorHAnsi"/>
        </w:rPr>
        <w:t xml:space="preserve">W przypadku, gdy Wykonawca, którego oferta została wybrana jako najkorzystniejsza, uchyla się od zawarcia umowy Zamawiający może wybrać ofertę najkorzystniejszą spośród pozostałych ofert bez </w:t>
      </w:r>
      <w:r w:rsidRPr="007C20F7">
        <w:rPr>
          <w:rFonts w:cstheme="minorHAnsi"/>
        </w:rPr>
        <w:lastRenderedPageBreak/>
        <w:t xml:space="preserve">przeprowadzenia ich ponownego badania i oceny chyba, że zachodzą przesłanki, o których mowa w art. 93 ust. 1 ustawy </w:t>
      </w:r>
      <w:proofErr w:type="spellStart"/>
      <w:r w:rsidRPr="007C20F7">
        <w:rPr>
          <w:rFonts w:cstheme="minorHAnsi"/>
        </w:rPr>
        <w:t>Pzp</w:t>
      </w:r>
      <w:proofErr w:type="spellEnd"/>
      <w:r w:rsidR="00FB0693" w:rsidRPr="007C20F7">
        <w:rPr>
          <w:rFonts w:cstheme="minorHAnsi"/>
        </w:rPr>
        <w:t>.</w:t>
      </w:r>
    </w:p>
    <w:p w14:paraId="5AC57CB6" w14:textId="77777777" w:rsidR="00FB0693" w:rsidRPr="007C20F7" w:rsidRDefault="00FB0693" w:rsidP="006E0D1A">
      <w:pPr>
        <w:numPr>
          <w:ilvl w:val="1"/>
          <w:numId w:val="5"/>
        </w:numPr>
        <w:spacing w:before="0" w:after="0" w:line="240" w:lineRule="auto"/>
        <w:ind w:left="709" w:right="55" w:hanging="425"/>
        <w:jc w:val="both"/>
      </w:pPr>
      <w:r w:rsidRPr="007C20F7">
        <w:t>Przed zawarciem umowy Wykonawca przekaże Zamawiającemu:</w:t>
      </w:r>
    </w:p>
    <w:p w14:paraId="654E49B3" w14:textId="6861E449" w:rsidR="00FB0693" w:rsidRPr="007C20F7" w:rsidRDefault="00FB0693" w:rsidP="006E0D1A">
      <w:pPr>
        <w:pStyle w:val="Tekstkomentarza"/>
        <w:spacing w:before="0" w:after="0"/>
        <w:ind w:left="709"/>
        <w:jc w:val="both"/>
        <w:rPr>
          <w:sz w:val="22"/>
          <w:szCs w:val="22"/>
        </w:rPr>
      </w:pPr>
      <w:r w:rsidRPr="007C20F7">
        <w:rPr>
          <w:sz w:val="22"/>
          <w:szCs w:val="22"/>
        </w:rPr>
        <w:t>a) niezbędne dane i informacje do uzupełnienia umowy (np. dane osoby, która będzie zawierała umowę w imieniu Wykonawcy itp.)</w:t>
      </w:r>
    </w:p>
    <w:p w14:paraId="076E5456" w14:textId="7B9CD5E9" w:rsidR="00FB0693" w:rsidRPr="007C20F7" w:rsidRDefault="00FB0693" w:rsidP="006E0D1A">
      <w:pPr>
        <w:pStyle w:val="Tekstkomentarza"/>
        <w:spacing w:before="0" w:after="0"/>
        <w:ind w:left="709"/>
        <w:jc w:val="both"/>
        <w:rPr>
          <w:sz w:val="22"/>
          <w:szCs w:val="22"/>
        </w:rPr>
      </w:pPr>
      <w:r w:rsidRPr="007C20F7">
        <w:rPr>
          <w:sz w:val="22"/>
          <w:szCs w:val="22"/>
        </w:rPr>
        <w:t>b) pełnomocnictwo (oryginał lub kopia poświadczona notarialnie), chyba, że w ofercie znajdują się dokumenty lub pełnomocnictwa upoważniające osobę/osoby do zawarcia umowy w spawie zamówienia publicznego w imieniu Wykonawcy</w:t>
      </w:r>
      <w:r w:rsidR="00720657" w:rsidRPr="007C20F7">
        <w:rPr>
          <w:sz w:val="22"/>
          <w:szCs w:val="22"/>
        </w:rPr>
        <w:t>.</w:t>
      </w:r>
    </w:p>
    <w:p w14:paraId="4AC73B23" w14:textId="77777777" w:rsidR="006501C1" w:rsidRPr="007C20F7" w:rsidRDefault="006501C1" w:rsidP="006E0D1A">
      <w:pPr>
        <w:pStyle w:val="Tekstkomentarza"/>
        <w:spacing w:before="0" w:after="0"/>
        <w:jc w:val="both"/>
        <w:rPr>
          <w:sz w:val="22"/>
          <w:szCs w:val="22"/>
        </w:rPr>
      </w:pPr>
    </w:p>
    <w:p w14:paraId="57423456" w14:textId="498BAD98" w:rsidR="00FB0693" w:rsidRPr="007C20F7" w:rsidRDefault="00FB0693" w:rsidP="006E0D1A">
      <w:pPr>
        <w:spacing w:before="0" w:after="0" w:line="240" w:lineRule="auto"/>
        <w:ind w:left="709" w:right="52" w:hanging="709"/>
        <w:jc w:val="both"/>
        <w:rPr>
          <w:rFonts w:cstheme="minorHAnsi"/>
          <w:b/>
        </w:rPr>
      </w:pPr>
      <w:r w:rsidRPr="007C20F7">
        <w:rPr>
          <w:rFonts w:cstheme="minorHAnsi"/>
          <w:b/>
        </w:rPr>
        <w:t>XVIII.</w:t>
      </w:r>
      <w:r w:rsidRPr="007C20F7">
        <w:rPr>
          <w:rFonts w:cstheme="minorHAnsi"/>
          <w:b/>
        </w:rPr>
        <w:tab/>
        <w:t>Wzór Umowy</w:t>
      </w:r>
      <w:r w:rsidR="00746252" w:rsidRPr="007C20F7">
        <w:rPr>
          <w:rFonts w:cstheme="minorHAnsi"/>
          <w:b/>
        </w:rPr>
        <w:t>.</w:t>
      </w:r>
    </w:p>
    <w:p w14:paraId="0246E25B" w14:textId="51D5ABCD" w:rsidR="00187CCB" w:rsidRPr="007C20F7" w:rsidRDefault="00187CCB" w:rsidP="006E0D1A">
      <w:pPr>
        <w:pStyle w:val="Akapitzlist"/>
        <w:numPr>
          <w:ilvl w:val="2"/>
          <w:numId w:val="31"/>
        </w:numPr>
        <w:spacing w:before="0" w:after="0" w:line="240" w:lineRule="auto"/>
        <w:ind w:left="709" w:hanging="425"/>
        <w:jc w:val="both"/>
        <w:rPr>
          <w:rFonts w:cstheme="minorHAnsi"/>
        </w:rPr>
      </w:pPr>
      <w:r w:rsidRPr="007C20F7">
        <w:rPr>
          <w:rFonts w:cstheme="minorHAnsi"/>
        </w:rPr>
        <w:t xml:space="preserve">Zawarcie umowy nastąpi zgodnie z art. 94 ustawy </w:t>
      </w:r>
      <w:proofErr w:type="spellStart"/>
      <w:r w:rsidRPr="007C20F7">
        <w:rPr>
          <w:rFonts w:cstheme="minorHAnsi"/>
        </w:rPr>
        <w:t>Pzp</w:t>
      </w:r>
      <w:proofErr w:type="spellEnd"/>
      <w:r w:rsidRPr="007C20F7">
        <w:rPr>
          <w:rFonts w:cstheme="minorHAnsi"/>
        </w:rPr>
        <w:t>.</w:t>
      </w:r>
    </w:p>
    <w:p w14:paraId="4E1AC47A" w14:textId="0CFEB73E" w:rsidR="00FB0693" w:rsidRPr="007C20F7" w:rsidRDefault="00187CCB" w:rsidP="006E0D1A">
      <w:pPr>
        <w:pStyle w:val="Akapitzlist"/>
        <w:numPr>
          <w:ilvl w:val="2"/>
          <w:numId w:val="31"/>
        </w:numPr>
        <w:spacing w:before="0" w:after="0" w:line="240" w:lineRule="auto"/>
        <w:ind w:left="709" w:hanging="425"/>
        <w:jc w:val="both"/>
        <w:rPr>
          <w:rFonts w:cstheme="minorHAnsi"/>
        </w:rPr>
      </w:pPr>
      <w:r w:rsidRPr="007C20F7">
        <w:rPr>
          <w:rFonts w:cstheme="minorHAnsi"/>
        </w:rPr>
        <w:t xml:space="preserve">Szczegółowe warunki, na których Zamawiający zawrze umowę w sprawie zamówienia publicznego określone zostały we </w:t>
      </w:r>
      <w:r w:rsidR="00746252" w:rsidRPr="007C20F7">
        <w:rPr>
          <w:rFonts w:cstheme="minorHAnsi"/>
        </w:rPr>
        <w:t>w</w:t>
      </w:r>
      <w:r w:rsidR="00F829E3" w:rsidRPr="007C20F7">
        <w:rPr>
          <w:rFonts w:cstheme="minorHAnsi"/>
        </w:rPr>
        <w:t>z</w:t>
      </w:r>
      <w:r w:rsidRPr="007C20F7">
        <w:rPr>
          <w:rFonts w:cstheme="minorHAnsi"/>
        </w:rPr>
        <w:t>orze</w:t>
      </w:r>
      <w:r w:rsidR="00F829E3" w:rsidRPr="007C20F7">
        <w:rPr>
          <w:rFonts w:cstheme="minorHAnsi"/>
        </w:rPr>
        <w:t xml:space="preserve"> umowy</w:t>
      </w:r>
      <w:r w:rsidRPr="007C20F7">
        <w:rPr>
          <w:rFonts w:cstheme="minorHAnsi"/>
        </w:rPr>
        <w:t xml:space="preserve">, który </w:t>
      </w:r>
      <w:r w:rsidR="00F829E3" w:rsidRPr="007C20F7">
        <w:rPr>
          <w:rFonts w:cstheme="minorHAnsi"/>
        </w:rPr>
        <w:t>stanowi Tom III SIWZ</w:t>
      </w:r>
      <w:r w:rsidRPr="007C20F7">
        <w:rPr>
          <w:rFonts w:cstheme="minorHAnsi"/>
        </w:rPr>
        <w:t>.</w:t>
      </w:r>
    </w:p>
    <w:p w14:paraId="6759161D" w14:textId="7EA1DF4F" w:rsidR="00FB0693" w:rsidRPr="007C20F7" w:rsidRDefault="00FF4CD1" w:rsidP="006E0D1A">
      <w:pPr>
        <w:pStyle w:val="Akapitzlist"/>
        <w:numPr>
          <w:ilvl w:val="2"/>
          <w:numId w:val="31"/>
        </w:numPr>
        <w:spacing w:before="0" w:after="0" w:line="240" w:lineRule="auto"/>
        <w:ind w:left="709" w:hanging="425"/>
        <w:jc w:val="both"/>
      </w:pPr>
      <w:r w:rsidRPr="007C20F7">
        <w:rPr>
          <w:rFonts w:cstheme="minorHAnsi"/>
        </w:rPr>
        <w:t>Zmiany umowy nie mogą naruszać postanowień art. 144 ust. 1 u</w:t>
      </w:r>
      <w:r w:rsidR="00AE394D" w:rsidRPr="007C20F7">
        <w:rPr>
          <w:rFonts w:cstheme="minorHAnsi"/>
        </w:rPr>
        <w:t xml:space="preserve">stawy </w:t>
      </w:r>
      <w:proofErr w:type="spellStart"/>
      <w:r w:rsidRPr="007C20F7">
        <w:rPr>
          <w:rFonts w:cstheme="minorHAnsi"/>
        </w:rPr>
        <w:t>Pzp</w:t>
      </w:r>
      <w:proofErr w:type="spellEnd"/>
      <w:r w:rsidRPr="007C20F7">
        <w:rPr>
          <w:rFonts w:cstheme="minorHAnsi"/>
        </w:rPr>
        <w:t>.</w:t>
      </w:r>
    </w:p>
    <w:p w14:paraId="7A5BAE1D" w14:textId="09272A28" w:rsidR="00FF4CD1" w:rsidRPr="007C20F7" w:rsidRDefault="00FF4CD1" w:rsidP="006E0D1A">
      <w:pPr>
        <w:pStyle w:val="Akapitzlist"/>
        <w:numPr>
          <w:ilvl w:val="2"/>
          <w:numId w:val="31"/>
        </w:numPr>
        <w:spacing w:before="0" w:after="0" w:line="240" w:lineRule="auto"/>
        <w:ind w:left="709" w:hanging="425"/>
        <w:jc w:val="both"/>
      </w:pPr>
      <w:r w:rsidRPr="007C20F7">
        <w:rPr>
          <w:rFonts w:cstheme="minorHAnsi"/>
        </w:rPr>
        <w:t xml:space="preserve">Zamawiający przewiduje możliwość zmiany postanowień umowy, zgodnie </w:t>
      </w:r>
      <w:r w:rsidR="00187CCB" w:rsidRPr="007C20F7">
        <w:rPr>
          <w:rFonts w:cstheme="minorHAnsi"/>
        </w:rPr>
        <w:t>z zapisami</w:t>
      </w:r>
      <w:r w:rsidRPr="007C20F7">
        <w:rPr>
          <w:rFonts w:cstheme="minorHAnsi"/>
        </w:rPr>
        <w:t xml:space="preserve"> </w:t>
      </w:r>
      <w:r w:rsidR="00DD2889" w:rsidRPr="007C20F7">
        <w:rPr>
          <w:rFonts w:cstheme="minorHAnsi"/>
        </w:rPr>
        <w:t xml:space="preserve">§ 12 </w:t>
      </w:r>
      <w:r w:rsidR="00AE394D" w:rsidRPr="007C20F7">
        <w:rPr>
          <w:rFonts w:cstheme="minorHAnsi"/>
        </w:rPr>
        <w:t>wzoru u</w:t>
      </w:r>
      <w:r w:rsidRPr="007C20F7">
        <w:rPr>
          <w:rFonts w:cstheme="minorHAnsi"/>
        </w:rPr>
        <w:t>mowy.</w:t>
      </w:r>
    </w:p>
    <w:p w14:paraId="3E890923" w14:textId="77777777" w:rsidR="006501C1" w:rsidRPr="007C20F7" w:rsidRDefault="006501C1" w:rsidP="006E0D1A">
      <w:pPr>
        <w:spacing w:before="0" w:after="0" w:line="240" w:lineRule="auto"/>
        <w:jc w:val="both"/>
      </w:pPr>
    </w:p>
    <w:p w14:paraId="0E12AB8D" w14:textId="3271DE22" w:rsidR="00844145" w:rsidRPr="007C20F7" w:rsidRDefault="00E2473B" w:rsidP="006E0D1A">
      <w:pPr>
        <w:spacing w:before="0" w:after="0" w:line="240" w:lineRule="auto"/>
        <w:ind w:right="52"/>
        <w:jc w:val="both"/>
        <w:rPr>
          <w:rFonts w:cstheme="minorHAnsi"/>
        </w:rPr>
      </w:pPr>
      <w:r w:rsidRPr="007C20F7">
        <w:rPr>
          <w:rFonts w:cstheme="minorHAnsi"/>
          <w:b/>
        </w:rPr>
        <w:t>XIX.</w:t>
      </w:r>
      <w:r w:rsidRPr="007C20F7">
        <w:rPr>
          <w:rFonts w:cstheme="minorHAnsi"/>
          <w:b/>
        </w:rPr>
        <w:tab/>
      </w:r>
      <w:r w:rsidR="00882DAF" w:rsidRPr="007C20F7">
        <w:rPr>
          <w:rFonts w:cstheme="minorHAnsi"/>
          <w:b/>
        </w:rPr>
        <w:t>Wymagania dotyczące zabezpieczenia należytego wykonania umowy</w:t>
      </w:r>
      <w:r w:rsidR="00FA4BA2" w:rsidRPr="007C20F7">
        <w:rPr>
          <w:rFonts w:cstheme="minorHAnsi"/>
          <w:b/>
        </w:rPr>
        <w:t>.</w:t>
      </w:r>
    </w:p>
    <w:p w14:paraId="4A0ECAB3" w14:textId="2B877F9A" w:rsidR="00356147" w:rsidRPr="007C20F7" w:rsidRDefault="00356147" w:rsidP="006E0D1A">
      <w:pPr>
        <w:pStyle w:val="Akapitzlist"/>
        <w:autoSpaceDE w:val="0"/>
        <w:autoSpaceDN w:val="0"/>
        <w:adjustRightInd w:val="0"/>
        <w:spacing w:before="0" w:after="0" w:line="240" w:lineRule="auto"/>
        <w:jc w:val="both"/>
        <w:rPr>
          <w:rFonts w:cstheme="minorHAnsi"/>
          <w:szCs w:val="24"/>
        </w:rPr>
      </w:pPr>
      <w:r w:rsidRPr="007C20F7">
        <w:rPr>
          <w:rFonts w:cstheme="minorHAnsi"/>
          <w:szCs w:val="24"/>
        </w:rPr>
        <w:t xml:space="preserve">Zamawiający </w:t>
      </w:r>
      <w:r w:rsidR="009000C2" w:rsidRPr="007C20F7">
        <w:rPr>
          <w:rFonts w:cstheme="minorHAnsi"/>
          <w:szCs w:val="24"/>
        </w:rPr>
        <w:t xml:space="preserve">nie </w:t>
      </w:r>
      <w:r w:rsidRPr="007C20F7">
        <w:rPr>
          <w:rFonts w:cstheme="minorHAnsi"/>
          <w:szCs w:val="24"/>
        </w:rPr>
        <w:t xml:space="preserve">żąda od </w:t>
      </w:r>
      <w:r w:rsidR="004241BA" w:rsidRPr="007C20F7">
        <w:rPr>
          <w:rFonts w:cstheme="minorHAnsi"/>
          <w:szCs w:val="24"/>
        </w:rPr>
        <w:t>W</w:t>
      </w:r>
      <w:r w:rsidRPr="007C20F7">
        <w:rPr>
          <w:rFonts w:cstheme="minorHAnsi"/>
          <w:szCs w:val="24"/>
        </w:rPr>
        <w:t>ykonawcy wniesienia zabezpieczenia należytego wykonania umowy.</w:t>
      </w:r>
    </w:p>
    <w:p w14:paraId="08370673" w14:textId="77777777" w:rsidR="006501C1" w:rsidRPr="007C20F7" w:rsidRDefault="006501C1" w:rsidP="006E0D1A">
      <w:pPr>
        <w:autoSpaceDE w:val="0"/>
        <w:autoSpaceDN w:val="0"/>
        <w:adjustRightInd w:val="0"/>
        <w:spacing w:before="0" w:after="0" w:line="240" w:lineRule="auto"/>
        <w:jc w:val="both"/>
        <w:rPr>
          <w:rFonts w:cstheme="minorHAnsi"/>
          <w:szCs w:val="24"/>
        </w:rPr>
      </w:pPr>
    </w:p>
    <w:p w14:paraId="47E4ABF4" w14:textId="4E087541" w:rsidR="00844145" w:rsidRPr="007C20F7" w:rsidRDefault="00E2473B" w:rsidP="006E0D1A">
      <w:pPr>
        <w:spacing w:before="0" w:after="0" w:line="240" w:lineRule="auto"/>
        <w:ind w:left="709" w:right="52" w:hanging="709"/>
        <w:jc w:val="both"/>
        <w:rPr>
          <w:rFonts w:cstheme="minorHAnsi"/>
        </w:rPr>
      </w:pPr>
      <w:r w:rsidRPr="007C20F7">
        <w:rPr>
          <w:rFonts w:cstheme="minorHAnsi"/>
          <w:b/>
        </w:rPr>
        <w:t>XX.</w:t>
      </w:r>
      <w:r w:rsidRPr="007C20F7">
        <w:rPr>
          <w:rFonts w:cstheme="minorHAnsi"/>
          <w:b/>
        </w:rPr>
        <w:tab/>
      </w:r>
      <w:r w:rsidR="00882DAF" w:rsidRPr="007C20F7">
        <w:rPr>
          <w:rFonts w:cstheme="minorHAnsi"/>
          <w:b/>
        </w:rPr>
        <w:t>Pouczenie o środkach ochrony prawnej przysługujących wykonawcy w toku postępowania o udzielenie zamów</w:t>
      </w:r>
      <w:r w:rsidR="00FA4BA2" w:rsidRPr="007C20F7">
        <w:rPr>
          <w:rFonts w:cstheme="minorHAnsi"/>
          <w:b/>
        </w:rPr>
        <w:t>ienia.</w:t>
      </w:r>
    </w:p>
    <w:p w14:paraId="743F1E3B" w14:textId="1705E533" w:rsidR="00AF701C" w:rsidRPr="007C20F7" w:rsidRDefault="00AF701C" w:rsidP="006E0D1A">
      <w:pPr>
        <w:numPr>
          <w:ilvl w:val="0"/>
          <w:numId w:val="42"/>
        </w:numPr>
        <w:spacing w:before="0" w:after="0" w:line="240" w:lineRule="auto"/>
        <w:ind w:right="49" w:hanging="360"/>
        <w:jc w:val="both"/>
        <w:rPr>
          <w:rFonts w:cstheme="minorHAnsi"/>
        </w:rPr>
      </w:pPr>
      <w:r w:rsidRPr="007C20F7">
        <w:rPr>
          <w:rFonts w:cstheme="minorHAnsi"/>
        </w:rPr>
        <w:t xml:space="preserve">Wykonawcy, a także innemu podmiotowi, jeżeli ma lub miał interes w uzyskaniu zamówienia oraz poniósł lub może ponieść szkodę w wyniku naruszenia przez Zamawiającego przepisów ustawy </w:t>
      </w:r>
      <w:proofErr w:type="spellStart"/>
      <w:r w:rsidRPr="007C20F7">
        <w:rPr>
          <w:rFonts w:cstheme="minorHAnsi"/>
        </w:rPr>
        <w:t>Pzp</w:t>
      </w:r>
      <w:proofErr w:type="spellEnd"/>
      <w:r w:rsidRPr="007C20F7">
        <w:rPr>
          <w:rFonts w:cstheme="minorHAnsi"/>
        </w:rPr>
        <w:t xml:space="preserve">, przysługują środki ochrony prawnej określone w Dziale VI ustawy </w:t>
      </w:r>
      <w:proofErr w:type="spellStart"/>
      <w:r w:rsidRPr="007C20F7">
        <w:rPr>
          <w:rFonts w:cstheme="minorHAnsi"/>
        </w:rPr>
        <w:t>Pzp</w:t>
      </w:r>
      <w:proofErr w:type="spellEnd"/>
      <w:r w:rsidRPr="007C20F7">
        <w:rPr>
          <w:rFonts w:cstheme="minorHAnsi"/>
        </w:rPr>
        <w:t xml:space="preserve">. Środki ochrony prawnej wobec ogłoszenia o zamówieniu oraz SIWZ przysługują również organizacjom wpisanym na listę, o której mowa w art. 154 pkt 5 ustawy </w:t>
      </w:r>
      <w:proofErr w:type="spellStart"/>
      <w:r w:rsidRPr="007C20F7">
        <w:rPr>
          <w:rFonts w:cstheme="minorHAnsi"/>
        </w:rPr>
        <w:t>Pzp</w:t>
      </w:r>
      <w:proofErr w:type="spellEnd"/>
      <w:r w:rsidRPr="007C20F7">
        <w:rPr>
          <w:rFonts w:cstheme="minorHAnsi"/>
        </w:rPr>
        <w:t>.</w:t>
      </w:r>
    </w:p>
    <w:p w14:paraId="0F049414" w14:textId="77777777" w:rsidR="00AF701C" w:rsidRPr="007C20F7" w:rsidRDefault="00AF701C" w:rsidP="006E0D1A">
      <w:pPr>
        <w:numPr>
          <w:ilvl w:val="0"/>
          <w:numId w:val="42"/>
        </w:numPr>
        <w:spacing w:before="0" w:after="0" w:line="240" w:lineRule="auto"/>
        <w:ind w:right="49" w:hanging="360"/>
        <w:jc w:val="both"/>
        <w:rPr>
          <w:rFonts w:cstheme="minorHAnsi"/>
        </w:rPr>
      </w:pPr>
      <w:r w:rsidRPr="007C20F7">
        <w:rPr>
          <w:rFonts w:cstheme="minorHAnsi"/>
        </w:rPr>
        <w:t xml:space="preserve">Odwołanie przysługuje wyłącznie od niezgodnej z przepisami ustawy </w:t>
      </w:r>
      <w:proofErr w:type="spellStart"/>
      <w:r w:rsidRPr="007C20F7">
        <w:rPr>
          <w:rFonts w:cstheme="minorHAnsi"/>
        </w:rPr>
        <w:t>Pzp</w:t>
      </w:r>
      <w:proofErr w:type="spellEnd"/>
      <w:r w:rsidRPr="007C20F7">
        <w:rPr>
          <w:rFonts w:cstheme="minorHAnsi"/>
        </w:rPr>
        <w:t xml:space="preserve"> czynności Zamawiającego podjętej w niniejszym postępowaniu o udzielenie zamówienia lub zaniechania czynności, do której Zamawiający jest zobowiązany na podstawie ustawy </w:t>
      </w:r>
      <w:proofErr w:type="spellStart"/>
      <w:r w:rsidRPr="007C20F7">
        <w:rPr>
          <w:rFonts w:cstheme="minorHAnsi"/>
        </w:rPr>
        <w:t>Pzp</w:t>
      </w:r>
      <w:proofErr w:type="spellEnd"/>
      <w:r w:rsidRPr="007C20F7">
        <w:rPr>
          <w:rFonts w:cstheme="minorHAnsi"/>
        </w:rPr>
        <w:t>. Odwołanie przysługuje wyłącznie wobec czynności:</w:t>
      </w:r>
    </w:p>
    <w:p w14:paraId="3DB18940" w14:textId="77777777" w:rsidR="00AF701C" w:rsidRPr="007C20F7" w:rsidRDefault="00AF701C" w:rsidP="006E0D1A">
      <w:pPr>
        <w:numPr>
          <w:ilvl w:val="1"/>
          <w:numId w:val="20"/>
        </w:numPr>
        <w:spacing w:before="0" w:after="0" w:line="240" w:lineRule="auto"/>
        <w:ind w:left="1134" w:right="49" w:hanging="360"/>
        <w:jc w:val="both"/>
        <w:rPr>
          <w:rFonts w:cstheme="minorHAnsi"/>
        </w:rPr>
      </w:pPr>
      <w:r w:rsidRPr="007C20F7">
        <w:rPr>
          <w:rFonts w:cstheme="minorHAnsi"/>
        </w:rPr>
        <w:t>określenia warunków udziału w postępowaniu;</w:t>
      </w:r>
    </w:p>
    <w:p w14:paraId="5EEB28C0" w14:textId="77777777" w:rsidR="00AF701C" w:rsidRPr="007C20F7" w:rsidRDefault="00AF701C" w:rsidP="006E0D1A">
      <w:pPr>
        <w:numPr>
          <w:ilvl w:val="1"/>
          <w:numId w:val="20"/>
        </w:numPr>
        <w:spacing w:before="0" w:after="0" w:line="240" w:lineRule="auto"/>
        <w:ind w:left="1134" w:right="49" w:hanging="360"/>
        <w:jc w:val="both"/>
        <w:rPr>
          <w:rFonts w:cstheme="minorHAnsi"/>
        </w:rPr>
      </w:pPr>
      <w:r w:rsidRPr="007C20F7">
        <w:rPr>
          <w:rFonts w:cstheme="minorHAnsi"/>
        </w:rPr>
        <w:t>wykluczenia odwołującego z postępowania o udzielenie zamówienia;</w:t>
      </w:r>
    </w:p>
    <w:p w14:paraId="7E87390B" w14:textId="77777777" w:rsidR="00AF701C" w:rsidRPr="007C20F7" w:rsidRDefault="00AF701C" w:rsidP="006E0D1A">
      <w:pPr>
        <w:numPr>
          <w:ilvl w:val="1"/>
          <w:numId w:val="20"/>
        </w:numPr>
        <w:spacing w:before="0" w:after="0" w:line="240" w:lineRule="auto"/>
        <w:ind w:left="1134" w:right="49" w:hanging="360"/>
        <w:jc w:val="both"/>
        <w:rPr>
          <w:rFonts w:cstheme="minorHAnsi"/>
        </w:rPr>
      </w:pPr>
      <w:r w:rsidRPr="007C20F7">
        <w:rPr>
          <w:rFonts w:cstheme="minorHAnsi"/>
        </w:rPr>
        <w:t>odrzucenia oferty odwołującego;</w:t>
      </w:r>
    </w:p>
    <w:p w14:paraId="24A45F65" w14:textId="77777777" w:rsidR="00AF701C" w:rsidRPr="007C20F7" w:rsidRDefault="00AF701C" w:rsidP="006E0D1A">
      <w:pPr>
        <w:numPr>
          <w:ilvl w:val="1"/>
          <w:numId w:val="20"/>
        </w:numPr>
        <w:spacing w:before="0" w:after="0" w:line="240" w:lineRule="auto"/>
        <w:ind w:left="1134" w:right="49" w:hanging="360"/>
        <w:jc w:val="both"/>
        <w:rPr>
          <w:rFonts w:cstheme="minorHAnsi"/>
        </w:rPr>
      </w:pPr>
      <w:r w:rsidRPr="007C20F7">
        <w:rPr>
          <w:rFonts w:cstheme="minorHAnsi"/>
        </w:rPr>
        <w:t>opisu przedmiotu zamówienia;</w:t>
      </w:r>
    </w:p>
    <w:p w14:paraId="50EC7E08" w14:textId="77777777" w:rsidR="00AF701C" w:rsidRPr="007C20F7" w:rsidRDefault="00AF701C" w:rsidP="006E0D1A">
      <w:pPr>
        <w:numPr>
          <w:ilvl w:val="1"/>
          <w:numId w:val="20"/>
        </w:numPr>
        <w:spacing w:before="0" w:after="0" w:line="240" w:lineRule="auto"/>
        <w:ind w:left="1134" w:right="49" w:hanging="360"/>
        <w:jc w:val="both"/>
        <w:rPr>
          <w:rFonts w:cstheme="minorHAnsi"/>
        </w:rPr>
      </w:pPr>
      <w:r w:rsidRPr="007C20F7">
        <w:rPr>
          <w:rFonts w:cstheme="minorHAnsi"/>
        </w:rPr>
        <w:t>wyboru oferty najkorzystniejszej.</w:t>
      </w:r>
    </w:p>
    <w:p w14:paraId="0FACC42E" w14:textId="0BD15188" w:rsidR="00ED059B" w:rsidRPr="007C20F7" w:rsidRDefault="00ED059B" w:rsidP="006E0D1A">
      <w:pPr>
        <w:numPr>
          <w:ilvl w:val="0"/>
          <w:numId w:val="42"/>
        </w:numPr>
        <w:spacing w:before="0" w:after="0" w:line="240" w:lineRule="auto"/>
        <w:ind w:right="49" w:hanging="360"/>
        <w:jc w:val="both"/>
        <w:rPr>
          <w:rFonts w:cstheme="minorHAnsi"/>
        </w:rPr>
      </w:pPr>
      <w:r w:rsidRPr="007C20F7">
        <w:rPr>
          <w:rFonts w:cstheme="minorHAnsi"/>
        </w:rPr>
        <w:t xml:space="preserve">Odwołanie powinno wskazywać czynność lub zaniechanie czynności Zamawiającego, której zarzuca się niezgodność z przepisami ustawy </w:t>
      </w:r>
      <w:proofErr w:type="spellStart"/>
      <w:r w:rsidRPr="007C20F7">
        <w:rPr>
          <w:rFonts w:cstheme="minorHAnsi"/>
        </w:rPr>
        <w:t>Pzp</w:t>
      </w:r>
      <w:proofErr w:type="spellEnd"/>
      <w:r w:rsidRPr="007C20F7">
        <w:rPr>
          <w:rFonts w:cstheme="minorHAnsi"/>
        </w:rPr>
        <w:t>, zawierać zwięzłe przedstawienie zarzutów, określać żądanie oraz wskazywać okoliczności faktyczne i prawne uzasadniające wniesienie odwołania.</w:t>
      </w:r>
    </w:p>
    <w:p w14:paraId="4D66F2BD" w14:textId="6726A3E5" w:rsidR="00ED059B" w:rsidRPr="007C20F7" w:rsidRDefault="00ED059B" w:rsidP="006E0D1A">
      <w:pPr>
        <w:numPr>
          <w:ilvl w:val="0"/>
          <w:numId w:val="42"/>
        </w:numPr>
        <w:spacing w:before="0" w:after="0" w:line="240" w:lineRule="auto"/>
        <w:ind w:right="49" w:hanging="360"/>
        <w:jc w:val="both"/>
        <w:rPr>
          <w:rFonts w:cstheme="minorHAnsi"/>
        </w:rPr>
      </w:pPr>
      <w:r w:rsidRPr="007C20F7">
        <w:rPr>
          <w:rFonts w:cstheme="minorHAnsi"/>
        </w:rPr>
        <w:t>Odwołanie wnosi się do Prezesa Krajowej Izby Odwoławczej w formie pisemnej lub w postaci elektronicznej, pod</w:t>
      </w:r>
      <w:r w:rsidR="00D005ED" w:rsidRPr="007C20F7">
        <w:rPr>
          <w:rFonts w:cstheme="minorHAnsi"/>
        </w:rPr>
        <w:t>p</w:t>
      </w:r>
      <w:r w:rsidRPr="007C20F7">
        <w:rPr>
          <w:rFonts w:cstheme="minorHAnsi"/>
        </w:rPr>
        <w:t>i</w:t>
      </w:r>
      <w:r w:rsidR="00D005ED" w:rsidRPr="007C20F7">
        <w:rPr>
          <w:rFonts w:cstheme="minorHAnsi"/>
        </w:rPr>
        <w:t>s</w:t>
      </w:r>
      <w:r w:rsidRPr="007C20F7">
        <w:rPr>
          <w:rFonts w:cstheme="minorHAnsi"/>
        </w:rPr>
        <w:t>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17B2E55" w14:textId="77777777" w:rsidR="00ED059B" w:rsidRPr="007C20F7" w:rsidRDefault="00ED059B" w:rsidP="006E0D1A">
      <w:pPr>
        <w:numPr>
          <w:ilvl w:val="0"/>
          <w:numId w:val="42"/>
        </w:numPr>
        <w:spacing w:before="0" w:after="0" w:line="240" w:lineRule="auto"/>
        <w:ind w:right="49" w:hanging="360"/>
        <w:jc w:val="both"/>
        <w:rPr>
          <w:rFonts w:cstheme="minorHAnsi"/>
        </w:rPr>
      </w:pPr>
      <w:r w:rsidRPr="007C20F7">
        <w:rPr>
          <w:rFonts w:cstheme="minorHAnsi"/>
        </w:rPr>
        <w:t>Terminy wniesienia odwołania:</w:t>
      </w:r>
    </w:p>
    <w:p w14:paraId="60419FA0" w14:textId="355F99FD" w:rsidR="00ED059B" w:rsidRPr="007C20F7" w:rsidRDefault="00ED059B" w:rsidP="006E0D1A">
      <w:pPr>
        <w:numPr>
          <w:ilvl w:val="0"/>
          <w:numId w:val="21"/>
        </w:numPr>
        <w:spacing w:before="0" w:after="0" w:line="240" w:lineRule="auto"/>
        <w:ind w:right="49"/>
        <w:jc w:val="both"/>
        <w:rPr>
          <w:rFonts w:cstheme="minorHAnsi"/>
        </w:rPr>
      </w:pPr>
      <w:r w:rsidRPr="007C20F7">
        <w:rPr>
          <w:rFonts w:cstheme="minorHAnsi"/>
        </w:rPr>
        <w:t>Odwołanie wnosi się w terminie 5</w:t>
      </w:r>
      <w:r w:rsidR="00982BFA" w:rsidRPr="007C20F7">
        <w:rPr>
          <w:rFonts w:cstheme="minorHAnsi"/>
        </w:rPr>
        <w:t>.</w:t>
      </w:r>
      <w:r w:rsidRPr="007C20F7">
        <w:rPr>
          <w:rFonts w:cstheme="minorHAnsi"/>
        </w:rPr>
        <w:t xml:space="preserve"> dni od dnia przesłania informacji o czynności Zamawiającego stanowiącej podstawę jego wniesienia – jeżeli zostały przesłane w sposób określony w art. 180 ust. 5 zdanie drugie, albo w terminie 10</w:t>
      </w:r>
      <w:r w:rsidR="00982BFA" w:rsidRPr="007C20F7">
        <w:rPr>
          <w:rFonts w:cstheme="minorHAnsi"/>
        </w:rPr>
        <w:t>.</w:t>
      </w:r>
      <w:r w:rsidRPr="007C20F7">
        <w:rPr>
          <w:rFonts w:cstheme="minorHAnsi"/>
        </w:rPr>
        <w:t xml:space="preserve"> dni – jeżeli zostały przesłane w inny sposób.</w:t>
      </w:r>
    </w:p>
    <w:p w14:paraId="5095A187" w14:textId="2FA34798" w:rsidR="00ED059B" w:rsidRPr="007C20F7" w:rsidRDefault="00ED059B" w:rsidP="006E0D1A">
      <w:pPr>
        <w:numPr>
          <w:ilvl w:val="0"/>
          <w:numId w:val="21"/>
        </w:numPr>
        <w:spacing w:before="0" w:after="0" w:line="240" w:lineRule="auto"/>
        <w:ind w:right="49"/>
        <w:jc w:val="both"/>
        <w:rPr>
          <w:rFonts w:cstheme="minorHAnsi"/>
        </w:rPr>
      </w:pPr>
      <w:r w:rsidRPr="007C20F7">
        <w:rPr>
          <w:rFonts w:cstheme="minorHAnsi"/>
        </w:rPr>
        <w:lastRenderedPageBreak/>
        <w:t>Odwołanie wobec treści ogłoszenia o zamówieniu, a także wobec postanowień specyfikacji istotnych warunków zamówienia, wnosi się w terminie 5</w:t>
      </w:r>
      <w:r w:rsidR="00982BFA" w:rsidRPr="007C20F7">
        <w:rPr>
          <w:rFonts w:cstheme="minorHAnsi"/>
        </w:rPr>
        <w:t>.</w:t>
      </w:r>
      <w:r w:rsidRPr="007C20F7">
        <w:rPr>
          <w:rFonts w:cstheme="minorHAnsi"/>
        </w:rPr>
        <w:t xml:space="preserve"> dni od dnia zamieszczenia ogłoszenia w Biuletynie Zamówień Publicznych lub SIWZ na stronie internetowej.</w:t>
      </w:r>
    </w:p>
    <w:p w14:paraId="1762A12C" w14:textId="1EC6617B" w:rsidR="00ED059B" w:rsidRPr="007C20F7" w:rsidRDefault="00ED059B" w:rsidP="006E0D1A">
      <w:pPr>
        <w:numPr>
          <w:ilvl w:val="0"/>
          <w:numId w:val="21"/>
        </w:numPr>
        <w:spacing w:before="0" w:after="0" w:line="240" w:lineRule="auto"/>
        <w:ind w:right="49"/>
        <w:jc w:val="both"/>
        <w:rPr>
          <w:rFonts w:cstheme="minorHAnsi"/>
        </w:rPr>
      </w:pPr>
      <w:r w:rsidRPr="007C20F7">
        <w:rPr>
          <w:rFonts w:cstheme="minorHAnsi"/>
        </w:rPr>
        <w:t xml:space="preserve">Odwołanie wobec czynności innych niż określone w pkt </w:t>
      </w:r>
      <w:r w:rsidR="00D005ED" w:rsidRPr="007C20F7">
        <w:rPr>
          <w:rFonts w:cstheme="minorHAnsi"/>
        </w:rPr>
        <w:t>a) i b) powyżej</w:t>
      </w:r>
      <w:r w:rsidRPr="007C20F7">
        <w:rPr>
          <w:rFonts w:cstheme="minorHAnsi"/>
        </w:rPr>
        <w:t xml:space="preserve"> wnosi się w terminie 5</w:t>
      </w:r>
      <w:r w:rsidR="00982BFA" w:rsidRPr="007C20F7">
        <w:rPr>
          <w:rFonts w:cstheme="minorHAnsi"/>
        </w:rPr>
        <w:t>.</w:t>
      </w:r>
      <w:r w:rsidRPr="007C20F7">
        <w:rPr>
          <w:rFonts w:cstheme="minorHAnsi"/>
        </w:rPr>
        <w:t xml:space="preserve"> dni od dnia, w którym powzięto lub przy zachowaniu należytej staranności można było powziąć wiadomość o okolicznościach stanowiących podstawę jego wniesienia.</w:t>
      </w:r>
    </w:p>
    <w:p w14:paraId="3DCDC264" w14:textId="2C9F29D3" w:rsidR="00ED059B" w:rsidRPr="007C20F7" w:rsidRDefault="00ED059B" w:rsidP="006E0D1A">
      <w:pPr>
        <w:numPr>
          <w:ilvl w:val="0"/>
          <w:numId w:val="21"/>
        </w:numPr>
        <w:spacing w:before="0" w:after="0" w:line="240" w:lineRule="auto"/>
        <w:ind w:right="49"/>
        <w:jc w:val="both"/>
        <w:rPr>
          <w:rFonts w:cstheme="minorHAnsi"/>
        </w:rPr>
      </w:pPr>
      <w:r w:rsidRPr="007C20F7">
        <w:rPr>
          <w:rFonts w:cstheme="minorHAnsi"/>
        </w:rPr>
        <w:t>Jeżeli Zamawiający nie przesłał Wykonawcy zawiadomienia o wyborze oferty najkorzystniejszej odwołanie wnosi się nie później niż w terminie:</w:t>
      </w:r>
    </w:p>
    <w:p w14:paraId="19A75304" w14:textId="3B967E8E" w:rsidR="00ED059B" w:rsidRPr="007C20F7" w:rsidRDefault="00ED059B" w:rsidP="006E0D1A">
      <w:pPr>
        <w:pStyle w:val="Akapitzlist"/>
        <w:numPr>
          <w:ilvl w:val="0"/>
          <w:numId w:val="18"/>
        </w:numPr>
        <w:spacing w:before="0" w:after="0" w:line="240" w:lineRule="auto"/>
        <w:ind w:right="55"/>
        <w:jc w:val="both"/>
        <w:rPr>
          <w:rFonts w:cstheme="minorHAnsi"/>
        </w:rPr>
      </w:pPr>
      <w:r w:rsidRPr="007C20F7">
        <w:rPr>
          <w:rFonts w:cstheme="minorHAnsi"/>
        </w:rPr>
        <w:t>15</w:t>
      </w:r>
      <w:r w:rsidR="00982BFA" w:rsidRPr="007C20F7">
        <w:rPr>
          <w:rFonts w:cstheme="minorHAnsi"/>
        </w:rPr>
        <w:t>.</w:t>
      </w:r>
      <w:r w:rsidRPr="007C20F7">
        <w:rPr>
          <w:rFonts w:cstheme="minorHAnsi"/>
        </w:rPr>
        <w:t xml:space="preserve"> dni od dnia zamieszczenia w Biuletynie Zamówień Publicznych ogłoszenia o</w:t>
      </w:r>
      <w:r w:rsidR="005B38EA" w:rsidRPr="007C20F7">
        <w:rPr>
          <w:rFonts w:cstheme="minorHAnsi"/>
        </w:rPr>
        <w:t> </w:t>
      </w:r>
      <w:r w:rsidRPr="007C20F7">
        <w:rPr>
          <w:rFonts w:cstheme="minorHAnsi"/>
        </w:rPr>
        <w:t>udzieleniu zamówienia;</w:t>
      </w:r>
    </w:p>
    <w:p w14:paraId="7BFC6F17" w14:textId="14B038EB" w:rsidR="00ED059B" w:rsidRPr="007C20F7" w:rsidRDefault="00D005ED" w:rsidP="006E0D1A">
      <w:pPr>
        <w:pStyle w:val="Akapitzlist"/>
        <w:numPr>
          <w:ilvl w:val="0"/>
          <w:numId w:val="18"/>
        </w:numPr>
        <w:spacing w:before="0" w:after="0" w:line="240" w:lineRule="auto"/>
        <w:ind w:right="55"/>
        <w:jc w:val="both"/>
        <w:rPr>
          <w:rFonts w:cstheme="minorHAnsi"/>
        </w:rPr>
      </w:pPr>
      <w:r w:rsidRPr="007C20F7">
        <w:rPr>
          <w:rFonts w:cstheme="minorHAnsi"/>
        </w:rPr>
        <w:t>1</w:t>
      </w:r>
      <w:r w:rsidR="00982BFA" w:rsidRPr="007C20F7">
        <w:rPr>
          <w:rFonts w:cstheme="minorHAnsi"/>
        </w:rPr>
        <w:t>.</w:t>
      </w:r>
      <w:r w:rsidRPr="007C20F7">
        <w:rPr>
          <w:rFonts w:cstheme="minorHAnsi"/>
        </w:rPr>
        <w:t xml:space="preserve"> </w:t>
      </w:r>
      <w:r w:rsidR="00ED059B" w:rsidRPr="007C20F7">
        <w:rPr>
          <w:rFonts w:cstheme="minorHAnsi"/>
        </w:rPr>
        <w:t>miesiąca od dnia zawarcia umowy, jeżeli Zamawiający nie zamieścił w Biuletynie Zamówień Publicznych ogłoszenia o udzieleniu zamówienia;</w:t>
      </w:r>
    </w:p>
    <w:p w14:paraId="6A6CE091" w14:textId="77777777" w:rsidR="00ED059B" w:rsidRPr="007C20F7" w:rsidRDefault="00ED059B" w:rsidP="006E0D1A">
      <w:pPr>
        <w:numPr>
          <w:ilvl w:val="0"/>
          <w:numId w:val="42"/>
        </w:numPr>
        <w:spacing w:before="0" w:after="0" w:line="240" w:lineRule="auto"/>
        <w:ind w:right="55" w:hanging="360"/>
        <w:jc w:val="both"/>
        <w:rPr>
          <w:rFonts w:cstheme="minorHAnsi"/>
        </w:rPr>
      </w:pPr>
      <w:r w:rsidRPr="007C20F7">
        <w:rPr>
          <w:rFonts w:cstheme="minorHAnsi"/>
        </w:rPr>
        <w:t xml:space="preserve">Szczegółowe zasady postępowania po wniesieniu odwołania, określają stosowne przepisy Działu VI ustawy </w:t>
      </w:r>
      <w:proofErr w:type="spellStart"/>
      <w:r w:rsidRPr="007C20F7">
        <w:rPr>
          <w:rFonts w:cstheme="minorHAnsi"/>
        </w:rPr>
        <w:t>Pzp</w:t>
      </w:r>
      <w:proofErr w:type="spellEnd"/>
      <w:r w:rsidRPr="007C20F7">
        <w:rPr>
          <w:rFonts w:cstheme="minorHAnsi"/>
        </w:rPr>
        <w:t>.</w:t>
      </w:r>
    </w:p>
    <w:p w14:paraId="6DF0061F" w14:textId="1781E362" w:rsidR="00ED059B" w:rsidRPr="007C20F7" w:rsidRDefault="00ED059B" w:rsidP="006E0D1A">
      <w:pPr>
        <w:numPr>
          <w:ilvl w:val="0"/>
          <w:numId w:val="42"/>
        </w:numPr>
        <w:spacing w:before="0" w:after="0" w:line="240" w:lineRule="auto"/>
        <w:ind w:right="55" w:hanging="360"/>
        <w:jc w:val="both"/>
        <w:rPr>
          <w:rFonts w:cstheme="minorHAnsi"/>
        </w:rPr>
      </w:pPr>
      <w:r w:rsidRPr="007C20F7">
        <w:rPr>
          <w:rFonts w:cstheme="minorHAnsi"/>
        </w:rPr>
        <w:t>Na orzeczenie Krajowej Izby Odwoławcze</w:t>
      </w:r>
      <w:r w:rsidR="00543F33" w:rsidRPr="007C20F7">
        <w:rPr>
          <w:rFonts w:cstheme="minorHAnsi"/>
        </w:rPr>
        <w:t>j</w:t>
      </w:r>
      <w:r w:rsidRPr="007C20F7">
        <w:rPr>
          <w:rFonts w:cstheme="minorHAnsi"/>
        </w:rPr>
        <w:t xml:space="preserve"> stronom oraz uczestnikom postępowania odwoławczego przysługuje skarga do sądu.</w:t>
      </w:r>
    </w:p>
    <w:p w14:paraId="0F29F03B" w14:textId="61311406" w:rsidR="00ED059B" w:rsidRPr="006E0D1A" w:rsidRDefault="00ED059B" w:rsidP="006E0D1A">
      <w:pPr>
        <w:numPr>
          <w:ilvl w:val="0"/>
          <w:numId w:val="42"/>
        </w:numPr>
        <w:spacing w:before="0" w:after="0" w:line="240" w:lineRule="auto"/>
        <w:ind w:right="55" w:hanging="360"/>
        <w:jc w:val="both"/>
        <w:rPr>
          <w:rFonts w:cstheme="minorHAnsi"/>
        </w:rPr>
      </w:pPr>
      <w:r w:rsidRPr="007C20F7">
        <w:rPr>
          <w:rFonts w:cstheme="minorHAnsi"/>
        </w:rPr>
        <w:t xml:space="preserve">Skargę </w:t>
      </w:r>
      <w:r w:rsidRPr="006E0D1A">
        <w:rPr>
          <w:rFonts w:cstheme="minorHAnsi"/>
        </w:rPr>
        <w:t xml:space="preserve">wnosi się do sądu okręgowego właściwego dla siedziby Zamawiającego, </w:t>
      </w:r>
      <w:r w:rsidRPr="006E0D1A">
        <w:rPr>
          <w:rFonts w:cstheme="minorHAnsi"/>
        </w:rPr>
        <w:br/>
        <w:t>za pośrednictwem Prezesa Krajowej Izby Odwoławczej w terminie 7</w:t>
      </w:r>
      <w:r w:rsidR="00982BFA" w:rsidRPr="006E0D1A">
        <w:rPr>
          <w:rFonts w:cstheme="minorHAnsi"/>
        </w:rPr>
        <w:t>.</w:t>
      </w:r>
      <w:r w:rsidRPr="006E0D1A">
        <w:rPr>
          <w:rFonts w:cstheme="minorHAnsi"/>
        </w:rPr>
        <w:t xml:space="preserve"> dni od dnia doręczenia orzeczenia Krajowej </w:t>
      </w:r>
      <w:r w:rsidRPr="006E0D1A">
        <w:rPr>
          <w:rFonts w:cstheme="minorHAnsi"/>
          <w:i/>
        </w:rPr>
        <w:t xml:space="preserve">Izby Odwoławczej, przesyłając jednocześnie jej odpis przeciwnikowi skargi. </w:t>
      </w:r>
      <w:r w:rsidRPr="006E0D1A">
        <w:rPr>
          <w:rFonts w:cstheme="minorHAnsi"/>
        </w:rPr>
        <w:t xml:space="preserve">Złożenie skargi w placówce pocztowej operatora wyznaczonego w rozumieniu ustawy z dnia 23 listopada 2012 r. - Prawo pocztowe (Dz. U. z </w:t>
      </w:r>
      <w:r w:rsidR="00982BFA" w:rsidRPr="006E0D1A">
        <w:rPr>
          <w:rFonts w:cstheme="minorHAnsi"/>
        </w:rPr>
        <w:t>2017 r. poz. 1481</w:t>
      </w:r>
      <w:r w:rsidRPr="006E0D1A">
        <w:rPr>
          <w:rFonts w:cstheme="minorHAnsi"/>
        </w:rPr>
        <w:t>) jest równoznaczne z jej wniesieniem.</w:t>
      </w:r>
    </w:p>
    <w:p w14:paraId="6D91ADB1" w14:textId="35F5355C" w:rsidR="00A44F69" w:rsidRPr="006E0D1A" w:rsidRDefault="00A44F69" w:rsidP="006E0D1A">
      <w:pPr>
        <w:spacing w:before="0" w:after="0" w:line="240" w:lineRule="auto"/>
        <w:ind w:right="55"/>
        <w:jc w:val="both"/>
        <w:rPr>
          <w:rFonts w:cstheme="minorHAnsi"/>
          <w:b/>
        </w:rPr>
      </w:pPr>
    </w:p>
    <w:p w14:paraId="144D696E" w14:textId="139D521B" w:rsidR="006E0D1A" w:rsidRPr="006E0D1A" w:rsidRDefault="006E0D1A" w:rsidP="0095352B">
      <w:pPr>
        <w:pStyle w:val="Tekstprzypisudolnego"/>
        <w:spacing w:after="0"/>
        <w:ind w:left="360" w:hanging="360"/>
        <w:jc w:val="both"/>
        <w:rPr>
          <w:rFonts w:asciiTheme="minorHAnsi" w:hAnsiTheme="minorHAnsi" w:cstheme="minorHAnsi"/>
          <w:b/>
          <w:sz w:val="22"/>
          <w:szCs w:val="22"/>
          <w:u w:val="single"/>
        </w:rPr>
      </w:pPr>
      <w:r w:rsidRPr="006E0D1A">
        <w:rPr>
          <w:rFonts w:asciiTheme="minorHAnsi" w:hAnsiTheme="minorHAnsi" w:cstheme="minorHAnsi"/>
          <w:b/>
          <w:sz w:val="22"/>
          <w:szCs w:val="22"/>
          <w:u w:val="single"/>
        </w:rPr>
        <w:t>XXI.</w:t>
      </w:r>
      <w:r w:rsidRPr="006E0D1A">
        <w:rPr>
          <w:rFonts w:asciiTheme="minorHAnsi" w:hAnsiTheme="minorHAnsi" w:cstheme="minorHAnsi"/>
          <w:b/>
          <w:sz w:val="22"/>
          <w:szCs w:val="22"/>
          <w:u w:val="single"/>
        </w:rPr>
        <w:tab/>
        <w:t>Klauzula informacyjna z art. 13 i 14 RODO w celu związanym z postępowaniem o udzielenie zamówienia publicznego.</w:t>
      </w:r>
    </w:p>
    <w:p w14:paraId="78D256C2" w14:textId="5DCDA185" w:rsidR="006E0D1A" w:rsidRPr="006E0D1A" w:rsidRDefault="006E0D1A" w:rsidP="006E0D1A">
      <w:pPr>
        <w:pStyle w:val="Podstawowyakapitowy"/>
        <w:spacing w:line="240" w:lineRule="auto"/>
        <w:ind w:left="708"/>
        <w:jc w:val="both"/>
        <w:rPr>
          <w:rFonts w:asciiTheme="minorHAnsi" w:hAnsiTheme="minorHAnsi" w:cstheme="minorHAnsi"/>
          <w:sz w:val="22"/>
          <w:szCs w:val="22"/>
        </w:rPr>
      </w:pPr>
      <w:r w:rsidRPr="006E0D1A">
        <w:rPr>
          <w:rFonts w:asciiTheme="minorHAnsi" w:hAnsiTheme="minorHAnsi" w:cstheme="minorHAnsi"/>
          <w:sz w:val="22"/>
          <w:szCs w:val="22"/>
        </w:rPr>
        <w:t>Zgodnie z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Theme="minorHAnsi" w:hAnsiTheme="minorHAnsi" w:cstheme="minorHAnsi"/>
          <w:sz w:val="22"/>
          <w:szCs w:val="22"/>
        </w:rPr>
        <w:t xml:space="preserve"> dalej „RODO”, informujemy, że:</w:t>
      </w:r>
    </w:p>
    <w:p w14:paraId="38573A5A" w14:textId="77777777" w:rsidR="006E0D1A" w:rsidRPr="006E0D1A" w:rsidRDefault="006E0D1A" w:rsidP="006E0D1A">
      <w:pPr>
        <w:pStyle w:val="Podstawowyakapitowy"/>
        <w:numPr>
          <w:ilvl w:val="0"/>
          <w:numId w:val="53"/>
        </w:numPr>
        <w:spacing w:line="240" w:lineRule="auto"/>
        <w:ind w:left="709" w:hanging="283"/>
        <w:jc w:val="both"/>
        <w:rPr>
          <w:rFonts w:asciiTheme="minorHAnsi" w:hAnsiTheme="minorHAnsi" w:cstheme="minorHAnsi"/>
          <w:sz w:val="22"/>
          <w:szCs w:val="22"/>
        </w:rPr>
      </w:pPr>
      <w:r w:rsidRPr="006E0D1A">
        <w:rPr>
          <w:rFonts w:asciiTheme="minorHAnsi" w:hAnsiTheme="minorHAnsi" w:cstheme="minorHAnsi"/>
          <w:sz w:val="22"/>
          <w:szCs w:val="22"/>
        </w:rPr>
        <w:t>Administratorem Pani/Pana danych osobowych jest Naukowa i Akademicka Sieć Komputerowa - Państwowy Instytut Badawczy z siedzibą w Warszawie, działający pod adresem ul. Kolska 12, 01-045 Warszawa, którego akta rejestrowe przechowuje Sąd Rejonowy dla m.st. Warszawy, XIII Wydział Gospodarczy Krajowego Rejestru Sądowego pod numerem 0000012938, REGON: 010464542, NIP: 521-04-17-157 (dalej: „NASK - PIB”);</w:t>
      </w:r>
    </w:p>
    <w:p w14:paraId="05665B80" w14:textId="77777777" w:rsidR="006E0D1A" w:rsidRPr="006E0D1A" w:rsidRDefault="006E0D1A" w:rsidP="006E0D1A">
      <w:pPr>
        <w:pStyle w:val="Podstawowyakapitowy"/>
        <w:numPr>
          <w:ilvl w:val="0"/>
          <w:numId w:val="53"/>
        </w:numPr>
        <w:spacing w:line="240" w:lineRule="auto"/>
        <w:ind w:left="709" w:hanging="283"/>
        <w:jc w:val="both"/>
        <w:rPr>
          <w:rFonts w:asciiTheme="minorHAnsi" w:hAnsiTheme="minorHAnsi" w:cstheme="minorHAnsi"/>
          <w:sz w:val="22"/>
          <w:szCs w:val="22"/>
        </w:rPr>
      </w:pPr>
      <w:r w:rsidRPr="006E0D1A">
        <w:rPr>
          <w:rFonts w:asciiTheme="minorHAnsi" w:hAnsiTheme="minorHAnsi" w:cstheme="minorHAnsi"/>
          <w:sz w:val="22"/>
          <w:szCs w:val="22"/>
        </w:rPr>
        <w:t>NASK - PIB wyznaczył inspektora ochrony danych osobowych, z którym można skontaktować się poprzez e-mail inspektorochronydanych@nask.pl;</w:t>
      </w:r>
    </w:p>
    <w:p w14:paraId="42D0F7F2" w14:textId="77777777" w:rsidR="006E0D1A" w:rsidRPr="006E0D1A" w:rsidRDefault="006E0D1A" w:rsidP="006E0D1A">
      <w:pPr>
        <w:pStyle w:val="Podstawowyakapitowy"/>
        <w:numPr>
          <w:ilvl w:val="0"/>
          <w:numId w:val="53"/>
        </w:numPr>
        <w:spacing w:line="240" w:lineRule="auto"/>
        <w:ind w:left="709" w:hanging="283"/>
        <w:jc w:val="both"/>
        <w:rPr>
          <w:rFonts w:asciiTheme="minorHAnsi" w:hAnsiTheme="minorHAnsi" w:cstheme="minorHAnsi"/>
          <w:sz w:val="22"/>
          <w:szCs w:val="22"/>
        </w:rPr>
      </w:pPr>
      <w:r w:rsidRPr="006E0D1A">
        <w:rPr>
          <w:rFonts w:asciiTheme="minorHAnsi" w:hAnsiTheme="minorHAnsi" w:cstheme="minorHAnsi"/>
          <w:sz w:val="22"/>
          <w:szCs w:val="22"/>
        </w:rPr>
        <w:t>Pani/Pana dane osobowe mogą być przetwarzane na podstawie:</w:t>
      </w:r>
    </w:p>
    <w:p w14:paraId="65C4CC76" w14:textId="77777777" w:rsidR="006E0D1A" w:rsidRPr="006E0D1A" w:rsidRDefault="006E0D1A" w:rsidP="006E0D1A">
      <w:pPr>
        <w:pStyle w:val="Podstawowyakapitowy"/>
        <w:numPr>
          <w:ilvl w:val="1"/>
          <w:numId w:val="54"/>
        </w:numPr>
        <w:spacing w:line="240" w:lineRule="auto"/>
        <w:ind w:left="1134" w:hanging="425"/>
        <w:jc w:val="both"/>
        <w:rPr>
          <w:rFonts w:asciiTheme="minorHAnsi" w:hAnsiTheme="minorHAnsi" w:cstheme="minorHAnsi"/>
          <w:sz w:val="22"/>
          <w:szCs w:val="22"/>
        </w:rPr>
      </w:pPr>
      <w:r w:rsidRPr="006E0D1A">
        <w:rPr>
          <w:rFonts w:asciiTheme="minorHAnsi" w:hAnsiTheme="minorHAnsi" w:cstheme="minorHAnsi"/>
          <w:sz w:val="22"/>
          <w:szCs w:val="22"/>
        </w:rPr>
        <w:t>art. 6 ust. 1 lit. c RODO (przetwarzanie jest niezbędne do wypełnienia obowiązku prawnego ciążącego na administratorze), w zakresie i przez okres określony w poniższych przepisach prawa, w celu:</w:t>
      </w:r>
    </w:p>
    <w:p w14:paraId="49E4CAFF" w14:textId="77777777" w:rsidR="006E0D1A" w:rsidRPr="006E0D1A" w:rsidRDefault="006E0D1A" w:rsidP="006E0D1A">
      <w:pPr>
        <w:pStyle w:val="Podstawowyakapitowy"/>
        <w:numPr>
          <w:ilvl w:val="0"/>
          <w:numId w:val="55"/>
        </w:numPr>
        <w:spacing w:line="240" w:lineRule="auto"/>
        <w:ind w:left="1134" w:firstLine="0"/>
        <w:jc w:val="both"/>
        <w:rPr>
          <w:rFonts w:asciiTheme="minorHAnsi" w:hAnsiTheme="minorHAnsi" w:cstheme="minorHAnsi"/>
          <w:color w:val="auto"/>
          <w:sz w:val="22"/>
          <w:szCs w:val="22"/>
        </w:rPr>
      </w:pPr>
      <w:r w:rsidRPr="006E0D1A">
        <w:rPr>
          <w:rFonts w:asciiTheme="minorHAnsi" w:hAnsiTheme="minorHAnsi" w:cstheme="minorHAnsi"/>
          <w:color w:val="auto"/>
          <w:sz w:val="22"/>
          <w:szCs w:val="22"/>
        </w:rPr>
        <w:t xml:space="preserve">prowadzenia postępowania o udzielenie zamówienia publicznego na zasadach określonych w ustawie z dnia 29 stycznia 2004 r. – Prawo zamówień publicznych (Dz. U. z 2017 r. poz. 1579 i 2018), dalej „ustawa </w:t>
      </w:r>
      <w:proofErr w:type="spellStart"/>
      <w:r w:rsidRPr="006E0D1A">
        <w:rPr>
          <w:rFonts w:asciiTheme="minorHAnsi" w:hAnsiTheme="minorHAnsi" w:cstheme="minorHAnsi"/>
          <w:color w:val="auto"/>
          <w:sz w:val="22"/>
          <w:szCs w:val="22"/>
        </w:rPr>
        <w:t>Pzp</w:t>
      </w:r>
      <w:proofErr w:type="spellEnd"/>
      <w:r w:rsidRPr="006E0D1A">
        <w:rPr>
          <w:rFonts w:asciiTheme="minorHAnsi" w:hAnsiTheme="minorHAnsi" w:cstheme="minorHAnsi"/>
          <w:color w:val="auto"/>
          <w:sz w:val="22"/>
          <w:szCs w:val="22"/>
        </w:rPr>
        <w:t xml:space="preserve">”; </w:t>
      </w:r>
    </w:p>
    <w:p w14:paraId="694C6357" w14:textId="77777777" w:rsidR="006E0D1A" w:rsidRPr="006E0D1A" w:rsidRDefault="006E0D1A" w:rsidP="006E0D1A">
      <w:pPr>
        <w:pStyle w:val="Podstawowyakapitowy"/>
        <w:spacing w:line="240" w:lineRule="auto"/>
        <w:ind w:left="1134"/>
        <w:jc w:val="both"/>
        <w:rPr>
          <w:rFonts w:asciiTheme="minorHAnsi" w:hAnsiTheme="minorHAnsi" w:cstheme="minorHAnsi"/>
          <w:color w:val="auto"/>
          <w:sz w:val="22"/>
          <w:szCs w:val="22"/>
        </w:rPr>
      </w:pPr>
      <w:r w:rsidRPr="006E0D1A">
        <w:rPr>
          <w:rFonts w:asciiTheme="minorHAnsi" w:hAnsiTheme="minorHAnsi" w:cstheme="minorHAnsi"/>
          <w:color w:val="auto"/>
          <w:sz w:val="22"/>
          <w:szCs w:val="22"/>
        </w:rPr>
        <w:t>lub</w:t>
      </w:r>
    </w:p>
    <w:p w14:paraId="328BDE1E" w14:textId="77777777" w:rsidR="006E0D1A" w:rsidRPr="006E0D1A" w:rsidRDefault="006E0D1A" w:rsidP="006E0D1A">
      <w:pPr>
        <w:pStyle w:val="Podstawowyakapitowy"/>
        <w:numPr>
          <w:ilvl w:val="0"/>
          <w:numId w:val="55"/>
        </w:numPr>
        <w:spacing w:line="240" w:lineRule="auto"/>
        <w:ind w:left="1134" w:firstLine="0"/>
        <w:jc w:val="both"/>
        <w:rPr>
          <w:rFonts w:asciiTheme="minorHAnsi" w:hAnsiTheme="minorHAnsi" w:cstheme="minorHAnsi"/>
          <w:color w:val="auto"/>
          <w:sz w:val="22"/>
          <w:szCs w:val="22"/>
        </w:rPr>
      </w:pPr>
      <w:r w:rsidRPr="006E0D1A">
        <w:rPr>
          <w:rFonts w:asciiTheme="minorHAnsi" w:hAnsiTheme="minorHAnsi" w:cstheme="minorHAnsi"/>
          <w:color w:val="auto"/>
          <w:sz w:val="22"/>
          <w:szCs w:val="22"/>
        </w:rPr>
        <w:t>prowadzenia postępowania o udzielenie zamówienia publicznego przewidzianego do współfinansowania ze środków pochodzących z Europejskiego Funduszu Rozwoju Regionalnego w ramach Programu Operacyjnego Polska Cyfrowa na lata 2014-2020 (POPC), w szczególności potwierdzenia kwalifikowalności wydatków, udzielenia wsparcia, monitoringu, ewaluacji, kontroli, audytu i sprawozdawczości oraz działań informacyjno-promocyjnych w ramach POPC.</w:t>
      </w:r>
    </w:p>
    <w:p w14:paraId="3AD4F2C0" w14:textId="77777777" w:rsidR="006E0D1A" w:rsidRPr="006E0D1A" w:rsidRDefault="006E0D1A" w:rsidP="006E0D1A">
      <w:pPr>
        <w:pStyle w:val="Podstawowyakapitowy"/>
        <w:numPr>
          <w:ilvl w:val="1"/>
          <w:numId w:val="54"/>
        </w:numPr>
        <w:spacing w:line="240" w:lineRule="auto"/>
        <w:ind w:left="1134" w:hanging="425"/>
        <w:jc w:val="both"/>
        <w:rPr>
          <w:rFonts w:asciiTheme="minorHAnsi" w:hAnsiTheme="minorHAnsi" w:cstheme="minorHAnsi"/>
          <w:sz w:val="22"/>
          <w:szCs w:val="22"/>
        </w:rPr>
      </w:pPr>
      <w:r w:rsidRPr="006E0D1A">
        <w:rPr>
          <w:rFonts w:asciiTheme="minorHAnsi" w:hAnsiTheme="minorHAnsi" w:cstheme="minorHAnsi"/>
          <w:sz w:val="22"/>
          <w:szCs w:val="22"/>
        </w:rPr>
        <w:t xml:space="preserve">art. 6 ust. 1 lit. b RODO (przetwarzanie jest niezbędne do wykonania umowy, której stroną jest osoba, której dane dotyczą, lub do podjęcia działań na żądanie osoby, której dane dotyczą, przed </w:t>
      </w:r>
      <w:r w:rsidRPr="006E0D1A">
        <w:rPr>
          <w:rFonts w:asciiTheme="minorHAnsi" w:hAnsiTheme="minorHAnsi" w:cstheme="minorHAnsi"/>
          <w:sz w:val="22"/>
          <w:szCs w:val="22"/>
        </w:rPr>
        <w:lastRenderedPageBreak/>
        <w:t>zawarciem umowy), w zakresie niezbędnym do zawarcia i wykonania umowy z NASK – PIB – i będą przetwarzane w toku postępowania o udzielenie zamówienia oraz w okresie realizacji umowy.</w:t>
      </w:r>
    </w:p>
    <w:p w14:paraId="16717F07" w14:textId="77777777" w:rsidR="006E0D1A" w:rsidRPr="006E0D1A" w:rsidRDefault="006E0D1A" w:rsidP="006E0D1A">
      <w:pPr>
        <w:pStyle w:val="Podstawowyakapitowy"/>
        <w:numPr>
          <w:ilvl w:val="1"/>
          <w:numId w:val="54"/>
        </w:numPr>
        <w:spacing w:line="240" w:lineRule="auto"/>
        <w:ind w:left="1134" w:hanging="425"/>
        <w:jc w:val="both"/>
        <w:rPr>
          <w:rFonts w:asciiTheme="minorHAnsi" w:hAnsiTheme="minorHAnsi" w:cstheme="minorHAnsi"/>
          <w:sz w:val="22"/>
          <w:szCs w:val="22"/>
        </w:rPr>
      </w:pPr>
      <w:r w:rsidRPr="006E0D1A">
        <w:rPr>
          <w:rFonts w:asciiTheme="minorHAnsi" w:hAnsiTheme="minorHAnsi" w:cstheme="minorHAnsi"/>
          <w:sz w:val="22"/>
          <w:szCs w:val="22"/>
        </w:rPr>
        <w:t>art. 6 ust. 1 lit. f RODO (przetwarzanie jest niezbędne do celów wynikających z prawnie uzasadnionych interesów realizowanych przez administratora lub przez osobę trzecią), w celu:</w:t>
      </w:r>
    </w:p>
    <w:p w14:paraId="1B22E9C4" w14:textId="77777777" w:rsidR="006E0D1A" w:rsidRPr="006E0D1A" w:rsidRDefault="006E0D1A" w:rsidP="006E0D1A">
      <w:pPr>
        <w:pStyle w:val="Podstawowyakapitowy"/>
        <w:numPr>
          <w:ilvl w:val="0"/>
          <w:numId w:val="55"/>
        </w:numPr>
        <w:spacing w:line="240" w:lineRule="auto"/>
        <w:ind w:left="1134" w:firstLine="0"/>
        <w:jc w:val="both"/>
        <w:rPr>
          <w:rFonts w:asciiTheme="minorHAnsi" w:hAnsiTheme="minorHAnsi" w:cstheme="minorHAnsi"/>
          <w:color w:val="auto"/>
          <w:sz w:val="22"/>
          <w:szCs w:val="22"/>
        </w:rPr>
      </w:pPr>
      <w:r w:rsidRPr="006E0D1A">
        <w:rPr>
          <w:rFonts w:asciiTheme="minorHAnsi" w:hAnsiTheme="minorHAnsi" w:cstheme="minorHAnsi"/>
          <w:color w:val="auto"/>
          <w:sz w:val="22"/>
          <w:szCs w:val="22"/>
        </w:rPr>
        <w:t>weryfikacji prawidłowości wykonania umowy i dochodzenia roszczeń oraz obsługi skarg, reklamacji oraz zgłoszeń - i będą przetwarzane przez okres obowiązywania i realizacji umowy, dochodzenia roszczeń związanych z umową lub upływu okresu przedawnienia;</w:t>
      </w:r>
    </w:p>
    <w:p w14:paraId="256EBCDA" w14:textId="77777777" w:rsidR="006E0D1A" w:rsidRPr="006E0D1A" w:rsidRDefault="006E0D1A" w:rsidP="006E0D1A">
      <w:pPr>
        <w:pStyle w:val="Podstawowyakapitowy"/>
        <w:numPr>
          <w:ilvl w:val="0"/>
          <w:numId w:val="55"/>
        </w:numPr>
        <w:spacing w:line="240" w:lineRule="auto"/>
        <w:ind w:left="1134" w:firstLine="0"/>
        <w:jc w:val="both"/>
        <w:rPr>
          <w:rFonts w:asciiTheme="minorHAnsi" w:hAnsiTheme="minorHAnsi" w:cstheme="minorHAnsi"/>
          <w:color w:val="auto"/>
          <w:sz w:val="22"/>
          <w:szCs w:val="22"/>
        </w:rPr>
      </w:pPr>
      <w:r w:rsidRPr="006E0D1A">
        <w:rPr>
          <w:rFonts w:asciiTheme="minorHAnsi" w:hAnsiTheme="minorHAnsi" w:cstheme="minorHAnsi"/>
          <w:color w:val="auto"/>
          <w:sz w:val="22"/>
          <w:szCs w:val="22"/>
        </w:rPr>
        <w:t>przeprowadzania czynności audytowych oraz kontrolnych - i będą przechowywane przez okres 5 lat po zakończeniu czynności;</w:t>
      </w:r>
    </w:p>
    <w:p w14:paraId="244FB6F6" w14:textId="77777777" w:rsidR="006E0D1A" w:rsidRPr="006E0D1A" w:rsidRDefault="006E0D1A" w:rsidP="006E0D1A">
      <w:pPr>
        <w:pStyle w:val="Podstawowyakapitowy"/>
        <w:numPr>
          <w:ilvl w:val="0"/>
          <w:numId w:val="55"/>
        </w:numPr>
        <w:spacing w:line="240" w:lineRule="auto"/>
        <w:ind w:left="1134" w:firstLine="0"/>
        <w:jc w:val="both"/>
        <w:rPr>
          <w:rFonts w:asciiTheme="minorHAnsi" w:hAnsiTheme="minorHAnsi" w:cstheme="minorHAnsi"/>
          <w:color w:val="auto"/>
          <w:sz w:val="22"/>
          <w:szCs w:val="22"/>
        </w:rPr>
      </w:pPr>
      <w:r w:rsidRPr="006E0D1A">
        <w:rPr>
          <w:rFonts w:asciiTheme="minorHAnsi" w:hAnsiTheme="minorHAnsi" w:cstheme="minorHAnsi"/>
          <w:color w:val="auto"/>
          <w:sz w:val="22"/>
          <w:szCs w:val="22"/>
        </w:rPr>
        <w:t>archiwizacji dokumentacji związanej z zawarciem i wykonaniem umowy – i będą przetwarzane przez okres wymagany przepisami prawa mającymi zastosowanie do NASK.</w:t>
      </w:r>
    </w:p>
    <w:p w14:paraId="212AC4F3" w14:textId="77777777" w:rsidR="006E0D1A" w:rsidRPr="006E0D1A" w:rsidRDefault="006E0D1A" w:rsidP="006E0D1A">
      <w:pPr>
        <w:pStyle w:val="Podstawowyakapitowy"/>
        <w:numPr>
          <w:ilvl w:val="0"/>
          <w:numId w:val="53"/>
        </w:numPr>
        <w:spacing w:line="240" w:lineRule="auto"/>
        <w:ind w:left="851" w:hanging="284"/>
        <w:jc w:val="both"/>
        <w:rPr>
          <w:rFonts w:asciiTheme="minorHAnsi" w:hAnsiTheme="minorHAnsi" w:cstheme="minorHAnsi"/>
          <w:sz w:val="22"/>
          <w:szCs w:val="22"/>
        </w:rPr>
      </w:pPr>
      <w:r w:rsidRPr="006E0D1A">
        <w:rPr>
          <w:rFonts w:asciiTheme="minorHAnsi" w:hAnsiTheme="minorHAnsi" w:cstheme="minorHAnsi"/>
          <w:sz w:val="22"/>
          <w:szCs w:val="22"/>
        </w:rPr>
        <w:t>Odbiorcami Pani/Pana danych osobowych mogą być:</w:t>
      </w:r>
    </w:p>
    <w:p w14:paraId="00D25FFE" w14:textId="77777777" w:rsidR="006E0D1A" w:rsidRPr="006E0D1A" w:rsidRDefault="006E0D1A" w:rsidP="006E0D1A">
      <w:pPr>
        <w:pStyle w:val="Podstawowyakapitowy"/>
        <w:numPr>
          <w:ilvl w:val="0"/>
          <w:numId w:val="56"/>
        </w:numPr>
        <w:spacing w:line="240" w:lineRule="auto"/>
        <w:ind w:left="1134" w:hanging="425"/>
        <w:jc w:val="both"/>
        <w:rPr>
          <w:rFonts w:asciiTheme="minorHAnsi" w:hAnsiTheme="minorHAnsi" w:cstheme="minorHAnsi"/>
          <w:sz w:val="22"/>
          <w:szCs w:val="22"/>
        </w:rPr>
      </w:pPr>
      <w:r w:rsidRPr="006E0D1A">
        <w:rPr>
          <w:rFonts w:asciiTheme="minorHAnsi" w:hAnsiTheme="minorHAnsi" w:cstheme="minorHAnsi"/>
          <w:sz w:val="22"/>
          <w:szCs w:val="22"/>
        </w:rPr>
        <w:t xml:space="preserve">osoby lub podmioty, którym udostępniona zostanie dokumentacja postępowania w oparciu o art. 8 oraz art. 96 ust. 3 ustawy </w:t>
      </w:r>
      <w:proofErr w:type="spellStart"/>
      <w:r w:rsidRPr="006E0D1A">
        <w:rPr>
          <w:rFonts w:asciiTheme="minorHAnsi" w:hAnsiTheme="minorHAnsi" w:cstheme="minorHAnsi"/>
          <w:sz w:val="22"/>
          <w:szCs w:val="22"/>
        </w:rPr>
        <w:t>Pzp</w:t>
      </w:r>
      <w:proofErr w:type="spellEnd"/>
      <w:r w:rsidRPr="006E0D1A">
        <w:rPr>
          <w:rFonts w:asciiTheme="minorHAnsi" w:hAnsiTheme="minorHAnsi" w:cstheme="minorHAnsi"/>
          <w:sz w:val="22"/>
          <w:szCs w:val="22"/>
        </w:rPr>
        <w:t>;</w:t>
      </w:r>
    </w:p>
    <w:p w14:paraId="21B95237" w14:textId="77777777" w:rsidR="006E0D1A" w:rsidRPr="006E0D1A" w:rsidRDefault="006E0D1A" w:rsidP="006E0D1A">
      <w:pPr>
        <w:pStyle w:val="Podstawowyakapitowy"/>
        <w:numPr>
          <w:ilvl w:val="0"/>
          <w:numId w:val="56"/>
        </w:numPr>
        <w:spacing w:line="240" w:lineRule="auto"/>
        <w:ind w:left="1134" w:hanging="425"/>
        <w:jc w:val="both"/>
        <w:rPr>
          <w:rFonts w:asciiTheme="minorHAnsi" w:hAnsiTheme="minorHAnsi" w:cstheme="minorHAnsi"/>
          <w:sz w:val="22"/>
          <w:szCs w:val="22"/>
        </w:rPr>
      </w:pPr>
      <w:r w:rsidRPr="006E0D1A">
        <w:rPr>
          <w:rFonts w:asciiTheme="minorHAnsi" w:hAnsiTheme="minorHAnsi" w:cstheme="minorHAnsi"/>
          <w:sz w:val="22"/>
          <w:szCs w:val="22"/>
        </w:rPr>
        <w:t>podmioty realizujące badania ewaluacyjne na zlecenie Instytucji Zarządzającej, Instytucji Pośredniczącej lub beneficjenta; Pani/Pana dane osobowe mogą zostać również powierzone specjalistycznym firmom, realizującym na zlecenie Instytucji Zarządzającej, Instytucji Pośredniczącej oraz beneficjenta kontrole i audyt w ramach POPC;</w:t>
      </w:r>
    </w:p>
    <w:p w14:paraId="5D93D1A2" w14:textId="77777777" w:rsidR="006E0D1A" w:rsidRPr="006E0D1A" w:rsidRDefault="006E0D1A" w:rsidP="006E0D1A">
      <w:pPr>
        <w:pStyle w:val="Podstawowyakapitowy"/>
        <w:numPr>
          <w:ilvl w:val="0"/>
          <w:numId w:val="56"/>
        </w:numPr>
        <w:spacing w:line="240" w:lineRule="auto"/>
        <w:ind w:left="1134" w:hanging="425"/>
        <w:jc w:val="both"/>
        <w:rPr>
          <w:rFonts w:asciiTheme="minorHAnsi" w:hAnsiTheme="minorHAnsi" w:cstheme="minorHAnsi"/>
          <w:sz w:val="22"/>
          <w:szCs w:val="22"/>
        </w:rPr>
      </w:pPr>
      <w:r w:rsidRPr="006E0D1A">
        <w:rPr>
          <w:rFonts w:asciiTheme="minorHAnsi" w:hAnsiTheme="minorHAnsi" w:cstheme="minorHAnsi"/>
          <w:sz w:val="22"/>
          <w:szCs w:val="22"/>
        </w:rPr>
        <w:t>podmiotom publicznym w przypadkach określonych w przepisach prawa, w szczególności organom nadzoru i kontroli publicznej;</w:t>
      </w:r>
    </w:p>
    <w:p w14:paraId="0ADE2E66" w14:textId="77777777" w:rsidR="006E0D1A" w:rsidRPr="006E0D1A" w:rsidRDefault="006E0D1A" w:rsidP="006E0D1A">
      <w:pPr>
        <w:pStyle w:val="Podstawowyakapitowy"/>
        <w:numPr>
          <w:ilvl w:val="0"/>
          <w:numId w:val="56"/>
        </w:numPr>
        <w:spacing w:line="240" w:lineRule="auto"/>
        <w:ind w:left="1134" w:hanging="425"/>
        <w:jc w:val="both"/>
        <w:rPr>
          <w:rFonts w:asciiTheme="minorHAnsi" w:hAnsiTheme="minorHAnsi" w:cstheme="minorHAnsi"/>
          <w:sz w:val="22"/>
          <w:szCs w:val="22"/>
        </w:rPr>
      </w:pPr>
      <w:r w:rsidRPr="006E0D1A">
        <w:rPr>
          <w:rFonts w:asciiTheme="minorHAnsi" w:hAnsiTheme="minorHAnsi" w:cstheme="minorHAnsi"/>
          <w:sz w:val="22"/>
          <w:szCs w:val="22"/>
        </w:rPr>
        <w:t>podmiotom, które przetwarzają te dane w imieniu NASK - PIB świadcząc NASK - PIB usługi o charakterze technicznym, obsługującym sieć telekomunikacyjną NASK - PIB, systemy teleinformatyczne NASK - PIB lub udostępniającym NASK - PIB narzędzia teleinformatyczne, świadczącym NASK - PIB usługi audytowe, pomoc prawną, a także innym administratorom danych osobowych np. podmiotom prowadzącym działalność pocztową lub kurierską.</w:t>
      </w:r>
    </w:p>
    <w:p w14:paraId="08A6C87D" w14:textId="77777777" w:rsidR="006E0D1A" w:rsidRPr="006E0D1A" w:rsidRDefault="006E0D1A" w:rsidP="006E0D1A">
      <w:pPr>
        <w:pStyle w:val="Podstawowyakapitowy"/>
        <w:numPr>
          <w:ilvl w:val="0"/>
          <w:numId w:val="53"/>
        </w:numPr>
        <w:spacing w:line="240" w:lineRule="auto"/>
        <w:ind w:left="851" w:hanging="284"/>
        <w:jc w:val="both"/>
        <w:rPr>
          <w:rFonts w:asciiTheme="minorHAnsi" w:hAnsiTheme="minorHAnsi" w:cstheme="minorHAnsi"/>
          <w:sz w:val="22"/>
          <w:szCs w:val="22"/>
        </w:rPr>
      </w:pPr>
      <w:r w:rsidRPr="006E0D1A">
        <w:rPr>
          <w:rFonts w:asciiTheme="minorHAnsi" w:hAnsiTheme="minorHAnsi" w:cstheme="minorHAnsi"/>
          <w:sz w:val="22"/>
          <w:szCs w:val="22"/>
        </w:rPr>
        <w:t>NASK – PIB udostępnia dane osobowe, jeżeli zwrócą się do NASK – PIB o to osoby trzecie i jest to niezbędne do celów wynikających z prawnie uzasadnionych interesów realizowanych przez takie osoby, np. w celu podjęcia czynności zmierzających do ochrony ich interesów prawnie chronionych, na drodze postępowania sądowego. Dane osobowe NASK – PIB udostępnia także sądom i uprawnionym organom, jeżeli zwrócą się do NASK – PIB na podstawie odpowiednich przepisów prawa.</w:t>
      </w:r>
    </w:p>
    <w:p w14:paraId="01661731" w14:textId="77777777" w:rsidR="006E0D1A" w:rsidRPr="006E0D1A" w:rsidRDefault="006E0D1A" w:rsidP="006E0D1A">
      <w:pPr>
        <w:pStyle w:val="Podstawowyakapitowy"/>
        <w:numPr>
          <w:ilvl w:val="0"/>
          <w:numId w:val="53"/>
        </w:numPr>
        <w:spacing w:line="240" w:lineRule="auto"/>
        <w:ind w:left="851" w:hanging="284"/>
        <w:jc w:val="both"/>
        <w:rPr>
          <w:rFonts w:asciiTheme="minorHAnsi" w:hAnsiTheme="minorHAnsi" w:cstheme="minorHAnsi"/>
          <w:sz w:val="22"/>
          <w:szCs w:val="22"/>
        </w:rPr>
      </w:pPr>
      <w:r w:rsidRPr="006E0D1A">
        <w:rPr>
          <w:rFonts w:asciiTheme="minorHAnsi" w:hAnsiTheme="minorHAnsi" w:cstheme="minorHAnsi"/>
          <w:sz w:val="22"/>
          <w:szCs w:val="22"/>
        </w:rPr>
        <w:t>Przekazane dane osobowe nie będą przekazywane do państwa trzeciego lub organizacji międzynarodowej.</w:t>
      </w:r>
    </w:p>
    <w:p w14:paraId="4494539F" w14:textId="77777777" w:rsidR="006E0D1A" w:rsidRPr="006E0D1A" w:rsidRDefault="006E0D1A" w:rsidP="006E0D1A">
      <w:pPr>
        <w:pStyle w:val="Podstawowyakapitowy"/>
        <w:numPr>
          <w:ilvl w:val="0"/>
          <w:numId w:val="53"/>
        </w:numPr>
        <w:spacing w:line="240" w:lineRule="auto"/>
        <w:ind w:left="851" w:hanging="284"/>
        <w:jc w:val="both"/>
        <w:rPr>
          <w:rFonts w:asciiTheme="minorHAnsi" w:hAnsiTheme="minorHAnsi" w:cstheme="minorHAnsi"/>
          <w:sz w:val="22"/>
          <w:szCs w:val="22"/>
        </w:rPr>
      </w:pPr>
      <w:r w:rsidRPr="006E0D1A">
        <w:rPr>
          <w:rFonts w:asciiTheme="minorHAnsi" w:hAnsiTheme="minorHAnsi" w:cstheme="minorHAnsi"/>
          <w:sz w:val="22"/>
          <w:szCs w:val="22"/>
        </w:rPr>
        <w:t>W odniesieniu do Pani/Pana danych osobowych decyzje nie będą podejmowane w sposób zautomatyzowany, stosowanie do art. 22 RODO.</w:t>
      </w:r>
    </w:p>
    <w:p w14:paraId="0958C3AC" w14:textId="77777777" w:rsidR="006E0D1A" w:rsidRPr="006E0D1A" w:rsidRDefault="006E0D1A" w:rsidP="006E0D1A">
      <w:pPr>
        <w:pStyle w:val="Podstawowyakapitowy"/>
        <w:numPr>
          <w:ilvl w:val="0"/>
          <w:numId w:val="53"/>
        </w:numPr>
        <w:spacing w:line="240" w:lineRule="auto"/>
        <w:ind w:left="851" w:hanging="284"/>
        <w:jc w:val="both"/>
        <w:rPr>
          <w:rFonts w:asciiTheme="minorHAnsi" w:hAnsiTheme="minorHAnsi" w:cstheme="minorHAnsi"/>
          <w:sz w:val="22"/>
          <w:szCs w:val="22"/>
        </w:rPr>
      </w:pPr>
      <w:r w:rsidRPr="006E0D1A">
        <w:rPr>
          <w:rFonts w:asciiTheme="minorHAnsi" w:hAnsiTheme="minorHAnsi" w:cstheme="minorHAnsi"/>
          <w:sz w:val="22"/>
          <w:szCs w:val="22"/>
        </w:rPr>
        <w:t>Posiada Pani/Pan:</w:t>
      </w:r>
    </w:p>
    <w:p w14:paraId="2D57524F" w14:textId="77777777" w:rsidR="006E0D1A" w:rsidRPr="006E0D1A" w:rsidRDefault="006E0D1A" w:rsidP="006E0D1A">
      <w:pPr>
        <w:pStyle w:val="Podstawowyakapitowy"/>
        <w:numPr>
          <w:ilvl w:val="0"/>
          <w:numId w:val="57"/>
        </w:numPr>
        <w:spacing w:line="240" w:lineRule="auto"/>
        <w:ind w:left="1134" w:hanging="425"/>
        <w:jc w:val="both"/>
        <w:rPr>
          <w:rFonts w:asciiTheme="minorHAnsi" w:hAnsiTheme="minorHAnsi" w:cstheme="minorHAnsi"/>
          <w:sz w:val="22"/>
          <w:szCs w:val="22"/>
        </w:rPr>
      </w:pPr>
      <w:r w:rsidRPr="006E0D1A">
        <w:rPr>
          <w:rFonts w:asciiTheme="minorHAnsi" w:hAnsiTheme="minorHAnsi" w:cstheme="minorHAnsi"/>
          <w:sz w:val="22"/>
          <w:szCs w:val="22"/>
        </w:rPr>
        <w:t>na podstawie art. 15 RODO prawo żądania dostępu do danych osobowych Pani/Pana dotyczących;</w:t>
      </w:r>
    </w:p>
    <w:p w14:paraId="09FD7CB7" w14:textId="77777777" w:rsidR="006E0D1A" w:rsidRPr="006E0D1A" w:rsidRDefault="006E0D1A" w:rsidP="006E0D1A">
      <w:pPr>
        <w:pStyle w:val="Podstawowyakapitowy"/>
        <w:numPr>
          <w:ilvl w:val="0"/>
          <w:numId w:val="57"/>
        </w:numPr>
        <w:spacing w:line="240" w:lineRule="auto"/>
        <w:ind w:left="1134" w:hanging="425"/>
        <w:jc w:val="both"/>
        <w:rPr>
          <w:rFonts w:asciiTheme="minorHAnsi" w:hAnsiTheme="minorHAnsi" w:cstheme="minorHAnsi"/>
          <w:sz w:val="22"/>
          <w:szCs w:val="22"/>
        </w:rPr>
      </w:pPr>
      <w:r w:rsidRPr="006E0D1A">
        <w:rPr>
          <w:rFonts w:asciiTheme="minorHAnsi" w:hAnsiTheme="minorHAnsi" w:cstheme="minorHAnsi"/>
          <w:sz w:val="22"/>
          <w:szCs w:val="22"/>
        </w:rPr>
        <w:t>na podstawie art. 16 RODO prawo żądania sprostowania Pani/Pana danych osobowych;</w:t>
      </w:r>
    </w:p>
    <w:p w14:paraId="5CA62E0E" w14:textId="77777777" w:rsidR="006E0D1A" w:rsidRPr="006E0D1A" w:rsidRDefault="006E0D1A" w:rsidP="006E0D1A">
      <w:pPr>
        <w:pStyle w:val="Podstawowyakapitowy"/>
        <w:numPr>
          <w:ilvl w:val="0"/>
          <w:numId w:val="57"/>
        </w:numPr>
        <w:spacing w:line="240" w:lineRule="auto"/>
        <w:ind w:left="1134" w:hanging="425"/>
        <w:jc w:val="both"/>
        <w:rPr>
          <w:rFonts w:asciiTheme="minorHAnsi" w:hAnsiTheme="minorHAnsi" w:cstheme="minorHAnsi"/>
          <w:sz w:val="22"/>
          <w:szCs w:val="22"/>
        </w:rPr>
      </w:pPr>
      <w:r w:rsidRPr="006E0D1A">
        <w:rPr>
          <w:rFonts w:asciiTheme="minorHAnsi" w:hAnsiTheme="minorHAnsi" w:cstheme="minorHAnsi"/>
          <w:sz w:val="22"/>
          <w:szCs w:val="22"/>
        </w:rPr>
        <w:t>na podstawie art. 17 RODO prawo żądania usunięcia danych osobowych;</w:t>
      </w:r>
    </w:p>
    <w:p w14:paraId="6E41A40D" w14:textId="77777777" w:rsidR="006E0D1A" w:rsidRPr="006E0D1A" w:rsidRDefault="006E0D1A" w:rsidP="006E0D1A">
      <w:pPr>
        <w:pStyle w:val="Podstawowyakapitowy"/>
        <w:numPr>
          <w:ilvl w:val="0"/>
          <w:numId w:val="57"/>
        </w:numPr>
        <w:spacing w:line="240" w:lineRule="auto"/>
        <w:ind w:left="1134" w:hanging="425"/>
        <w:jc w:val="both"/>
        <w:rPr>
          <w:rFonts w:asciiTheme="minorHAnsi" w:hAnsiTheme="minorHAnsi" w:cstheme="minorHAnsi"/>
          <w:sz w:val="22"/>
          <w:szCs w:val="22"/>
        </w:rPr>
      </w:pPr>
      <w:r w:rsidRPr="006E0D1A">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673F862C" w14:textId="77777777" w:rsidR="006E0D1A" w:rsidRPr="006E0D1A" w:rsidRDefault="006E0D1A" w:rsidP="006E0D1A">
      <w:pPr>
        <w:pStyle w:val="Podstawowyakapitowy"/>
        <w:numPr>
          <w:ilvl w:val="0"/>
          <w:numId w:val="57"/>
        </w:numPr>
        <w:spacing w:line="240" w:lineRule="auto"/>
        <w:ind w:left="1134" w:hanging="425"/>
        <w:jc w:val="both"/>
        <w:rPr>
          <w:rFonts w:asciiTheme="minorHAnsi" w:hAnsiTheme="minorHAnsi" w:cstheme="minorHAnsi"/>
          <w:sz w:val="22"/>
          <w:szCs w:val="22"/>
        </w:rPr>
      </w:pPr>
      <w:r w:rsidRPr="006E0D1A">
        <w:rPr>
          <w:rFonts w:asciiTheme="minorHAnsi" w:hAnsiTheme="minorHAnsi" w:cstheme="minorHAnsi"/>
          <w:sz w:val="22"/>
          <w:szCs w:val="22"/>
        </w:rPr>
        <w:t>na podstawie art. 20 RODO prawo żądania przenoszenia danych osobowych;</w:t>
      </w:r>
    </w:p>
    <w:p w14:paraId="0B0B4524" w14:textId="77777777" w:rsidR="006E0D1A" w:rsidRPr="006E0D1A" w:rsidRDefault="006E0D1A" w:rsidP="006E0D1A">
      <w:pPr>
        <w:pStyle w:val="Podstawowyakapitowy"/>
        <w:numPr>
          <w:ilvl w:val="0"/>
          <w:numId w:val="57"/>
        </w:numPr>
        <w:spacing w:line="240" w:lineRule="auto"/>
        <w:ind w:left="1134" w:hanging="425"/>
        <w:jc w:val="both"/>
        <w:rPr>
          <w:rFonts w:asciiTheme="minorHAnsi" w:hAnsiTheme="minorHAnsi" w:cstheme="minorHAnsi"/>
          <w:sz w:val="22"/>
          <w:szCs w:val="22"/>
        </w:rPr>
      </w:pPr>
      <w:r w:rsidRPr="006E0D1A">
        <w:rPr>
          <w:rFonts w:asciiTheme="minorHAnsi" w:hAnsiTheme="minorHAnsi" w:cstheme="minorHAnsi"/>
          <w:sz w:val="22"/>
          <w:szCs w:val="22"/>
        </w:rPr>
        <w:t>na podstawie art. 21 RODO prawo sprzeciwu wobec przetwarzania danych osobowych.</w:t>
      </w:r>
    </w:p>
    <w:p w14:paraId="4A6832EB" w14:textId="77777777" w:rsidR="006E0D1A" w:rsidRPr="006E0D1A" w:rsidRDefault="006E0D1A" w:rsidP="006E0D1A">
      <w:pPr>
        <w:pStyle w:val="Podstawowyakapitowy"/>
        <w:numPr>
          <w:ilvl w:val="0"/>
          <w:numId w:val="53"/>
        </w:numPr>
        <w:tabs>
          <w:tab w:val="left" w:pos="851"/>
        </w:tabs>
        <w:spacing w:line="240" w:lineRule="auto"/>
        <w:ind w:left="851" w:hanging="284"/>
        <w:jc w:val="both"/>
        <w:rPr>
          <w:rFonts w:asciiTheme="minorHAnsi" w:hAnsiTheme="minorHAnsi" w:cstheme="minorHAnsi"/>
          <w:sz w:val="22"/>
          <w:szCs w:val="22"/>
        </w:rPr>
      </w:pPr>
      <w:r w:rsidRPr="006E0D1A">
        <w:rPr>
          <w:rFonts w:asciiTheme="minorHAnsi" w:hAnsiTheme="minorHAnsi" w:cstheme="minorHAnsi"/>
          <w:sz w:val="22"/>
          <w:szCs w:val="22"/>
        </w:rPr>
        <w:t>Posiada Pani/Pan prawo do wniesienia skargi do Prezesa Urzędu Ochrony Danych Osobowych, gdy uzna Pani/Pan, że przetwarzanie danych osobowych Pani/Pana dotyczących narusza przepisy RODO.</w:t>
      </w:r>
    </w:p>
    <w:p w14:paraId="1A764E18" w14:textId="16F84C5B" w:rsidR="006E0D1A" w:rsidRPr="006E0D1A" w:rsidRDefault="006E0D1A" w:rsidP="006E0D1A">
      <w:pPr>
        <w:pStyle w:val="Podstawowyakapitowy"/>
        <w:numPr>
          <w:ilvl w:val="0"/>
          <w:numId w:val="53"/>
        </w:numPr>
        <w:tabs>
          <w:tab w:val="left" w:pos="851"/>
        </w:tabs>
        <w:spacing w:line="240" w:lineRule="auto"/>
        <w:ind w:left="851" w:hanging="284"/>
        <w:jc w:val="both"/>
        <w:rPr>
          <w:rFonts w:asciiTheme="minorHAnsi" w:hAnsiTheme="minorHAnsi" w:cstheme="minorHAnsi"/>
          <w:sz w:val="22"/>
          <w:szCs w:val="22"/>
        </w:rPr>
      </w:pPr>
      <w:r w:rsidRPr="006E0D1A">
        <w:rPr>
          <w:rFonts w:asciiTheme="minorHAnsi" w:hAnsiTheme="minorHAnsi" w:cstheme="minorHAnsi"/>
          <w:sz w:val="22"/>
          <w:szCs w:val="22"/>
        </w:rPr>
        <w:t>Pani/Pana dane osobowe zostały pozyskane bezpośrednio od Pani/Pana jako osoby, której dane dotyczą albo ze źródeł publicznie dostępnych.</w:t>
      </w:r>
    </w:p>
    <w:p w14:paraId="0A8535F9" w14:textId="175CBEFA" w:rsidR="00A44F69" w:rsidRPr="006E0D1A" w:rsidRDefault="00A44F69" w:rsidP="00A44F69">
      <w:pPr>
        <w:spacing w:before="0" w:after="0" w:line="240" w:lineRule="auto"/>
        <w:ind w:right="55"/>
        <w:rPr>
          <w:rFonts w:cstheme="minorHAnsi"/>
        </w:rPr>
      </w:pPr>
    </w:p>
    <w:p w14:paraId="756F8B72" w14:textId="434FA1D7" w:rsidR="00844145" w:rsidRPr="006E0D1A" w:rsidRDefault="00882DAF" w:rsidP="0095352B">
      <w:pPr>
        <w:spacing w:after="0" w:line="240" w:lineRule="auto"/>
        <w:ind w:left="-5" w:right="52"/>
        <w:rPr>
          <w:rFonts w:cstheme="minorHAnsi"/>
        </w:rPr>
      </w:pPr>
      <w:r w:rsidRPr="006E0D1A">
        <w:rPr>
          <w:rFonts w:cstheme="minorHAnsi"/>
          <w:b/>
        </w:rPr>
        <w:lastRenderedPageBreak/>
        <w:t xml:space="preserve">Załączniki do </w:t>
      </w:r>
      <w:r w:rsidR="00B0717D" w:rsidRPr="006E0D1A">
        <w:rPr>
          <w:rFonts w:cstheme="minorHAnsi"/>
          <w:b/>
        </w:rPr>
        <w:t xml:space="preserve">Tomu </w:t>
      </w:r>
      <w:r w:rsidRPr="006E0D1A">
        <w:rPr>
          <w:rFonts w:cstheme="minorHAnsi"/>
          <w:b/>
        </w:rPr>
        <w:t>I SIWZ</w:t>
      </w:r>
      <w:r w:rsidR="00612DF5" w:rsidRPr="006E0D1A">
        <w:rPr>
          <w:rFonts w:cstheme="minorHAnsi"/>
          <w:b/>
        </w:rPr>
        <w:t>- IDW</w:t>
      </w:r>
      <w:r w:rsidR="00C05B45" w:rsidRPr="006E0D1A">
        <w:rPr>
          <w:rFonts w:cstheme="minorHAnsi"/>
          <w:b/>
        </w:rPr>
        <w:t>:</w:t>
      </w:r>
    </w:p>
    <w:p w14:paraId="726FBDAC" w14:textId="0D32A2E0" w:rsidR="00ED059B" w:rsidRPr="006E0D1A" w:rsidRDefault="00ED059B" w:rsidP="00B8597F">
      <w:pPr>
        <w:spacing w:before="0" w:after="0" w:line="240" w:lineRule="auto"/>
        <w:ind w:right="49"/>
        <w:jc w:val="both"/>
        <w:rPr>
          <w:rFonts w:cstheme="minorHAnsi"/>
        </w:rPr>
      </w:pPr>
      <w:r w:rsidRPr="006E0D1A">
        <w:rPr>
          <w:rFonts w:cstheme="minorHAnsi"/>
        </w:rPr>
        <w:t>Za</w:t>
      </w:r>
      <w:r w:rsidR="00FA4BA2" w:rsidRPr="006E0D1A">
        <w:rPr>
          <w:rFonts w:cstheme="minorHAnsi"/>
        </w:rPr>
        <w:t xml:space="preserve">łącznik nr 1 </w:t>
      </w:r>
      <w:r w:rsidR="00FA4BA2" w:rsidRPr="006E0D1A">
        <w:rPr>
          <w:rFonts w:cstheme="minorHAnsi"/>
        </w:rPr>
        <w:tab/>
      </w:r>
      <w:r w:rsidR="00FA4BA2" w:rsidRPr="006E0D1A">
        <w:rPr>
          <w:rFonts w:cstheme="minorHAnsi"/>
        </w:rPr>
        <w:tab/>
        <w:t>Formularz oferty</w:t>
      </w:r>
    </w:p>
    <w:p w14:paraId="43CC69B1" w14:textId="77396A0E" w:rsidR="00ED059B" w:rsidRPr="007C20F7" w:rsidRDefault="00ED059B" w:rsidP="00B8597F">
      <w:pPr>
        <w:spacing w:before="0" w:after="0" w:line="240" w:lineRule="auto"/>
        <w:ind w:right="49"/>
        <w:jc w:val="both"/>
        <w:rPr>
          <w:rFonts w:cstheme="minorHAnsi"/>
        </w:rPr>
      </w:pPr>
      <w:r w:rsidRPr="007C20F7">
        <w:rPr>
          <w:rFonts w:cstheme="minorHAnsi"/>
        </w:rPr>
        <w:t xml:space="preserve">Załącznik nr 2 </w:t>
      </w:r>
      <w:r w:rsidRPr="007C20F7">
        <w:rPr>
          <w:rFonts w:cstheme="minorHAnsi"/>
        </w:rPr>
        <w:tab/>
      </w:r>
      <w:r w:rsidRPr="007C20F7">
        <w:rPr>
          <w:rFonts w:cstheme="minorHAnsi"/>
        </w:rPr>
        <w:tab/>
        <w:t>Formularz cenowy</w:t>
      </w:r>
    </w:p>
    <w:p w14:paraId="13FF8F09" w14:textId="3621000D" w:rsidR="00ED059B" w:rsidRPr="007C20F7" w:rsidRDefault="00ED059B" w:rsidP="00B8597F">
      <w:pPr>
        <w:spacing w:before="0" w:after="0" w:line="240" w:lineRule="auto"/>
        <w:ind w:right="55"/>
        <w:jc w:val="both"/>
        <w:rPr>
          <w:rFonts w:cstheme="minorHAnsi"/>
        </w:rPr>
      </w:pPr>
      <w:r w:rsidRPr="007C20F7">
        <w:rPr>
          <w:rFonts w:cstheme="minorHAnsi"/>
        </w:rPr>
        <w:t>Załącznik</w:t>
      </w:r>
      <w:r w:rsidR="00FA4BA2" w:rsidRPr="007C20F7">
        <w:rPr>
          <w:rFonts w:cstheme="minorHAnsi"/>
        </w:rPr>
        <w:t xml:space="preserve"> nr 3 </w:t>
      </w:r>
      <w:r w:rsidR="00FA4BA2" w:rsidRPr="007C20F7">
        <w:rPr>
          <w:rFonts w:cstheme="minorHAnsi"/>
        </w:rPr>
        <w:tab/>
      </w:r>
      <w:r w:rsidR="00FA4BA2" w:rsidRPr="007C20F7">
        <w:rPr>
          <w:rFonts w:cstheme="minorHAnsi"/>
        </w:rPr>
        <w:tab/>
        <w:t>Wykaz wykonanych usług</w:t>
      </w:r>
    </w:p>
    <w:p w14:paraId="0D6A4FF7" w14:textId="49F93064" w:rsidR="000D67D5" w:rsidRPr="007C20F7" w:rsidRDefault="00ED059B" w:rsidP="00B8597F">
      <w:pPr>
        <w:spacing w:before="0" w:after="0" w:line="240" w:lineRule="auto"/>
        <w:ind w:left="2124" w:right="55" w:hanging="2124"/>
        <w:jc w:val="both"/>
        <w:rPr>
          <w:rFonts w:cstheme="minorHAnsi"/>
        </w:rPr>
      </w:pPr>
      <w:r w:rsidRPr="007C20F7">
        <w:rPr>
          <w:rFonts w:cstheme="minorHAnsi"/>
        </w:rPr>
        <w:t>Załącznik nr 4</w:t>
      </w:r>
      <w:r w:rsidRPr="007C20F7">
        <w:rPr>
          <w:rFonts w:cstheme="minorHAnsi"/>
        </w:rPr>
        <w:tab/>
      </w:r>
      <w:r w:rsidR="000D67D5" w:rsidRPr="007C20F7">
        <w:rPr>
          <w:rFonts w:cstheme="minorHAnsi"/>
        </w:rPr>
        <w:t>Wykaz osób</w:t>
      </w:r>
    </w:p>
    <w:p w14:paraId="4E1EF6AE" w14:textId="448D2B2F" w:rsidR="00ED059B" w:rsidRPr="007C20F7" w:rsidRDefault="000D67D5" w:rsidP="00B8597F">
      <w:pPr>
        <w:spacing w:before="0" w:after="0" w:line="240" w:lineRule="auto"/>
        <w:ind w:left="2124" w:right="55" w:hanging="2124"/>
        <w:jc w:val="both"/>
        <w:rPr>
          <w:rFonts w:cstheme="minorHAnsi"/>
        </w:rPr>
      </w:pPr>
      <w:r w:rsidRPr="007C20F7">
        <w:rPr>
          <w:rFonts w:cstheme="minorHAnsi"/>
        </w:rPr>
        <w:t>Załącznik nr 5</w:t>
      </w:r>
      <w:r w:rsidRPr="007C20F7">
        <w:rPr>
          <w:rFonts w:cstheme="minorHAnsi"/>
        </w:rPr>
        <w:tab/>
      </w:r>
      <w:r w:rsidR="00ED059B" w:rsidRPr="007C20F7">
        <w:rPr>
          <w:rFonts w:cstheme="minorHAnsi"/>
        </w:rPr>
        <w:t xml:space="preserve">Oświadczenie, o którym mowa w art. 25a ust. 1 ustawy </w:t>
      </w:r>
      <w:proofErr w:type="spellStart"/>
      <w:r w:rsidR="00ED059B" w:rsidRPr="007C20F7">
        <w:rPr>
          <w:rFonts w:cstheme="minorHAnsi"/>
        </w:rPr>
        <w:t>Pzp</w:t>
      </w:r>
      <w:proofErr w:type="spellEnd"/>
      <w:r w:rsidR="00ED059B" w:rsidRPr="007C20F7">
        <w:rPr>
          <w:rFonts w:cstheme="minorHAnsi"/>
        </w:rPr>
        <w:t xml:space="preserve"> stanowiące wstępne potwierdzenie, że Wykonawca spełnia warunki udziału w postępowaniu</w:t>
      </w:r>
    </w:p>
    <w:p w14:paraId="14EA43B6" w14:textId="3CB68BF9" w:rsidR="00ED059B" w:rsidRPr="007C20F7" w:rsidRDefault="00ED059B" w:rsidP="00B8597F">
      <w:pPr>
        <w:spacing w:before="0" w:after="0" w:line="240" w:lineRule="auto"/>
        <w:ind w:left="2124" w:right="55" w:hanging="2124"/>
        <w:jc w:val="both"/>
        <w:rPr>
          <w:rFonts w:cstheme="minorHAnsi"/>
        </w:rPr>
      </w:pPr>
      <w:r w:rsidRPr="007C20F7">
        <w:rPr>
          <w:rFonts w:cstheme="minorHAnsi"/>
        </w:rPr>
        <w:t xml:space="preserve">Załącznik nr </w:t>
      </w:r>
      <w:r w:rsidR="000D67D5" w:rsidRPr="007C20F7">
        <w:rPr>
          <w:rFonts w:cstheme="minorHAnsi"/>
        </w:rPr>
        <w:t>6</w:t>
      </w:r>
      <w:r w:rsidRPr="007C20F7">
        <w:rPr>
          <w:rFonts w:cstheme="minorHAnsi"/>
        </w:rPr>
        <w:t xml:space="preserve"> </w:t>
      </w:r>
      <w:r w:rsidRPr="007C20F7">
        <w:rPr>
          <w:rFonts w:cstheme="minorHAnsi"/>
        </w:rPr>
        <w:tab/>
        <w:t xml:space="preserve">Oświadczenie, o którym mowa w art. 25a ust. 1 ustawy </w:t>
      </w:r>
      <w:proofErr w:type="spellStart"/>
      <w:r w:rsidRPr="007C20F7">
        <w:rPr>
          <w:rFonts w:cstheme="minorHAnsi"/>
        </w:rPr>
        <w:t>Pzp</w:t>
      </w:r>
      <w:proofErr w:type="spellEnd"/>
      <w:r w:rsidRPr="007C20F7">
        <w:rPr>
          <w:rFonts w:cstheme="minorHAnsi"/>
        </w:rPr>
        <w:t xml:space="preserve"> stanowiące wstępne potwierdzenie, że Wykonawca nie podlega wykluczeniu z postępowania</w:t>
      </w:r>
    </w:p>
    <w:p w14:paraId="7A345011" w14:textId="42249D4F" w:rsidR="00ED059B" w:rsidRPr="007C20F7" w:rsidRDefault="00ED059B" w:rsidP="00B8597F">
      <w:pPr>
        <w:spacing w:before="0" w:after="0" w:line="240" w:lineRule="auto"/>
        <w:ind w:left="2124" w:right="55" w:hanging="2124"/>
        <w:jc w:val="both"/>
        <w:rPr>
          <w:rFonts w:cstheme="minorHAnsi"/>
        </w:rPr>
      </w:pPr>
      <w:r w:rsidRPr="007C20F7">
        <w:rPr>
          <w:rFonts w:cstheme="minorHAnsi"/>
        </w:rPr>
        <w:t xml:space="preserve">Załącznik nr </w:t>
      </w:r>
      <w:r w:rsidR="000D67D5" w:rsidRPr="007C20F7">
        <w:rPr>
          <w:rFonts w:cstheme="minorHAnsi"/>
        </w:rPr>
        <w:t>7</w:t>
      </w:r>
      <w:r w:rsidRPr="007C20F7">
        <w:rPr>
          <w:rFonts w:cstheme="minorHAnsi"/>
        </w:rPr>
        <w:t xml:space="preserve"> </w:t>
      </w:r>
      <w:r w:rsidRPr="007C20F7">
        <w:rPr>
          <w:rFonts w:cstheme="minorHAnsi"/>
        </w:rPr>
        <w:tab/>
        <w:t xml:space="preserve">Oświadczenie o przynależności lub braku przynależności do tej samej grupy kapitałowej, o której mowa w art. 24 ust. 1 pkt 23 ustawy </w:t>
      </w:r>
      <w:proofErr w:type="spellStart"/>
      <w:r w:rsidRPr="007C20F7">
        <w:rPr>
          <w:rFonts w:cstheme="minorHAnsi"/>
        </w:rPr>
        <w:t>Pzp</w:t>
      </w:r>
      <w:proofErr w:type="spellEnd"/>
      <w:r w:rsidRPr="007C20F7">
        <w:rPr>
          <w:rFonts w:cstheme="minorHAnsi"/>
        </w:rPr>
        <w:t xml:space="preserve"> </w:t>
      </w:r>
    </w:p>
    <w:p w14:paraId="43F089CC" w14:textId="11B3AEFA" w:rsidR="00ED059B" w:rsidRPr="007C20F7" w:rsidRDefault="00ED059B" w:rsidP="00B8597F">
      <w:pPr>
        <w:spacing w:before="0" w:after="0" w:line="240" w:lineRule="auto"/>
        <w:ind w:left="2124" w:right="55" w:hanging="2124"/>
        <w:jc w:val="both"/>
        <w:rPr>
          <w:rFonts w:cstheme="minorHAnsi"/>
        </w:rPr>
      </w:pPr>
      <w:r w:rsidRPr="007C20F7">
        <w:rPr>
          <w:rFonts w:cstheme="minorHAnsi"/>
        </w:rPr>
        <w:t xml:space="preserve">Załącznik nr </w:t>
      </w:r>
      <w:r w:rsidR="000D67D5" w:rsidRPr="007C20F7">
        <w:rPr>
          <w:rFonts w:cstheme="minorHAnsi"/>
        </w:rPr>
        <w:t>8</w:t>
      </w:r>
      <w:r w:rsidRPr="007C20F7">
        <w:rPr>
          <w:rFonts w:cstheme="minorHAnsi"/>
        </w:rPr>
        <w:tab/>
        <w:t>Propozycja treści zobowiązania innego podmiotu do oddania do dyspozycji Wykonawcy niezbędnych zasobów na potrzeby realizacji zamówienia</w:t>
      </w:r>
    </w:p>
    <w:p w14:paraId="5CD2F6A3" w14:textId="15E826E8" w:rsidR="007A73A7" w:rsidRDefault="007A73A7">
      <w:pPr>
        <w:spacing w:before="0" w:after="160" w:line="259" w:lineRule="auto"/>
        <w:rPr>
          <w:rFonts w:cstheme="minorHAnsi"/>
        </w:rPr>
      </w:pPr>
      <w:bookmarkStart w:id="18" w:name="_Hlk486198151"/>
      <w:r>
        <w:rPr>
          <w:rFonts w:cstheme="minorHAnsi"/>
        </w:rPr>
        <w:br w:type="page"/>
      </w:r>
    </w:p>
    <w:p w14:paraId="06294875" w14:textId="77777777" w:rsidR="00BD25DE" w:rsidRDefault="00BD25DE">
      <w:pPr>
        <w:spacing w:before="0" w:after="160" w:line="259" w:lineRule="auto"/>
        <w:rPr>
          <w:rFonts w:cstheme="minorHAnsi"/>
        </w:rPr>
      </w:pPr>
    </w:p>
    <w:p w14:paraId="637BEBA6" w14:textId="290C6D89" w:rsidR="00844145" w:rsidRPr="007C20F7" w:rsidRDefault="00882DAF" w:rsidP="00D93DD8">
      <w:pPr>
        <w:spacing w:line="240" w:lineRule="auto"/>
        <w:ind w:left="2124" w:right="55" w:hanging="2124"/>
        <w:jc w:val="right"/>
        <w:rPr>
          <w:rFonts w:cstheme="minorHAnsi"/>
        </w:rPr>
      </w:pPr>
      <w:r w:rsidRPr="007C20F7">
        <w:rPr>
          <w:rFonts w:cstheme="minorHAnsi"/>
        </w:rPr>
        <w:t xml:space="preserve">Załącznik nr 1 do </w:t>
      </w:r>
      <w:bookmarkStart w:id="19" w:name="_Hlk491786927"/>
      <w:r w:rsidR="00967841" w:rsidRPr="007C20F7">
        <w:rPr>
          <w:rFonts w:cstheme="minorHAnsi"/>
        </w:rPr>
        <w:t xml:space="preserve">Tomu </w:t>
      </w:r>
      <w:r w:rsidRPr="007C20F7">
        <w:rPr>
          <w:rFonts w:cstheme="minorHAnsi"/>
        </w:rPr>
        <w:t>I SIWZ</w:t>
      </w:r>
      <w:r w:rsidR="00612DF5" w:rsidRPr="007C20F7">
        <w:rPr>
          <w:rFonts w:cstheme="minorHAnsi"/>
        </w:rPr>
        <w:t>- IDW</w:t>
      </w:r>
    </w:p>
    <w:bookmarkEnd w:id="18"/>
    <w:bookmarkEnd w:id="19"/>
    <w:p w14:paraId="240C37A4" w14:textId="7B6E409B" w:rsidR="00844145" w:rsidRPr="007C20F7" w:rsidRDefault="00563AA6" w:rsidP="00E35C5C">
      <w:pPr>
        <w:pStyle w:val="Nagwek1"/>
        <w:numPr>
          <w:ilvl w:val="0"/>
          <w:numId w:val="0"/>
        </w:numPr>
        <w:spacing w:after="0" w:line="240" w:lineRule="auto"/>
        <w:ind w:right="69"/>
        <w:jc w:val="center"/>
        <w:rPr>
          <w:rFonts w:asciiTheme="minorHAnsi" w:hAnsiTheme="minorHAnsi" w:cstheme="minorHAnsi"/>
          <w:color w:val="auto"/>
          <w:szCs w:val="28"/>
        </w:rPr>
      </w:pPr>
      <w:r w:rsidRPr="007C20F7">
        <w:rPr>
          <w:rFonts w:cstheme="minorHAnsi"/>
          <w:b w:val="0"/>
          <w:noProof/>
          <w:color w:val="auto"/>
          <w:sz w:val="24"/>
          <w:szCs w:val="24"/>
        </w:rPr>
        <mc:AlternateContent>
          <mc:Choice Requires="wps">
            <w:drawing>
              <wp:anchor distT="45720" distB="45720" distL="114300" distR="114300" simplePos="0" relativeHeight="251663360" behindDoc="0" locked="0" layoutInCell="1" allowOverlap="1" wp14:anchorId="1C4A3D9C" wp14:editId="4024F0D7">
                <wp:simplePos x="0" y="0"/>
                <wp:positionH relativeFrom="column">
                  <wp:posOffset>3192780</wp:posOffset>
                </wp:positionH>
                <wp:positionV relativeFrom="paragraph">
                  <wp:posOffset>386715</wp:posOffset>
                </wp:positionV>
                <wp:extent cx="2887345" cy="826135"/>
                <wp:effectExtent l="0" t="0" r="8255"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826135"/>
                        </a:xfrm>
                        <a:prstGeom prst="rect">
                          <a:avLst/>
                        </a:prstGeom>
                        <a:solidFill>
                          <a:srgbClr val="FFFFFF"/>
                        </a:solidFill>
                        <a:ln w="9525">
                          <a:noFill/>
                          <a:miter lim="800000"/>
                          <a:headEnd/>
                          <a:tailEnd/>
                        </a:ln>
                      </wps:spPr>
                      <wps:txbx>
                        <w:txbxContent>
                          <w:p w14:paraId="092EF214" w14:textId="0E57E8C4" w:rsidR="00F923AD" w:rsidRPr="00E35C5C" w:rsidRDefault="00F923AD" w:rsidP="001E0657">
                            <w:pPr>
                              <w:spacing w:before="0" w:after="0" w:line="240" w:lineRule="auto"/>
                            </w:pPr>
                            <w:r w:rsidRPr="00E35C5C">
                              <w:t>ZAMAWIAJĄCY</w:t>
                            </w:r>
                          </w:p>
                          <w:p w14:paraId="550A7C85" w14:textId="5A3A0130" w:rsidR="00F923AD" w:rsidRPr="00E35C5C" w:rsidRDefault="00F923AD" w:rsidP="001E0657">
                            <w:pPr>
                              <w:spacing w:before="0" w:after="0" w:line="240" w:lineRule="auto"/>
                            </w:pPr>
                            <w:r w:rsidRPr="00E35C5C">
                              <w:t>Naukowa i Akademicka Sieć Komputerowa</w:t>
                            </w:r>
                          </w:p>
                          <w:p w14:paraId="19A140A7" w14:textId="537D26A5" w:rsidR="00F923AD" w:rsidRPr="00E35C5C" w:rsidRDefault="00F923AD" w:rsidP="001E0657">
                            <w:pPr>
                              <w:spacing w:before="0" w:after="0" w:line="240" w:lineRule="auto"/>
                            </w:pPr>
                            <w:r w:rsidRPr="00E35C5C">
                              <w:t>Państwowy Instytut Badawczy</w:t>
                            </w:r>
                          </w:p>
                          <w:p w14:paraId="2A1DE1B2" w14:textId="57682D79" w:rsidR="00F923AD" w:rsidRPr="00563AA6" w:rsidRDefault="00F923AD" w:rsidP="001E0657">
                            <w:pPr>
                              <w:spacing w:before="0" w:after="0" w:line="240" w:lineRule="auto"/>
                              <w:rPr>
                                <w:b/>
                              </w:rPr>
                            </w:pPr>
                            <w:r w:rsidRPr="00E35C5C">
                              <w:t>ul. Kolska 12, 01-045 Warszawa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A3D9C" id="_x0000_s1028" type="#_x0000_t202" style="position:absolute;left:0;text-align:left;margin-left:251.4pt;margin-top:30.45pt;width:227.35pt;height:65.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" stroked="f">
                <v:textbox>
                  <w:txbxContent>
                    <w:p w14:paraId="092EF214" w14:textId="0E57E8C4" w:rsidR="00F923AD" w:rsidRPr="00E35C5C" w:rsidRDefault="00F923AD" w:rsidP="001E0657">
                      <w:pPr>
                        <w:spacing w:before="0" w:after="0" w:line="240" w:lineRule="auto"/>
                      </w:pPr>
                      <w:r w:rsidRPr="00E35C5C">
                        <w:t>ZAMAWIAJĄCY</w:t>
                      </w:r>
                    </w:p>
                    <w:p w14:paraId="550A7C85" w14:textId="5A3A0130" w:rsidR="00F923AD" w:rsidRPr="00E35C5C" w:rsidRDefault="00F923AD" w:rsidP="001E0657">
                      <w:pPr>
                        <w:spacing w:before="0" w:after="0" w:line="240" w:lineRule="auto"/>
                      </w:pPr>
                      <w:r w:rsidRPr="00E35C5C">
                        <w:t>Naukowa i Akademicka Sieć Komputerowa</w:t>
                      </w:r>
                    </w:p>
                    <w:p w14:paraId="19A140A7" w14:textId="537D26A5" w:rsidR="00F923AD" w:rsidRPr="00E35C5C" w:rsidRDefault="00F923AD" w:rsidP="001E0657">
                      <w:pPr>
                        <w:spacing w:before="0" w:after="0" w:line="240" w:lineRule="auto"/>
                      </w:pPr>
                      <w:r w:rsidRPr="00E35C5C">
                        <w:t>Państwowy Instytut Badawczy</w:t>
                      </w:r>
                    </w:p>
                    <w:p w14:paraId="2A1DE1B2" w14:textId="57682D79" w:rsidR="00F923AD" w:rsidRPr="00563AA6" w:rsidRDefault="00F923AD" w:rsidP="001E0657">
                      <w:pPr>
                        <w:spacing w:before="0" w:after="0" w:line="240" w:lineRule="auto"/>
                        <w:rPr>
                          <w:b/>
                        </w:rPr>
                      </w:pPr>
                      <w:r w:rsidRPr="00E35C5C">
                        <w:t>ul. Kolska 12, 01-045 Warszawa</w:t>
                      </w:r>
                    </w:p>
                  </w:txbxContent>
                </v:textbox>
                <w10:wrap type="square"/>
              </v:shape>
            </w:pict>
          </mc:Fallback>
        </mc:AlternateContent>
      </w:r>
      <w:r w:rsidR="00F053F6" w:rsidRPr="007C20F7">
        <w:rPr>
          <w:rFonts w:asciiTheme="minorHAnsi" w:hAnsiTheme="minorHAnsi" w:cstheme="minorHAnsi"/>
          <w:color w:val="auto"/>
          <w:szCs w:val="28"/>
        </w:rPr>
        <w:t>OFERTA</w:t>
      </w:r>
    </w:p>
    <w:p w14:paraId="1B84FB88" w14:textId="77777777" w:rsidR="00563AA6" w:rsidRPr="007C20F7" w:rsidRDefault="00563AA6" w:rsidP="00DF0644">
      <w:pPr>
        <w:spacing w:line="240" w:lineRule="auto"/>
        <w:ind w:firstLine="5245"/>
        <w:rPr>
          <w:rFonts w:cstheme="minorHAnsi"/>
          <w:b/>
        </w:rPr>
      </w:pPr>
    </w:p>
    <w:p w14:paraId="436C2469" w14:textId="76C0CF4D" w:rsidR="00844145" w:rsidRPr="007C20F7" w:rsidRDefault="00882DAF" w:rsidP="00677A4A">
      <w:pPr>
        <w:spacing w:line="240" w:lineRule="auto"/>
        <w:ind w:right="52"/>
        <w:rPr>
          <w:rFonts w:cstheme="minorHAnsi"/>
        </w:rPr>
      </w:pPr>
      <w:bookmarkStart w:id="20" w:name="_Hlk490670459"/>
      <w:r w:rsidRPr="007C20F7">
        <w:rPr>
          <w:rFonts w:cstheme="minorHAnsi"/>
        </w:rPr>
        <w:t xml:space="preserve">Postępowanie o udzielenie zamówienia publicznego prowadzonym w trybie przetargu nieograniczonego na: </w:t>
      </w:r>
      <w:bookmarkStart w:id="21" w:name="_Hlk486189995"/>
      <w:r w:rsidR="003F6EBD" w:rsidRPr="007C20F7">
        <w:rPr>
          <w:rFonts w:cstheme="minorHAnsi"/>
        </w:rPr>
        <w:t>„</w:t>
      </w:r>
      <w:r w:rsidR="004E4438" w:rsidRPr="007C20F7">
        <w:rPr>
          <w:rFonts w:cstheme="minorHAnsi"/>
        </w:rPr>
        <w:t>Monitoring rezultatów kampanii na rzecz upowszechniania</w:t>
      </w:r>
      <w:r w:rsidR="0001235E" w:rsidRPr="007C20F7">
        <w:rPr>
          <w:rFonts w:cstheme="minorHAnsi"/>
        </w:rPr>
        <w:t xml:space="preserve"> </w:t>
      </w:r>
      <w:r w:rsidR="0001235E" w:rsidRPr="007C20F7">
        <w:rPr>
          <w:bCs/>
          <w:lang w:eastAsia="pl-PL"/>
        </w:rPr>
        <w:t>korzyści z wykorzystywania</w:t>
      </w:r>
      <w:r w:rsidR="004E4438" w:rsidRPr="007C20F7">
        <w:rPr>
          <w:rFonts w:cstheme="minorHAnsi"/>
        </w:rPr>
        <w:t xml:space="preserve"> technologii cyfrowych</w:t>
      </w:r>
      <w:r w:rsidR="003F6EBD" w:rsidRPr="007C20F7">
        <w:rPr>
          <w:rFonts w:cstheme="minorHAnsi"/>
        </w:rPr>
        <w:t>”</w:t>
      </w:r>
      <w:r w:rsidR="00677A4A" w:rsidRPr="007C20F7">
        <w:rPr>
          <w:rFonts w:cstheme="minorHAnsi"/>
        </w:rPr>
        <w:t xml:space="preserve"> </w:t>
      </w:r>
      <w:r w:rsidR="00221688" w:rsidRPr="007C20F7">
        <w:rPr>
          <w:rFonts w:cstheme="minorHAnsi"/>
        </w:rPr>
        <w:t>(</w:t>
      </w:r>
      <w:r w:rsidR="006B208A" w:rsidRPr="007C20F7">
        <w:rPr>
          <w:rFonts w:cstheme="minorHAnsi"/>
        </w:rPr>
        <w:t>zn</w:t>
      </w:r>
      <w:r w:rsidRPr="007C20F7">
        <w:rPr>
          <w:rFonts w:cstheme="minorHAnsi"/>
        </w:rPr>
        <w:t xml:space="preserve">ak postępowania: </w:t>
      </w:r>
      <w:r w:rsidR="008B31A6">
        <w:rPr>
          <w:rFonts w:cstheme="minorHAnsi"/>
        </w:rPr>
        <w:t>ZZ.2111</w:t>
      </w:r>
      <w:r w:rsidR="001D16CF">
        <w:rPr>
          <w:rFonts w:cstheme="minorHAnsi"/>
        </w:rPr>
        <w:t>.289.</w:t>
      </w:r>
      <w:r w:rsidR="00127BED" w:rsidRPr="007C20F7">
        <w:rPr>
          <w:rFonts w:cstheme="minorHAnsi"/>
        </w:rPr>
        <w:t>2018.MKR[KEI]</w:t>
      </w:r>
      <w:r w:rsidR="00221688" w:rsidRPr="007C20F7">
        <w:rPr>
          <w:rFonts w:cstheme="minorHAnsi"/>
        </w:rPr>
        <w:t>)</w:t>
      </w:r>
    </w:p>
    <w:bookmarkEnd w:id="20"/>
    <w:bookmarkEnd w:id="21"/>
    <w:p w14:paraId="55123B83" w14:textId="77777777" w:rsidR="00844145" w:rsidRPr="007C20F7" w:rsidRDefault="00882DAF" w:rsidP="00221688">
      <w:pPr>
        <w:spacing w:before="360" w:line="240" w:lineRule="auto"/>
        <w:ind w:left="-17" w:right="5330"/>
        <w:rPr>
          <w:rFonts w:cstheme="minorHAnsi"/>
        </w:rPr>
      </w:pPr>
      <w:r w:rsidRPr="007C20F7">
        <w:rPr>
          <w:rFonts w:cstheme="minorHAnsi"/>
          <w:b/>
        </w:rPr>
        <w:t xml:space="preserve">WYKONAWCA: </w:t>
      </w:r>
    </w:p>
    <w:p w14:paraId="3781ECD4" w14:textId="1EC536C6" w:rsidR="00844145" w:rsidRPr="007C20F7" w:rsidRDefault="00882DAF" w:rsidP="00236530">
      <w:pPr>
        <w:tabs>
          <w:tab w:val="center" w:pos="4249"/>
          <w:tab w:val="center" w:pos="4957"/>
          <w:tab w:val="center" w:pos="5665"/>
          <w:tab w:val="center" w:pos="6373"/>
          <w:tab w:val="center" w:pos="7082"/>
        </w:tabs>
        <w:spacing w:line="240" w:lineRule="auto"/>
        <w:ind w:left="-15"/>
        <w:rPr>
          <w:rFonts w:cstheme="minorHAnsi"/>
        </w:rPr>
      </w:pPr>
      <w:r w:rsidRPr="007C20F7">
        <w:rPr>
          <w:rFonts w:cstheme="minorHAnsi"/>
        </w:rPr>
        <w:t>Niniejsza oferta zostaje</w:t>
      </w:r>
      <w:r w:rsidR="00703937" w:rsidRPr="007C20F7">
        <w:rPr>
          <w:rFonts w:cstheme="minorHAnsi"/>
        </w:rPr>
        <w:t xml:space="preserve"> złożona przez:</w:t>
      </w:r>
    </w:p>
    <w:tbl>
      <w:tblPr>
        <w:tblStyle w:val="TableGrid"/>
        <w:tblW w:w="9913" w:type="dxa"/>
        <w:tblInd w:w="5" w:type="dxa"/>
        <w:tblCellMar>
          <w:top w:w="43" w:type="dxa"/>
          <w:left w:w="70" w:type="dxa"/>
          <w:right w:w="97" w:type="dxa"/>
        </w:tblCellMar>
        <w:tblLook w:val="04A0" w:firstRow="1" w:lastRow="0" w:firstColumn="1" w:lastColumn="0" w:noHBand="0" w:noVBand="1"/>
      </w:tblPr>
      <w:tblGrid>
        <w:gridCol w:w="574"/>
        <w:gridCol w:w="4803"/>
        <w:gridCol w:w="4536"/>
      </w:tblGrid>
      <w:tr w:rsidR="00844145" w:rsidRPr="007C20F7" w14:paraId="5F91E04F" w14:textId="77777777" w:rsidTr="00146BA8">
        <w:trPr>
          <w:trHeight w:val="278"/>
        </w:trPr>
        <w:tc>
          <w:tcPr>
            <w:tcW w:w="574" w:type="dxa"/>
            <w:tcBorders>
              <w:top w:val="single" w:sz="4" w:space="0" w:color="auto"/>
              <w:left w:val="single" w:sz="4" w:space="0" w:color="auto"/>
              <w:bottom w:val="single" w:sz="4" w:space="0" w:color="auto"/>
              <w:right w:val="single" w:sz="4" w:space="0" w:color="auto"/>
            </w:tcBorders>
          </w:tcPr>
          <w:p w14:paraId="0E674B7F" w14:textId="77777777" w:rsidR="00844145" w:rsidRPr="007C20F7" w:rsidRDefault="00882DAF" w:rsidP="00236530">
            <w:pPr>
              <w:spacing w:line="240" w:lineRule="auto"/>
              <w:ind w:left="84"/>
              <w:rPr>
                <w:rFonts w:cstheme="minorHAnsi"/>
              </w:rPr>
            </w:pPr>
            <w:r w:rsidRPr="007C20F7">
              <w:rPr>
                <w:rFonts w:cstheme="minorHAnsi"/>
                <w:b/>
              </w:rPr>
              <w:t xml:space="preserve">Lp. </w:t>
            </w:r>
          </w:p>
        </w:tc>
        <w:tc>
          <w:tcPr>
            <w:tcW w:w="4803" w:type="dxa"/>
            <w:tcBorders>
              <w:top w:val="single" w:sz="4" w:space="0" w:color="auto"/>
              <w:left w:val="single" w:sz="4" w:space="0" w:color="auto"/>
              <w:bottom w:val="single" w:sz="4" w:space="0" w:color="auto"/>
              <w:right w:val="single" w:sz="4" w:space="0" w:color="auto"/>
            </w:tcBorders>
          </w:tcPr>
          <w:p w14:paraId="2BC80FBE" w14:textId="77777777" w:rsidR="00844145" w:rsidRPr="007C20F7" w:rsidRDefault="00882DAF" w:rsidP="00236530">
            <w:pPr>
              <w:spacing w:line="240" w:lineRule="auto"/>
              <w:ind w:left="27"/>
              <w:rPr>
                <w:rFonts w:cstheme="minorHAnsi"/>
              </w:rPr>
            </w:pPr>
            <w:r w:rsidRPr="007C20F7">
              <w:rPr>
                <w:rFonts w:cstheme="minorHAnsi"/>
                <w:b/>
              </w:rPr>
              <w:t xml:space="preserve">Nazwa(y) Wykonawcy(ów) </w:t>
            </w:r>
          </w:p>
        </w:tc>
        <w:tc>
          <w:tcPr>
            <w:tcW w:w="4536" w:type="dxa"/>
            <w:tcBorders>
              <w:top w:val="single" w:sz="4" w:space="0" w:color="auto"/>
              <w:left w:val="single" w:sz="4" w:space="0" w:color="auto"/>
              <w:bottom w:val="single" w:sz="4" w:space="0" w:color="auto"/>
              <w:right w:val="single" w:sz="4" w:space="0" w:color="auto"/>
            </w:tcBorders>
          </w:tcPr>
          <w:p w14:paraId="3510C63D" w14:textId="77777777" w:rsidR="00844145" w:rsidRPr="007C20F7" w:rsidRDefault="00882DAF" w:rsidP="00236530">
            <w:pPr>
              <w:spacing w:line="240" w:lineRule="auto"/>
              <w:ind w:left="30"/>
              <w:rPr>
                <w:rFonts w:cstheme="minorHAnsi"/>
              </w:rPr>
            </w:pPr>
            <w:r w:rsidRPr="007C20F7">
              <w:rPr>
                <w:rFonts w:cstheme="minorHAnsi"/>
                <w:b/>
              </w:rPr>
              <w:t xml:space="preserve">Adres(y) Wykonawcy(ów) </w:t>
            </w:r>
          </w:p>
        </w:tc>
      </w:tr>
      <w:tr w:rsidR="00A7664D" w:rsidRPr="007C20F7" w14:paraId="52699D14" w14:textId="77777777" w:rsidTr="00146BA8">
        <w:trPr>
          <w:trHeight w:val="302"/>
        </w:trPr>
        <w:tc>
          <w:tcPr>
            <w:tcW w:w="574" w:type="dxa"/>
            <w:tcBorders>
              <w:top w:val="single" w:sz="4" w:space="0" w:color="auto"/>
              <w:left w:val="single" w:sz="4" w:space="0" w:color="000000"/>
              <w:bottom w:val="single" w:sz="4" w:space="0" w:color="000000"/>
              <w:right w:val="single" w:sz="4" w:space="0" w:color="000000"/>
            </w:tcBorders>
          </w:tcPr>
          <w:p w14:paraId="7A5721D8" w14:textId="77777777" w:rsidR="00844145" w:rsidRPr="007C20F7" w:rsidRDefault="00882DAF" w:rsidP="00236530">
            <w:pPr>
              <w:spacing w:line="240" w:lineRule="auto"/>
              <w:ind w:left="2"/>
              <w:rPr>
                <w:rFonts w:cstheme="minorHAnsi"/>
              </w:rPr>
            </w:pPr>
            <w:r w:rsidRPr="007C20F7">
              <w:rPr>
                <w:rFonts w:cstheme="minorHAnsi"/>
                <w:b/>
              </w:rPr>
              <w:t xml:space="preserve"> </w:t>
            </w:r>
          </w:p>
        </w:tc>
        <w:tc>
          <w:tcPr>
            <w:tcW w:w="4803" w:type="dxa"/>
            <w:tcBorders>
              <w:top w:val="single" w:sz="4" w:space="0" w:color="auto"/>
              <w:left w:val="single" w:sz="4" w:space="0" w:color="000000"/>
              <w:bottom w:val="single" w:sz="4" w:space="0" w:color="000000"/>
              <w:right w:val="single" w:sz="4" w:space="0" w:color="000000"/>
            </w:tcBorders>
          </w:tcPr>
          <w:p w14:paraId="7BBA51ED" w14:textId="77777777" w:rsidR="00844145" w:rsidRPr="007C20F7" w:rsidRDefault="00882DAF" w:rsidP="00236530">
            <w:pPr>
              <w:spacing w:line="240" w:lineRule="auto"/>
              <w:rPr>
                <w:rFonts w:cstheme="minorHAnsi"/>
              </w:rPr>
            </w:pPr>
            <w:r w:rsidRPr="007C20F7">
              <w:rPr>
                <w:rFonts w:cstheme="minorHAnsi"/>
                <w:b/>
              </w:rPr>
              <w:t xml:space="preserve">  </w:t>
            </w:r>
          </w:p>
        </w:tc>
        <w:tc>
          <w:tcPr>
            <w:tcW w:w="4536" w:type="dxa"/>
            <w:tcBorders>
              <w:top w:val="single" w:sz="4" w:space="0" w:color="auto"/>
              <w:left w:val="single" w:sz="4" w:space="0" w:color="000000"/>
              <w:bottom w:val="single" w:sz="4" w:space="0" w:color="000000"/>
              <w:right w:val="single" w:sz="4" w:space="0" w:color="000000"/>
            </w:tcBorders>
          </w:tcPr>
          <w:p w14:paraId="35E5F80B" w14:textId="2292E455" w:rsidR="00146BA8" w:rsidRPr="007C20F7" w:rsidRDefault="00882DAF" w:rsidP="00146BA8">
            <w:pPr>
              <w:spacing w:line="240" w:lineRule="auto"/>
              <w:ind w:left="2"/>
              <w:rPr>
                <w:rFonts w:cstheme="minorHAnsi"/>
              </w:rPr>
            </w:pPr>
            <w:r w:rsidRPr="007C20F7">
              <w:rPr>
                <w:rFonts w:cstheme="minorHAnsi"/>
                <w:b/>
              </w:rPr>
              <w:t xml:space="preserve"> </w:t>
            </w:r>
          </w:p>
        </w:tc>
      </w:tr>
      <w:tr w:rsidR="00844145" w:rsidRPr="007C20F7" w14:paraId="2A5B423D" w14:textId="77777777" w:rsidTr="00146BA8">
        <w:trPr>
          <w:trHeight w:val="305"/>
        </w:trPr>
        <w:tc>
          <w:tcPr>
            <w:tcW w:w="574" w:type="dxa"/>
            <w:tcBorders>
              <w:top w:val="single" w:sz="4" w:space="0" w:color="000000"/>
              <w:left w:val="single" w:sz="4" w:space="0" w:color="000000"/>
              <w:bottom w:val="single" w:sz="4" w:space="0" w:color="000000"/>
              <w:right w:val="single" w:sz="4" w:space="0" w:color="000000"/>
            </w:tcBorders>
          </w:tcPr>
          <w:p w14:paraId="38BBF55D" w14:textId="77777777" w:rsidR="00844145" w:rsidRPr="007C20F7" w:rsidRDefault="00882DAF" w:rsidP="00236530">
            <w:pPr>
              <w:spacing w:line="240" w:lineRule="auto"/>
              <w:ind w:left="2"/>
              <w:rPr>
                <w:rFonts w:cstheme="minorHAnsi"/>
              </w:rPr>
            </w:pPr>
            <w:r w:rsidRPr="007C20F7">
              <w:rPr>
                <w:rFonts w:cstheme="minorHAnsi"/>
                <w:b/>
              </w:rPr>
              <w:t xml:space="preserve"> </w:t>
            </w:r>
          </w:p>
        </w:tc>
        <w:tc>
          <w:tcPr>
            <w:tcW w:w="4803" w:type="dxa"/>
            <w:tcBorders>
              <w:top w:val="single" w:sz="4" w:space="0" w:color="000000"/>
              <w:left w:val="single" w:sz="4" w:space="0" w:color="000000"/>
              <w:bottom w:val="single" w:sz="4" w:space="0" w:color="000000"/>
              <w:right w:val="single" w:sz="4" w:space="0" w:color="000000"/>
            </w:tcBorders>
          </w:tcPr>
          <w:p w14:paraId="1DC0B63F" w14:textId="77777777" w:rsidR="00844145" w:rsidRPr="007C20F7" w:rsidRDefault="00882DAF" w:rsidP="00236530">
            <w:pPr>
              <w:spacing w:line="240" w:lineRule="auto"/>
              <w:rPr>
                <w:rFonts w:cstheme="minorHAnsi"/>
              </w:rPr>
            </w:pPr>
            <w:r w:rsidRPr="007C20F7">
              <w:rPr>
                <w:rFonts w:cstheme="minorHAnsi"/>
                <w:b/>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051C50FA" w14:textId="77777777" w:rsidR="00844145" w:rsidRPr="007C20F7" w:rsidRDefault="00882DAF" w:rsidP="00236530">
            <w:pPr>
              <w:spacing w:line="240" w:lineRule="auto"/>
              <w:ind w:left="2"/>
              <w:rPr>
                <w:rFonts w:cstheme="minorHAnsi"/>
              </w:rPr>
            </w:pPr>
            <w:r w:rsidRPr="007C20F7">
              <w:rPr>
                <w:rFonts w:cstheme="minorHAnsi"/>
                <w:b/>
              </w:rPr>
              <w:t xml:space="preserve"> </w:t>
            </w:r>
          </w:p>
        </w:tc>
      </w:tr>
    </w:tbl>
    <w:p w14:paraId="0A08F994" w14:textId="0CBF54E4" w:rsidR="00844145" w:rsidRPr="007C20F7" w:rsidRDefault="00146BA8" w:rsidP="0073434C">
      <w:pPr>
        <w:spacing w:line="240" w:lineRule="auto"/>
        <w:ind w:left="23" w:right="33"/>
        <w:jc w:val="both"/>
        <w:rPr>
          <w:rFonts w:cstheme="minorHAnsi"/>
          <w:sz w:val="18"/>
          <w:szCs w:val="18"/>
        </w:rPr>
      </w:pPr>
      <w:r w:rsidRPr="007C20F7">
        <w:rPr>
          <w:rFonts w:cstheme="minorHAnsi"/>
          <w:sz w:val="18"/>
          <w:szCs w:val="18"/>
        </w:rPr>
        <w:t>W</w:t>
      </w:r>
      <w:r w:rsidR="00882DAF" w:rsidRPr="007C20F7">
        <w:rPr>
          <w:rFonts w:cstheme="minorHAnsi"/>
          <w:sz w:val="18"/>
          <w:szCs w:val="18"/>
        </w:rPr>
        <w:t xml:space="preserve"> przypadku składania oferty przez podmioty występujące wspólnie podać nazwy(firmy) i dokładne adresy wszystkich wspólników spółki cy</w:t>
      </w:r>
      <w:r w:rsidR="00260365" w:rsidRPr="007C20F7">
        <w:rPr>
          <w:rFonts w:cstheme="minorHAnsi"/>
          <w:sz w:val="18"/>
          <w:szCs w:val="18"/>
        </w:rPr>
        <w:t>wilnej lub członków konsorcjum</w:t>
      </w:r>
      <w:r w:rsidR="00E35C5C" w:rsidRPr="007C20F7">
        <w:rPr>
          <w:rFonts w:cstheme="minorHAnsi"/>
          <w:sz w:val="18"/>
          <w:szCs w:val="18"/>
        </w:rPr>
        <w:t>.</w:t>
      </w:r>
    </w:p>
    <w:p w14:paraId="69BDF493" w14:textId="1DB13BFC" w:rsidR="00844145" w:rsidRPr="007C20F7" w:rsidRDefault="00260365" w:rsidP="00236530">
      <w:pPr>
        <w:spacing w:line="240" w:lineRule="auto"/>
        <w:ind w:left="-15" w:right="5330"/>
        <w:rPr>
          <w:rFonts w:cstheme="minorHAnsi"/>
        </w:rPr>
      </w:pPr>
      <w:r w:rsidRPr="007C20F7">
        <w:rPr>
          <w:rFonts w:cstheme="minorHAnsi"/>
          <w:b/>
        </w:rPr>
        <w:t>DANE KONTAKTOWE WYKONAWCY:</w:t>
      </w:r>
    </w:p>
    <w:p w14:paraId="375CA7DC" w14:textId="5525CE98" w:rsidR="00844145" w:rsidRPr="007C20F7" w:rsidRDefault="00882DAF" w:rsidP="00236530">
      <w:pPr>
        <w:spacing w:line="240" w:lineRule="auto"/>
        <w:ind w:right="48"/>
        <w:rPr>
          <w:rFonts w:cstheme="minorHAnsi"/>
        </w:rPr>
      </w:pPr>
      <w:r w:rsidRPr="007C20F7">
        <w:rPr>
          <w:rFonts w:cstheme="minorHAnsi"/>
        </w:rPr>
        <w:t>[wszelka korespondencja prowadzona będzie wyłączni</w:t>
      </w:r>
      <w:r w:rsidR="002D5509" w:rsidRPr="007C20F7">
        <w:rPr>
          <w:rFonts w:cstheme="minorHAnsi"/>
        </w:rPr>
        <w:t>e na n/w adres / faks / e-mail]</w:t>
      </w:r>
    </w:p>
    <w:p w14:paraId="374F138B" w14:textId="77777777" w:rsidR="00F4704B" w:rsidRPr="007C20F7" w:rsidRDefault="00F4704B" w:rsidP="00236530">
      <w:pPr>
        <w:tabs>
          <w:tab w:val="left" w:pos="2670"/>
        </w:tabs>
        <w:spacing w:line="240" w:lineRule="auto"/>
        <w:ind w:left="82"/>
        <w:rPr>
          <w:rFonts w:cstheme="minorHAnsi"/>
        </w:rPr>
      </w:pPr>
      <w:r w:rsidRPr="007C20F7">
        <w:rPr>
          <w:rFonts w:cstheme="minorHAnsi"/>
        </w:rPr>
        <w:t>Osoba do kontaktów:</w:t>
      </w:r>
    </w:p>
    <w:p w14:paraId="1795D052" w14:textId="77777777" w:rsidR="00F4704B" w:rsidRPr="007C20F7" w:rsidRDefault="00F4704B" w:rsidP="00236530">
      <w:pPr>
        <w:tabs>
          <w:tab w:val="left" w:pos="2670"/>
        </w:tabs>
        <w:spacing w:line="240" w:lineRule="auto"/>
        <w:ind w:left="82"/>
        <w:rPr>
          <w:rFonts w:cstheme="minorHAnsi"/>
        </w:rPr>
      </w:pPr>
      <w:r w:rsidRPr="007C20F7">
        <w:rPr>
          <w:rFonts w:cstheme="minorHAnsi"/>
        </w:rPr>
        <w:t>Adres korespondencyjny:</w:t>
      </w:r>
    </w:p>
    <w:p w14:paraId="73D64599" w14:textId="77777777" w:rsidR="00F4704B" w:rsidRPr="007C20F7" w:rsidRDefault="00F4704B" w:rsidP="00236530">
      <w:pPr>
        <w:tabs>
          <w:tab w:val="left" w:pos="2670"/>
        </w:tabs>
        <w:spacing w:line="240" w:lineRule="auto"/>
        <w:ind w:left="82"/>
        <w:rPr>
          <w:rFonts w:cstheme="minorHAnsi"/>
        </w:rPr>
      </w:pPr>
      <w:r w:rsidRPr="007C20F7">
        <w:rPr>
          <w:rFonts w:cstheme="minorHAnsi"/>
        </w:rPr>
        <w:t>Nr telefonu:</w:t>
      </w:r>
    </w:p>
    <w:p w14:paraId="53EB9B59" w14:textId="77777777" w:rsidR="00F4704B" w:rsidRPr="007C20F7" w:rsidRDefault="00F4704B" w:rsidP="00236530">
      <w:pPr>
        <w:tabs>
          <w:tab w:val="left" w:pos="2670"/>
        </w:tabs>
        <w:spacing w:line="240" w:lineRule="auto"/>
        <w:ind w:left="82"/>
        <w:rPr>
          <w:rFonts w:cstheme="minorHAnsi"/>
        </w:rPr>
      </w:pPr>
      <w:r w:rsidRPr="007C20F7">
        <w:rPr>
          <w:rFonts w:cstheme="minorHAnsi"/>
        </w:rPr>
        <w:t>Nr faksu:</w:t>
      </w:r>
    </w:p>
    <w:p w14:paraId="2313C00F" w14:textId="77777777" w:rsidR="00F4704B" w:rsidRPr="007C20F7" w:rsidRDefault="00F4704B" w:rsidP="00F4704B">
      <w:pPr>
        <w:tabs>
          <w:tab w:val="left" w:pos="2670"/>
        </w:tabs>
        <w:spacing w:line="240" w:lineRule="auto"/>
        <w:ind w:left="82"/>
        <w:rPr>
          <w:rFonts w:cstheme="minorHAnsi"/>
        </w:rPr>
      </w:pPr>
      <w:r w:rsidRPr="007C20F7">
        <w:rPr>
          <w:rFonts w:cstheme="minorHAnsi"/>
        </w:rPr>
        <w:t>Adres e-mail do kontaktów:</w:t>
      </w:r>
    </w:p>
    <w:p w14:paraId="6B2623B0" w14:textId="47BBBFAA" w:rsidR="00844145" w:rsidRPr="007C20F7" w:rsidRDefault="00146BA8" w:rsidP="0073434C">
      <w:pPr>
        <w:tabs>
          <w:tab w:val="left" w:pos="2670"/>
        </w:tabs>
        <w:spacing w:line="240" w:lineRule="auto"/>
        <w:ind w:left="82"/>
        <w:jc w:val="both"/>
        <w:rPr>
          <w:rFonts w:cstheme="minorHAnsi"/>
          <w:sz w:val="18"/>
          <w:szCs w:val="18"/>
        </w:rPr>
      </w:pPr>
      <w:r w:rsidRPr="007C20F7">
        <w:rPr>
          <w:rFonts w:cstheme="minorHAnsi"/>
          <w:sz w:val="18"/>
          <w:szCs w:val="18"/>
        </w:rPr>
        <w:t>W</w:t>
      </w:r>
      <w:r w:rsidR="00882DAF" w:rsidRPr="007C20F7">
        <w:rPr>
          <w:rFonts w:cstheme="minorHAnsi"/>
          <w:sz w:val="18"/>
          <w:szCs w:val="18"/>
        </w:rPr>
        <w:t xml:space="preserve"> przypadku składania oferty przez podmioty wspólnie ubiegający się o udzielenie zamówienia, Wykonawcy wskazują dane pełnomocnika (lidera), z którym prowadzona</w:t>
      </w:r>
      <w:r w:rsidR="002D5509" w:rsidRPr="007C20F7">
        <w:rPr>
          <w:rFonts w:cstheme="minorHAnsi"/>
          <w:sz w:val="18"/>
          <w:szCs w:val="18"/>
        </w:rPr>
        <w:t xml:space="preserve"> będzie wszelka korespondencja</w:t>
      </w:r>
      <w:r w:rsidRPr="007C20F7">
        <w:rPr>
          <w:rFonts w:cstheme="minorHAnsi"/>
          <w:sz w:val="18"/>
          <w:szCs w:val="18"/>
        </w:rPr>
        <w:t>.</w:t>
      </w:r>
    </w:p>
    <w:p w14:paraId="313E4D51" w14:textId="21863CB9" w:rsidR="00844145" w:rsidRPr="007C20F7" w:rsidRDefault="00882DAF" w:rsidP="0073434C">
      <w:pPr>
        <w:numPr>
          <w:ilvl w:val="0"/>
          <w:numId w:val="6"/>
        </w:numPr>
        <w:spacing w:line="240" w:lineRule="auto"/>
        <w:ind w:right="55" w:hanging="283"/>
        <w:jc w:val="both"/>
        <w:rPr>
          <w:rFonts w:cstheme="minorHAnsi"/>
        </w:rPr>
      </w:pPr>
      <w:r w:rsidRPr="007C20F7">
        <w:rPr>
          <w:rFonts w:cstheme="minorHAnsi"/>
          <w:b/>
        </w:rPr>
        <w:t>SKŁADAMY OFERTĘ</w:t>
      </w:r>
      <w:r w:rsidRPr="007C20F7">
        <w:rPr>
          <w:rFonts w:cstheme="minorHAnsi"/>
        </w:rPr>
        <w:t xml:space="preserve"> na wykonanie przedmiotu zamówienia zgodnie ze Specyfikacją Istotnych Warunków Zamówienia</w:t>
      </w:r>
      <w:r w:rsidR="00A60816" w:rsidRPr="007C20F7">
        <w:rPr>
          <w:rFonts w:cstheme="minorHAnsi"/>
        </w:rPr>
        <w:t>.</w:t>
      </w:r>
    </w:p>
    <w:p w14:paraId="3E28E64E" w14:textId="6DE84A66" w:rsidR="00844145" w:rsidRPr="007C20F7" w:rsidRDefault="00882DAF" w:rsidP="0073434C">
      <w:pPr>
        <w:numPr>
          <w:ilvl w:val="0"/>
          <w:numId w:val="6"/>
        </w:numPr>
        <w:spacing w:line="240" w:lineRule="auto"/>
        <w:ind w:right="55" w:hanging="283"/>
        <w:jc w:val="both"/>
        <w:rPr>
          <w:rFonts w:cstheme="minorHAnsi"/>
        </w:rPr>
      </w:pPr>
      <w:r w:rsidRPr="007C20F7">
        <w:rPr>
          <w:rFonts w:cstheme="minorHAnsi"/>
          <w:b/>
        </w:rPr>
        <w:t>OŚWIADCZAMY</w:t>
      </w:r>
      <w:r w:rsidRPr="007C20F7">
        <w:rPr>
          <w:rFonts w:cstheme="minorHAnsi"/>
        </w:rPr>
        <w:t>, że zapoznaliśmy się ze Specyfikacją Istotnych Warunków Zamówienia oraz wyjaśnieniami i zmianami SIWZ przekazanymi przez Zamawiającego i uznajemy się za związanych określonymi w nich postanowi</w:t>
      </w:r>
      <w:r w:rsidR="00260365" w:rsidRPr="007C20F7">
        <w:rPr>
          <w:rFonts w:cstheme="minorHAnsi"/>
        </w:rPr>
        <w:t>eniami i zasadami postępowania.</w:t>
      </w:r>
    </w:p>
    <w:p w14:paraId="7B38233A" w14:textId="155C3AF6" w:rsidR="006C1193" w:rsidRPr="007C20F7" w:rsidRDefault="006C1193" w:rsidP="0073434C">
      <w:pPr>
        <w:numPr>
          <w:ilvl w:val="0"/>
          <w:numId w:val="6"/>
        </w:numPr>
        <w:spacing w:line="240" w:lineRule="auto"/>
        <w:ind w:left="284" w:hanging="284"/>
        <w:jc w:val="both"/>
        <w:rPr>
          <w:rFonts w:cstheme="minorHAnsi"/>
          <w:iCs/>
        </w:rPr>
      </w:pPr>
      <w:r w:rsidRPr="007C20F7">
        <w:rPr>
          <w:rFonts w:cstheme="minorHAnsi"/>
          <w:b/>
        </w:rPr>
        <w:t>OFERUJEMY</w:t>
      </w:r>
      <w:r w:rsidRPr="007C20F7">
        <w:rPr>
          <w:rFonts w:cstheme="minorHAnsi"/>
          <w:iCs/>
        </w:rPr>
        <w:t xml:space="preserve"> wykonanie przedmiotu zamówienia na warunkach przedstawionych w niniejszej ofercie obliczoną zgodnie z zasadami wskazanymi w </w:t>
      </w:r>
      <w:bookmarkStart w:id="22" w:name="_Hlk486197448"/>
      <w:r w:rsidR="009427CD" w:rsidRPr="007C20F7">
        <w:rPr>
          <w:rFonts w:cstheme="minorHAnsi"/>
          <w:iCs/>
        </w:rPr>
        <w:t xml:space="preserve">Tomie </w:t>
      </w:r>
      <w:r w:rsidRPr="007C20F7">
        <w:rPr>
          <w:rFonts w:cstheme="minorHAnsi"/>
          <w:iCs/>
        </w:rPr>
        <w:t>I SIWZ</w:t>
      </w:r>
      <w:r w:rsidR="00612DF5" w:rsidRPr="007C20F7">
        <w:rPr>
          <w:rFonts w:cstheme="minorHAnsi"/>
          <w:iCs/>
        </w:rPr>
        <w:t>- IDW</w:t>
      </w:r>
      <w:r w:rsidRPr="007C20F7">
        <w:rPr>
          <w:rFonts w:cstheme="minorHAnsi"/>
          <w:iCs/>
        </w:rPr>
        <w:t xml:space="preserve"> </w:t>
      </w:r>
      <w:bookmarkEnd w:id="22"/>
      <w:r w:rsidRPr="007C20F7">
        <w:rPr>
          <w:rFonts w:cstheme="minorHAnsi"/>
          <w:iCs/>
        </w:rPr>
        <w:t xml:space="preserve">oraz w oparciu o Formularz Cenowy (Załącznik nr 2 do </w:t>
      </w:r>
      <w:r w:rsidR="009427CD" w:rsidRPr="007C20F7">
        <w:rPr>
          <w:rFonts w:cstheme="minorHAnsi"/>
          <w:iCs/>
        </w:rPr>
        <w:t xml:space="preserve">Tomu </w:t>
      </w:r>
      <w:r w:rsidRPr="007C20F7">
        <w:rPr>
          <w:rFonts w:cstheme="minorHAnsi"/>
          <w:iCs/>
        </w:rPr>
        <w:t>I SIWZ</w:t>
      </w:r>
      <w:r w:rsidR="00612DF5" w:rsidRPr="007C20F7">
        <w:rPr>
          <w:rFonts w:cstheme="minorHAnsi"/>
          <w:iCs/>
        </w:rPr>
        <w:t>- IDW</w:t>
      </w:r>
      <w:r w:rsidRPr="007C20F7">
        <w:rPr>
          <w:rFonts w:cstheme="minorHAnsi"/>
          <w:iCs/>
        </w:rPr>
        <w:t>):</w:t>
      </w:r>
    </w:p>
    <w:p w14:paraId="424ABC4D" w14:textId="6AF6D281" w:rsidR="000A7E4F" w:rsidRPr="007C20F7" w:rsidRDefault="00FC3A90" w:rsidP="000A7E4F">
      <w:pPr>
        <w:spacing w:before="240" w:line="240" w:lineRule="auto"/>
        <w:ind w:firstLine="280"/>
        <w:rPr>
          <w:rFonts w:cstheme="minorHAnsi"/>
          <w:iCs/>
        </w:rPr>
      </w:pPr>
      <w:r w:rsidRPr="007C20F7">
        <w:rPr>
          <w:rFonts w:cstheme="minorHAnsi"/>
          <w:iCs/>
        </w:rPr>
        <w:t>cena netto</w:t>
      </w:r>
      <w:r w:rsidR="000A7E4F" w:rsidRPr="007C20F7">
        <w:rPr>
          <w:rFonts w:cstheme="minorHAnsi"/>
          <w:iCs/>
        </w:rPr>
        <w:t xml:space="preserve"> w złotych</w:t>
      </w:r>
      <w:r w:rsidRPr="007C20F7">
        <w:rPr>
          <w:rFonts w:cstheme="minorHAnsi"/>
          <w:b/>
          <w:iCs/>
        </w:rPr>
        <w:t>:</w:t>
      </w:r>
      <w:r w:rsidR="00B952F0" w:rsidRPr="007C20F7">
        <w:rPr>
          <w:rFonts w:cstheme="minorHAnsi"/>
          <w:iCs/>
        </w:rPr>
        <w:t xml:space="preserve"> </w:t>
      </w:r>
    </w:p>
    <w:p w14:paraId="6BE08BC2" w14:textId="19F68392" w:rsidR="000A7E4F" w:rsidRPr="007C20F7" w:rsidRDefault="00FB420D" w:rsidP="000A7E4F">
      <w:pPr>
        <w:spacing w:before="240" w:line="240" w:lineRule="auto"/>
        <w:ind w:firstLine="280"/>
        <w:rPr>
          <w:rFonts w:cstheme="minorHAnsi"/>
          <w:b/>
          <w:iCs/>
        </w:rPr>
      </w:pPr>
      <w:r w:rsidRPr="007C20F7">
        <w:rPr>
          <w:rFonts w:cstheme="minorHAnsi"/>
          <w:iCs/>
        </w:rPr>
        <w:lastRenderedPageBreak/>
        <w:t>wartość</w:t>
      </w:r>
      <w:r w:rsidR="00FC3A90" w:rsidRPr="007C20F7">
        <w:rPr>
          <w:rFonts w:cstheme="minorHAnsi"/>
          <w:iCs/>
        </w:rPr>
        <w:t xml:space="preserve"> podatku VAT</w:t>
      </w:r>
      <w:r w:rsidR="000A7E4F" w:rsidRPr="007C20F7">
        <w:rPr>
          <w:rFonts w:cstheme="minorHAnsi"/>
          <w:iCs/>
        </w:rPr>
        <w:t xml:space="preserve"> w złotych</w:t>
      </w:r>
      <w:r w:rsidR="00FC3A90" w:rsidRPr="007C20F7">
        <w:rPr>
          <w:rFonts w:cstheme="minorHAnsi"/>
          <w:iCs/>
        </w:rPr>
        <w:t>:</w:t>
      </w:r>
      <w:r w:rsidR="00FC3A90" w:rsidRPr="007C20F7">
        <w:rPr>
          <w:rFonts w:cstheme="minorHAnsi"/>
          <w:b/>
          <w:iCs/>
        </w:rPr>
        <w:t xml:space="preserve"> </w:t>
      </w:r>
    </w:p>
    <w:p w14:paraId="39A070D9" w14:textId="21223050" w:rsidR="00A60816" w:rsidRPr="007C20F7" w:rsidRDefault="00FC3A90" w:rsidP="000A7E4F">
      <w:pPr>
        <w:spacing w:before="240" w:line="240" w:lineRule="auto"/>
        <w:ind w:firstLine="280"/>
        <w:rPr>
          <w:rFonts w:cstheme="minorHAnsi"/>
          <w:iCs/>
        </w:rPr>
      </w:pPr>
      <w:r w:rsidRPr="007C20F7">
        <w:rPr>
          <w:rFonts w:cstheme="minorHAnsi"/>
          <w:iCs/>
        </w:rPr>
        <w:t>cena brutto</w:t>
      </w:r>
      <w:r w:rsidR="000A7E4F" w:rsidRPr="007C20F7">
        <w:rPr>
          <w:rFonts w:cstheme="minorHAnsi"/>
          <w:iCs/>
        </w:rPr>
        <w:t xml:space="preserve"> w złotych</w:t>
      </w:r>
      <w:r w:rsidRPr="007C20F7">
        <w:rPr>
          <w:rFonts w:cstheme="minorHAnsi"/>
          <w:iCs/>
        </w:rPr>
        <w:t xml:space="preserve">: </w:t>
      </w:r>
    </w:p>
    <w:p w14:paraId="06E16D13" w14:textId="73172863" w:rsidR="00FC3A90" w:rsidRPr="007C20F7" w:rsidRDefault="000A7E4F" w:rsidP="00236530">
      <w:pPr>
        <w:spacing w:before="240" w:line="240" w:lineRule="auto"/>
        <w:ind w:left="280"/>
        <w:rPr>
          <w:rFonts w:cstheme="minorHAnsi"/>
          <w:iCs/>
        </w:rPr>
      </w:pPr>
      <w:r w:rsidRPr="007C20F7">
        <w:rPr>
          <w:rFonts w:cstheme="minorHAnsi"/>
          <w:iCs/>
        </w:rPr>
        <w:t xml:space="preserve">słownie </w:t>
      </w:r>
      <w:r w:rsidR="00FC3A90" w:rsidRPr="007C20F7">
        <w:rPr>
          <w:rFonts w:cstheme="minorHAnsi"/>
          <w:iCs/>
        </w:rPr>
        <w:t xml:space="preserve">cena brutto </w:t>
      </w:r>
      <w:r w:rsidRPr="007C20F7">
        <w:rPr>
          <w:rFonts w:cstheme="minorHAnsi"/>
          <w:iCs/>
        </w:rPr>
        <w:t xml:space="preserve">w </w:t>
      </w:r>
      <w:r w:rsidR="008F63D4" w:rsidRPr="007C20F7">
        <w:rPr>
          <w:rFonts w:cstheme="minorHAnsi"/>
          <w:iCs/>
        </w:rPr>
        <w:t xml:space="preserve">złotych: </w:t>
      </w:r>
    </w:p>
    <w:p w14:paraId="6E7E0E58" w14:textId="77777777" w:rsidR="00146BA8" w:rsidRPr="007C20F7" w:rsidRDefault="00146BA8" w:rsidP="00146BA8">
      <w:pPr>
        <w:spacing w:line="240" w:lineRule="auto"/>
        <w:ind w:left="-5" w:firstLine="5"/>
        <w:rPr>
          <w:rFonts w:cstheme="minorHAnsi"/>
          <w:b/>
          <w:sz w:val="18"/>
          <w:szCs w:val="18"/>
        </w:rPr>
      </w:pPr>
      <w:r w:rsidRPr="007C20F7">
        <w:rPr>
          <w:rFonts w:cstheme="minorHAnsi"/>
          <w:b/>
          <w:sz w:val="18"/>
          <w:szCs w:val="18"/>
        </w:rPr>
        <w:t>UWAGA:</w:t>
      </w:r>
    </w:p>
    <w:p w14:paraId="74F92713" w14:textId="77777777" w:rsidR="00146BA8" w:rsidRPr="007C20F7" w:rsidRDefault="00146BA8" w:rsidP="00146BA8">
      <w:pPr>
        <w:spacing w:line="240" w:lineRule="auto"/>
        <w:ind w:right="23"/>
        <w:rPr>
          <w:rFonts w:cstheme="minorHAnsi"/>
          <w:sz w:val="18"/>
          <w:szCs w:val="18"/>
        </w:rPr>
      </w:pPr>
      <w:r w:rsidRPr="007C20F7">
        <w:rPr>
          <w:rFonts w:cstheme="minorHAnsi"/>
          <w:sz w:val="18"/>
          <w:szCs w:val="18"/>
        </w:rPr>
        <w:t xml:space="preserve">Wykonawca informuje, że </w:t>
      </w:r>
      <w:r w:rsidRPr="007C20F7">
        <w:rPr>
          <w:rFonts w:cstheme="minorHAnsi"/>
          <w:iCs/>
          <w:sz w:val="18"/>
          <w:szCs w:val="18"/>
        </w:rPr>
        <w:t>(właściwe zakreślić)</w:t>
      </w:r>
      <w:r w:rsidRPr="007C20F7">
        <w:rPr>
          <w:rFonts w:cstheme="minorHAnsi"/>
          <w:sz w:val="18"/>
          <w:szCs w:val="18"/>
        </w:rPr>
        <w:t>:</w:t>
      </w:r>
    </w:p>
    <w:p w14:paraId="155CED54" w14:textId="77EC0452" w:rsidR="00146BA8" w:rsidRPr="007C20F7" w:rsidRDefault="00146BA8" w:rsidP="0073434C">
      <w:pPr>
        <w:numPr>
          <w:ilvl w:val="0"/>
          <w:numId w:val="22"/>
        </w:numPr>
        <w:suppressAutoHyphens/>
        <w:spacing w:line="240" w:lineRule="auto"/>
        <w:ind w:right="23"/>
        <w:jc w:val="both"/>
        <w:rPr>
          <w:rFonts w:cstheme="minorHAnsi"/>
          <w:sz w:val="18"/>
          <w:szCs w:val="18"/>
        </w:rPr>
      </w:pPr>
      <w:r w:rsidRPr="007C20F7">
        <w:rPr>
          <w:rFonts w:cstheme="minorHAnsi"/>
          <w:sz w:val="18"/>
          <w:szCs w:val="18"/>
        </w:rPr>
        <w:t xml:space="preserve">wybór oferty </w:t>
      </w:r>
      <w:r w:rsidR="00094A1A" w:rsidRPr="007C20F7">
        <w:rPr>
          <w:rFonts w:cstheme="minorHAnsi"/>
          <w:b/>
          <w:bCs/>
          <w:sz w:val="18"/>
          <w:szCs w:val="18"/>
        </w:rPr>
        <w:t xml:space="preserve">nie </w:t>
      </w:r>
      <w:r w:rsidRPr="007C20F7">
        <w:rPr>
          <w:rFonts w:cstheme="minorHAnsi"/>
          <w:b/>
          <w:bCs/>
          <w:sz w:val="18"/>
          <w:szCs w:val="18"/>
        </w:rPr>
        <w:t xml:space="preserve">będzie </w:t>
      </w:r>
      <w:r w:rsidRPr="007C20F7">
        <w:rPr>
          <w:rFonts w:cstheme="minorHAnsi"/>
          <w:sz w:val="18"/>
          <w:szCs w:val="18"/>
        </w:rPr>
        <w:t>prowadzić do powstania u Zamawiającego obowiązku podatkowego</w:t>
      </w:r>
      <w:r w:rsidRPr="007C20F7">
        <w:rPr>
          <w:rFonts w:cstheme="minorHAnsi"/>
          <w:b/>
          <w:bCs/>
          <w:sz w:val="18"/>
          <w:szCs w:val="18"/>
        </w:rPr>
        <w:t>.</w:t>
      </w:r>
    </w:p>
    <w:p w14:paraId="290978DF" w14:textId="2CED7E87" w:rsidR="00146BA8" w:rsidRPr="007C20F7" w:rsidRDefault="00146BA8" w:rsidP="0073434C">
      <w:pPr>
        <w:numPr>
          <w:ilvl w:val="0"/>
          <w:numId w:val="22"/>
        </w:numPr>
        <w:suppressAutoHyphens/>
        <w:spacing w:line="240" w:lineRule="auto"/>
        <w:ind w:right="23"/>
        <w:jc w:val="both"/>
        <w:rPr>
          <w:rFonts w:cstheme="minorHAnsi"/>
          <w:b/>
          <w:bCs/>
          <w:sz w:val="18"/>
          <w:szCs w:val="18"/>
        </w:rPr>
      </w:pPr>
      <w:r w:rsidRPr="007C20F7">
        <w:rPr>
          <w:rFonts w:cstheme="minorHAnsi"/>
          <w:sz w:val="18"/>
          <w:szCs w:val="18"/>
        </w:rPr>
        <w:t xml:space="preserve">wybór oferty </w:t>
      </w:r>
      <w:r w:rsidRPr="007C20F7">
        <w:rPr>
          <w:rFonts w:cstheme="minorHAnsi"/>
          <w:b/>
          <w:bCs/>
          <w:sz w:val="18"/>
          <w:szCs w:val="18"/>
        </w:rPr>
        <w:t>będzie</w:t>
      </w:r>
      <w:r w:rsidRPr="007C20F7">
        <w:rPr>
          <w:rFonts w:cstheme="minorHAnsi"/>
          <w:sz w:val="18"/>
          <w:szCs w:val="18"/>
        </w:rPr>
        <w:t xml:space="preserve"> prowadzić do powstania u Zamawiającego obowiązku podatkowego w odniesieniu do następujących </w:t>
      </w:r>
      <w:r w:rsidRPr="007C20F7">
        <w:rPr>
          <w:rFonts w:cstheme="minorHAnsi"/>
          <w:iCs/>
          <w:sz w:val="18"/>
          <w:szCs w:val="18"/>
        </w:rPr>
        <w:t>towarów/ usług (w zależności od przedmiotu zamówienia)</w:t>
      </w:r>
      <w:r w:rsidR="00094A1A" w:rsidRPr="007C20F7">
        <w:rPr>
          <w:rFonts w:cstheme="minorHAnsi"/>
          <w:sz w:val="18"/>
          <w:szCs w:val="18"/>
        </w:rPr>
        <w:t xml:space="preserve">: </w:t>
      </w:r>
      <w:r w:rsidRPr="007C20F7">
        <w:rPr>
          <w:rFonts w:cstheme="minorHAnsi"/>
          <w:sz w:val="18"/>
          <w:szCs w:val="18"/>
        </w:rPr>
        <w:t>___________________________</w:t>
      </w:r>
      <w:r w:rsidR="00094A1A" w:rsidRPr="007C20F7">
        <w:rPr>
          <w:rFonts w:cstheme="minorHAnsi"/>
          <w:sz w:val="18"/>
          <w:szCs w:val="18"/>
        </w:rPr>
        <w:t>_________.</w:t>
      </w:r>
    </w:p>
    <w:p w14:paraId="6B6ED62E" w14:textId="3FE8A309" w:rsidR="00146BA8" w:rsidRPr="007C20F7" w:rsidRDefault="00146BA8" w:rsidP="0073434C">
      <w:pPr>
        <w:suppressAutoHyphens/>
        <w:spacing w:line="240" w:lineRule="auto"/>
        <w:ind w:left="720" w:right="23"/>
        <w:jc w:val="both"/>
        <w:rPr>
          <w:rFonts w:cstheme="minorHAnsi"/>
          <w:b/>
          <w:bCs/>
          <w:sz w:val="18"/>
          <w:szCs w:val="18"/>
        </w:rPr>
      </w:pPr>
      <w:r w:rsidRPr="007C20F7">
        <w:rPr>
          <w:rFonts w:cstheme="minorHAnsi"/>
          <w:b/>
          <w:sz w:val="18"/>
          <w:szCs w:val="18"/>
        </w:rPr>
        <w:t xml:space="preserve">Wartość </w:t>
      </w:r>
      <w:r w:rsidRPr="007C20F7">
        <w:rPr>
          <w:rFonts w:cstheme="minorHAnsi"/>
          <w:iCs/>
          <w:sz w:val="18"/>
          <w:szCs w:val="18"/>
        </w:rPr>
        <w:t>towaru/ usług</w:t>
      </w:r>
      <w:r w:rsidRPr="007C20F7">
        <w:rPr>
          <w:rFonts w:cstheme="minorHAnsi"/>
          <w:sz w:val="18"/>
          <w:szCs w:val="18"/>
        </w:rPr>
        <w:t xml:space="preserve"> </w:t>
      </w:r>
      <w:r w:rsidRPr="007C20F7">
        <w:rPr>
          <w:rFonts w:cstheme="minorHAnsi"/>
          <w:iCs/>
          <w:sz w:val="18"/>
          <w:szCs w:val="18"/>
        </w:rPr>
        <w:t>(w zależności od przedmiotu zamówienia)</w:t>
      </w:r>
      <w:r w:rsidRPr="007C20F7">
        <w:rPr>
          <w:rFonts w:cstheme="minorHAnsi"/>
          <w:sz w:val="18"/>
          <w:szCs w:val="18"/>
        </w:rPr>
        <w:t xml:space="preserve"> powodująca obowiązek podatkowy u Zamawiającego ___________ </w:t>
      </w:r>
      <w:r w:rsidRPr="007C20F7">
        <w:rPr>
          <w:rFonts w:cstheme="minorHAnsi"/>
          <w:b/>
          <w:sz w:val="18"/>
          <w:szCs w:val="18"/>
        </w:rPr>
        <w:t>zł netto</w:t>
      </w:r>
      <w:r w:rsidR="00ED3F62" w:rsidRPr="007C20F7">
        <w:rPr>
          <w:rFonts w:cstheme="minorHAnsi"/>
          <w:sz w:val="18"/>
          <w:szCs w:val="18"/>
        </w:rPr>
        <w:t>**</w:t>
      </w:r>
      <w:r w:rsidRPr="007C20F7">
        <w:rPr>
          <w:rFonts w:cstheme="minorHAnsi"/>
          <w:b/>
          <w:bCs/>
          <w:sz w:val="18"/>
          <w:szCs w:val="18"/>
        </w:rPr>
        <w:t>.</w:t>
      </w:r>
    </w:p>
    <w:p w14:paraId="161B9461" w14:textId="1693DE81" w:rsidR="00146BA8" w:rsidRPr="007C20F7" w:rsidRDefault="00ED3F62" w:rsidP="0073434C">
      <w:pPr>
        <w:spacing w:line="240" w:lineRule="auto"/>
        <w:jc w:val="both"/>
        <w:rPr>
          <w:rFonts w:cstheme="minorHAnsi"/>
          <w:iCs/>
          <w:sz w:val="18"/>
          <w:szCs w:val="18"/>
        </w:rPr>
      </w:pPr>
      <w:r w:rsidRPr="007C20F7">
        <w:rPr>
          <w:rFonts w:cstheme="minorHAnsi"/>
          <w:iCs/>
          <w:sz w:val="18"/>
          <w:szCs w:val="18"/>
        </w:rPr>
        <w:t>**</w:t>
      </w:r>
      <w:r w:rsidR="00146BA8" w:rsidRPr="007C20F7">
        <w:rPr>
          <w:rFonts w:cstheme="minorHAnsi"/>
          <w:iCs/>
          <w:sz w:val="18"/>
          <w:szCs w:val="18"/>
        </w:rPr>
        <w:t xml:space="preserve"> dotyczy Wykonawców</w:t>
      </w:r>
      <w:r w:rsidR="00146BA8" w:rsidRPr="007C20F7">
        <w:rPr>
          <w:rFonts w:cstheme="minorHAnsi"/>
          <w:sz w:val="18"/>
          <w:szCs w:val="18"/>
        </w:rPr>
        <w:t xml:space="preserve">, </w:t>
      </w:r>
      <w:r w:rsidR="00146BA8" w:rsidRPr="007C20F7">
        <w:rPr>
          <w:rFonts w:cstheme="minorHAnsi"/>
          <w:iCs/>
          <w:sz w:val="18"/>
          <w:szCs w:val="18"/>
        </w:rPr>
        <w:t>których oferty będą generować obowiązek doliczania wartości podatku VAT do wartości netto oferty, tj. w przypadku:</w:t>
      </w:r>
    </w:p>
    <w:p w14:paraId="3B1815D8" w14:textId="77777777" w:rsidR="00146BA8" w:rsidRPr="007C20F7" w:rsidRDefault="00146BA8" w:rsidP="0073434C">
      <w:pPr>
        <w:numPr>
          <w:ilvl w:val="0"/>
          <w:numId w:val="22"/>
        </w:numPr>
        <w:spacing w:line="240" w:lineRule="auto"/>
        <w:jc w:val="both"/>
        <w:rPr>
          <w:rFonts w:cstheme="minorHAnsi"/>
          <w:iCs/>
          <w:sz w:val="18"/>
          <w:szCs w:val="18"/>
        </w:rPr>
      </w:pPr>
      <w:r w:rsidRPr="007C20F7">
        <w:rPr>
          <w:rFonts w:cstheme="minorHAnsi"/>
          <w:iCs/>
          <w:sz w:val="18"/>
          <w:szCs w:val="18"/>
        </w:rPr>
        <w:t>wewnątrzwspólnotowego nabycia towarów,</w:t>
      </w:r>
    </w:p>
    <w:p w14:paraId="260AD9AF" w14:textId="77777777" w:rsidR="00146BA8" w:rsidRPr="007C20F7" w:rsidRDefault="00146BA8" w:rsidP="0073434C">
      <w:pPr>
        <w:numPr>
          <w:ilvl w:val="0"/>
          <w:numId w:val="22"/>
        </w:numPr>
        <w:spacing w:line="240" w:lineRule="auto"/>
        <w:jc w:val="both"/>
        <w:rPr>
          <w:rFonts w:cstheme="minorHAnsi"/>
          <w:iCs/>
          <w:sz w:val="18"/>
          <w:szCs w:val="18"/>
        </w:rPr>
      </w:pPr>
      <w:r w:rsidRPr="007C20F7">
        <w:rPr>
          <w:rFonts w:cstheme="minorHAnsi"/>
          <w:iCs/>
          <w:sz w:val="18"/>
          <w:szCs w:val="18"/>
        </w:rPr>
        <w:t>mechanizmu odwróconego obciążenia, o którym mowa w art. 17 ust. 1 pkt 7 ustawy o podatku od towarów i usług,</w:t>
      </w:r>
    </w:p>
    <w:p w14:paraId="5BA8121B" w14:textId="094DDCBA" w:rsidR="00146BA8" w:rsidRPr="007C20F7" w:rsidRDefault="00146BA8" w:rsidP="0073434C">
      <w:pPr>
        <w:numPr>
          <w:ilvl w:val="0"/>
          <w:numId w:val="22"/>
        </w:numPr>
        <w:spacing w:line="240" w:lineRule="auto"/>
        <w:jc w:val="both"/>
        <w:rPr>
          <w:rFonts w:cstheme="minorHAnsi"/>
          <w:iCs/>
          <w:sz w:val="18"/>
          <w:szCs w:val="18"/>
        </w:rPr>
      </w:pPr>
      <w:r w:rsidRPr="007C20F7">
        <w:rPr>
          <w:rFonts w:cstheme="minorHAnsi"/>
          <w:iCs/>
          <w:sz w:val="18"/>
          <w:szCs w:val="18"/>
        </w:rPr>
        <w:t>importu usług lub importu towarów, z którymi wiąże się obowiązek doliczenia przez zamawiającego przy porównywaniu cen ofertowych podatku VAT.</w:t>
      </w:r>
    </w:p>
    <w:p w14:paraId="6CF6F9C3" w14:textId="18075F67" w:rsidR="00844145" w:rsidRPr="007C20F7" w:rsidRDefault="00882DAF" w:rsidP="00236530">
      <w:pPr>
        <w:numPr>
          <w:ilvl w:val="0"/>
          <w:numId w:val="7"/>
        </w:numPr>
        <w:spacing w:line="240" w:lineRule="auto"/>
        <w:ind w:right="48" w:hanging="283"/>
        <w:rPr>
          <w:rFonts w:cstheme="minorHAnsi"/>
        </w:rPr>
      </w:pPr>
      <w:r w:rsidRPr="007C20F7">
        <w:rPr>
          <w:rFonts w:cstheme="minorHAnsi"/>
          <w:b/>
        </w:rPr>
        <w:t>ZAMIERZAMY</w:t>
      </w:r>
      <w:r w:rsidRPr="007C20F7">
        <w:rPr>
          <w:rFonts w:cstheme="minorHAnsi"/>
        </w:rPr>
        <w:t>:</w:t>
      </w:r>
    </w:p>
    <w:p w14:paraId="59D89756" w14:textId="68112F82" w:rsidR="00844145" w:rsidRPr="007C20F7" w:rsidRDefault="00882DAF" w:rsidP="00236530">
      <w:pPr>
        <w:numPr>
          <w:ilvl w:val="1"/>
          <w:numId w:val="8"/>
        </w:numPr>
        <w:spacing w:line="240" w:lineRule="auto"/>
        <w:ind w:right="55" w:hanging="118"/>
        <w:rPr>
          <w:rFonts w:cstheme="minorHAnsi"/>
        </w:rPr>
      </w:pPr>
      <w:r w:rsidRPr="007C20F7">
        <w:rPr>
          <w:rFonts w:cstheme="minorHAnsi"/>
          <w:b/>
        </w:rPr>
        <w:t xml:space="preserve">sami </w:t>
      </w:r>
      <w:r w:rsidRPr="007C20F7">
        <w:rPr>
          <w:rFonts w:cstheme="minorHAnsi"/>
        </w:rPr>
        <w:t>wykonać całość prac</w:t>
      </w:r>
      <w:r w:rsidRPr="007C20F7">
        <w:rPr>
          <w:rFonts w:cstheme="minorHAnsi"/>
          <w:b/>
        </w:rPr>
        <w:t xml:space="preserve"> </w:t>
      </w:r>
      <w:r w:rsidRPr="007C20F7">
        <w:rPr>
          <w:rFonts w:cstheme="minorHAnsi"/>
        </w:rPr>
        <w:t>objętych zamówieniem*</w:t>
      </w:r>
    </w:p>
    <w:p w14:paraId="0826C7AD" w14:textId="0ADB9497" w:rsidR="00DD4644" w:rsidRPr="007C20F7" w:rsidRDefault="00882DAF" w:rsidP="00236530">
      <w:pPr>
        <w:numPr>
          <w:ilvl w:val="1"/>
          <w:numId w:val="8"/>
        </w:numPr>
        <w:spacing w:line="240" w:lineRule="auto"/>
        <w:ind w:right="55" w:hanging="118"/>
        <w:rPr>
          <w:rFonts w:cstheme="minorHAnsi"/>
        </w:rPr>
      </w:pPr>
      <w:r w:rsidRPr="007C20F7">
        <w:rPr>
          <w:rFonts w:cstheme="minorHAnsi"/>
          <w:b/>
        </w:rPr>
        <w:t xml:space="preserve">powierzyć </w:t>
      </w:r>
      <w:r w:rsidRPr="007C20F7">
        <w:rPr>
          <w:rFonts w:cstheme="minorHAnsi"/>
          <w:b/>
        </w:rPr>
        <w:tab/>
        <w:t>podwykonawcom</w:t>
      </w:r>
      <w:r w:rsidRPr="007C20F7">
        <w:rPr>
          <w:rFonts w:cstheme="minorHAnsi"/>
        </w:rPr>
        <w:t xml:space="preserve"> wykonanie na</w:t>
      </w:r>
      <w:r w:rsidR="00260365" w:rsidRPr="007C20F7">
        <w:rPr>
          <w:rFonts w:cstheme="minorHAnsi"/>
        </w:rPr>
        <w:t>stępujących części zamówienia*:</w:t>
      </w:r>
    </w:p>
    <w:tbl>
      <w:tblPr>
        <w:tblStyle w:val="Tabela-Siatka"/>
        <w:tblW w:w="9355" w:type="dxa"/>
        <w:tblInd w:w="279" w:type="dxa"/>
        <w:tblLook w:val="04A0" w:firstRow="1" w:lastRow="0" w:firstColumn="1" w:lastColumn="0" w:noHBand="0" w:noVBand="1"/>
      </w:tblPr>
      <w:tblGrid>
        <w:gridCol w:w="709"/>
        <w:gridCol w:w="2409"/>
        <w:gridCol w:w="2835"/>
        <w:gridCol w:w="3402"/>
      </w:tblGrid>
      <w:tr w:rsidR="00AD5661" w:rsidRPr="007C20F7" w14:paraId="1A9A6A06" w14:textId="20AAFAA8" w:rsidTr="006E540B">
        <w:tc>
          <w:tcPr>
            <w:tcW w:w="709" w:type="dxa"/>
          </w:tcPr>
          <w:p w14:paraId="08B95437" w14:textId="2E69431D" w:rsidR="00187CCB" w:rsidRPr="007C20F7" w:rsidRDefault="00187CCB" w:rsidP="00A73253">
            <w:pPr>
              <w:spacing w:before="0" w:after="0" w:line="240" w:lineRule="auto"/>
              <w:rPr>
                <w:rFonts w:asciiTheme="minorHAnsi" w:hAnsiTheme="minorHAnsi" w:cstheme="minorHAnsi"/>
                <w:b/>
                <w:sz w:val="22"/>
                <w:szCs w:val="22"/>
              </w:rPr>
            </w:pPr>
            <w:r w:rsidRPr="007C20F7">
              <w:rPr>
                <w:rFonts w:asciiTheme="minorHAnsi" w:hAnsiTheme="minorHAnsi" w:cstheme="minorHAnsi"/>
                <w:b/>
                <w:sz w:val="22"/>
                <w:szCs w:val="22"/>
              </w:rPr>
              <w:t>Lp.</w:t>
            </w:r>
          </w:p>
        </w:tc>
        <w:tc>
          <w:tcPr>
            <w:tcW w:w="2409" w:type="dxa"/>
          </w:tcPr>
          <w:p w14:paraId="48E073A8" w14:textId="33E9B65C" w:rsidR="00187CCB" w:rsidRPr="007C20F7" w:rsidRDefault="00187CCB" w:rsidP="00A73253">
            <w:pPr>
              <w:spacing w:before="0" w:after="0" w:line="240" w:lineRule="auto"/>
              <w:rPr>
                <w:rFonts w:asciiTheme="minorHAnsi" w:hAnsiTheme="minorHAnsi" w:cstheme="minorHAnsi"/>
                <w:b/>
                <w:sz w:val="22"/>
                <w:szCs w:val="22"/>
              </w:rPr>
            </w:pPr>
            <w:r w:rsidRPr="007C20F7">
              <w:rPr>
                <w:rFonts w:asciiTheme="minorHAnsi" w:hAnsiTheme="minorHAnsi" w:cstheme="minorHAnsi"/>
                <w:b/>
                <w:sz w:val="22"/>
                <w:szCs w:val="22"/>
              </w:rPr>
              <w:t>Nazwa podwykonawcy</w:t>
            </w:r>
          </w:p>
        </w:tc>
        <w:tc>
          <w:tcPr>
            <w:tcW w:w="2835" w:type="dxa"/>
          </w:tcPr>
          <w:p w14:paraId="65C1DE47" w14:textId="4C9AEA8A" w:rsidR="00187CCB" w:rsidRPr="007C20F7" w:rsidRDefault="00187CCB" w:rsidP="00A73253">
            <w:pPr>
              <w:spacing w:before="0" w:after="0" w:line="240" w:lineRule="auto"/>
              <w:rPr>
                <w:rFonts w:asciiTheme="minorHAnsi" w:hAnsiTheme="minorHAnsi" w:cstheme="minorHAnsi"/>
                <w:b/>
                <w:sz w:val="22"/>
                <w:szCs w:val="22"/>
              </w:rPr>
            </w:pPr>
            <w:r w:rsidRPr="007C20F7">
              <w:rPr>
                <w:rFonts w:asciiTheme="minorHAnsi" w:hAnsiTheme="minorHAnsi" w:cstheme="minorHAnsi"/>
                <w:b/>
                <w:sz w:val="22"/>
                <w:szCs w:val="22"/>
              </w:rPr>
              <w:t>Adres podwykonawcy</w:t>
            </w:r>
          </w:p>
        </w:tc>
        <w:tc>
          <w:tcPr>
            <w:tcW w:w="3402" w:type="dxa"/>
          </w:tcPr>
          <w:p w14:paraId="5979395C" w14:textId="4D7F65B3" w:rsidR="00187CCB" w:rsidRPr="007C20F7" w:rsidRDefault="00187CCB" w:rsidP="00A73253">
            <w:pPr>
              <w:spacing w:before="0" w:after="0" w:line="240" w:lineRule="auto"/>
              <w:rPr>
                <w:rFonts w:asciiTheme="minorHAnsi" w:hAnsiTheme="minorHAnsi" w:cstheme="minorHAnsi"/>
                <w:b/>
                <w:sz w:val="22"/>
                <w:szCs w:val="22"/>
              </w:rPr>
            </w:pPr>
            <w:r w:rsidRPr="007C20F7">
              <w:rPr>
                <w:rFonts w:asciiTheme="minorHAnsi" w:hAnsiTheme="minorHAnsi" w:cstheme="minorHAnsi"/>
                <w:b/>
                <w:sz w:val="22"/>
                <w:szCs w:val="22"/>
              </w:rPr>
              <w:t>Części zamówienia, które Wykonawca zamierza powierzyć podwykonawcy</w:t>
            </w:r>
          </w:p>
        </w:tc>
      </w:tr>
      <w:tr w:rsidR="00AD5661" w:rsidRPr="007C20F7" w14:paraId="5E49AFBA" w14:textId="01F528BC" w:rsidTr="006E540B">
        <w:trPr>
          <w:trHeight w:val="390"/>
        </w:trPr>
        <w:tc>
          <w:tcPr>
            <w:tcW w:w="709" w:type="dxa"/>
          </w:tcPr>
          <w:p w14:paraId="30E2155D" w14:textId="77777777" w:rsidR="00187CCB" w:rsidRPr="007C20F7" w:rsidRDefault="00187CCB" w:rsidP="00236530">
            <w:pPr>
              <w:spacing w:line="240" w:lineRule="auto"/>
              <w:rPr>
                <w:rFonts w:asciiTheme="minorHAnsi" w:hAnsiTheme="minorHAnsi" w:cstheme="minorHAnsi"/>
              </w:rPr>
            </w:pPr>
          </w:p>
        </w:tc>
        <w:tc>
          <w:tcPr>
            <w:tcW w:w="2409" w:type="dxa"/>
          </w:tcPr>
          <w:p w14:paraId="6C5A5890" w14:textId="77777777" w:rsidR="00187CCB" w:rsidRPr="007C20F7" w:rsidRDefault="00187CCB" w:rsidP="00236530">
            <w:pPr>
              <w:spacing w:line="240" w:lineRule="auto"/>
              <w:rPr>
                <w:rFonts w:asciiTheme="minorHAnsi" w:hAnsiTheme="minorHAnsi" w:cstheme="minorHAnsi"/>
              </w:rPr>
            </w:pPr>
          </w:p>
        </w:tc>
        <w:tc>
          <w:tcPr>
            <w:tcW w:w="2835" w:type="dxa"/>
          </w:tcPr>
          <w:p w14:paraId="61048CF6" w14:textId="77777777" w:rsidR="00187CCB" w:rsidRPr="007C20F7" w:rsidRDefault="00187CCB" w:rsidP="00236530">
            <w:pPr>
              <w:spacing w:line="240" w:lineRule="auto"/>
              <w:rPr>
                <w:rFonts w:asciiTheme="minorHAnsi" w:hAnsiTheme="minorHAnsi" w:cstheme="minorHAnsi"/>
              </w:rPr>
            </w:pPr>
          </w:p>
        </w:tc>
        <w:tc>
          <w:tcPr>
            <w:tcW w:w="3402" w:type="dxa"/>
          </w:tcPr>
          <w:p w14:paraId="06A0B4EE" w14:textId="77777777" w:rsidR="00187CCB" w:rsidRPr="007C20F7" w:rsidRDefault="00187CCB" w:rsidP="00236530">
            <w:pPr>
              <w:spacing w:line="240" w:lineRule="auto"/>
              <w:rPr>
                <w:rFonts w:asciiTheme="minorHAnsi" w:hAnsiTheme="minorHAnsi" w:cstheme="minorHAnsi"/>
              </w:rPr>
            </w:pPr>
          </w:p>
        </w:tc>
      </w:tr>
    </w:tbl>
    <w:p w14:paraId="7D84F7C1" w14:textId="23789E94" w:rsidR="000334BD" w:rsidRPr="007C20F7" w:rsidRDefault="00453065" w:rsidP="0073434C">
      <w:pPr>
        <w:numPr>
          <w:ilvl w:val="0"/>
          <w:numId w:val="7"/>
        </w:numPr>
        <w:spacing w:before="240" w:line="240" w:lineRule="auto"/>
        <w:ind w:right="57" w:hanging="425"/>
        <w:jc w:val="both"/>
        <w:rPr>
          <w:rFonts w:cstheme="minorHAnsi"/>
          <w:b/>
        </w:rPr>
      </w:pPr>
      <w:r w:rsidRPr="007C20F7">
        <w:rPr>
          <w:rFonts w:cstheme="minorHAnsi"/>
          <w:b/>
        </w:rPr>
        <w:t xml:space="preserve">AKCEPTUJEMY </w:t>
      </w:r>
      <w:r w:rsidRPr="007C20F7">
        <w:rPr>
          <w:rFonts w:cstheme="minorHAnsi"/>
        </w:rPr>
        <w:t>termin realizacji umowy określony przez Zamawiającego w Specyfikacji Istotnych Warunków Zamówienia</w:t>
      </w:r>
      <w:r w:rsidR="000334BD" w:rsidRPr="007C20F7">
        <w:rPr>
          <w:rFonts w:cstheme="minorHAnsi"/>
          <w:b/>
        </w:rPr>
        <w:t>.</w:t>
      </w:r>
    </w:p>
    <w:p w14:paraId="689B545A" w14:textId="6D143B5A" w:rsidR="00844145" w:rsidRPr="007C20F7" w:rsidRDefault="00882DAF" w:rsidP="0073434C">
      <w:pPr>
        <w:numPr>
          <w:ilvl w:val="0"/>
          <w:numId w:val="7"/>
        </w:numPr>
        <w:spacing w:line="240" w:lineRule="auto"/>
        <w:ind w:right="55" w:hanging="425"/>
        <w:jc w:val="both"/>
        <w:rPr>
          <w:rFonts w:cstheme="minorHAnsi"/>
        </w:rPr>
      </w:pPr>
      <w:bookmarkStart w:id="23" w:name="_Hlk492984441"/>
      <w:r w:rsidRPr="007C20F7">
        <w:rPr>
          <w:rFonts w:cstheme="minorHAnsi"/>
          <w:b/>
        </w:rPr>
        <w:t>AKCEPTUJEMY</w:t>
      </w:r>
      <w:r w:rsidRPr="007C20F7">
        <w:rPr>
          <w:rFonts w:cstheme="minorHAnsi"/>
        </w:rPr>
        <w:t xml:space="preserve"> warunki płatności określone przez Zamawiającego w Specyfikacji Istotnych Warunków Zamówienia</w:t>
      </w:r>
      <w:bookmarkEnd w:id="23"/>
      <w:r w:rsidR="00260365" w:rsidRPr="007C20F7">
        <w:rPr>
          <w:rFonts w:cstheme="minorHAnsi"/>
        </w:rPr>
        <w:t>.</w:t>
      </w:r>
    </w:p>
    <w:p w14:paraId="29FFE95F" w14:textId="0C5E4883" w:rsidR="00844145" w:rsidRPr="007C20F7" w:rsidRDefault="00882DAF" w:rsidP="0073434C">
      <w:pPr>
        <w:numPr>
          <w:ilvl w:val="0"/>
          <w:numId w:val="7"/>
        </w:numPr>
        <w:spacing w:line="240" w:lineRule="auto"/>
        <w:ind w:right="57" w:hanging="425"/>
        <w:jc w:val="both"/>
        <w:rPr>
          <w:rFonts w:cstheme="minorHAnsi"/>
        </w:rPr>
      </w:pPr>
      <w:r w:rsidRPr="007C20F7">
        <w:rPr>
          <w:rFonts w:cstheme="minorHAnsi"/>
          <w:b/>
        </w:rPr>
        <w:t>JESTEŚMY</w:t>
      </w:r>
      <w:r w:rsidRPr="007C20F7">
        <w:rPr>
          <w:rFonts w:cstheme="minorHAnsi"/>
        </w:rPr>
        <w:t xml:space="preserve"> związani ofertą przez okres wskazany w Specyfikacji Istotnych Warunków Zamówienia. </w:t>
      </w:r>
    </w:p>
    <w:p w14:paraId="703FD997" w14:textId="53CDC4C0" w:rsidR="00187CCB" w:rsidRPr="007C20F7" w:rsidRDefault="00187CCB" w:rsidP="0073434C">
      <w:pPr>
        <w:pStyle w:val="Akapitzlist"/>
        <w:spacing w:line="276" w:lineRule="auto"/>
        <w:ind w:left="283" w:right="55"/>
        <w:jc w:val="both"/>
        <w:rPr>
          <w:rFonts w:cstheme="minorHAnsi"/>
        </w:rPr>
      </w:pPr>
      <w:r w:rsidRPr="007C20F7">
        <w:rPr>
          <w:rFonts w:cstheme="minorHAnsi"/>
        </w:rPr>
        <w:t xml:space="preserve">Na potwierdzenie powyższego wnieśliśmy wadium w wysokości </w:t>
      </w:r>
      <w:r w:rsidR="007A0AEB" w:rsidRPr="007C20F7">
        <w:rPr>
          <w:rFonts w:cstheme="minorHAnsi"/>
        </w:rPr>
        <w:t xml:space="preserve">10 000,00 </w:t>
      </w:r>
      <w:r w:rsidR="000A7E4F" w:rsidRPr="007C20F7">
        <w:rPr>
          <w:rFonts w:cstheme="minorHAnsi"/>
        </w:rPr>
        <w:t>zł</w:t>
      </w:r>
      <w:r w:rsidR="007A0AEB" w:rsidRPr="007C20F7">
        <w:rPr>
          <w:rFonts w:cstheme="minorHAnsi"/>
        </w:rPr>
        <w:t xml:space="preserve"> </w:t>
      </w:r>
      <w:r w:rsidRPr="007C20F7">
        <w:rPr>
          <w:rFonts w:cstheme="minorHAnsi"/>
        </w:rPr>
        <w:t>w formie</w:t>
      </w:r>
      <w:r w:rsidR="00DE26F7" w:rsidRPr="007C20F7">
        <w:rPr>
          <w:rFonts w:cstheme="minorHAnsi"/>
        </w:rPr>
        <w:t xml:space="preserve">: </w:t>
      </w:r>
      <w:r w:rsidR="000A7E4F" w:rsidRPr="007C20F7">
        <w:rPr>
          <w:rFonts w:cstheme="minorHAnsi"/>
        </w:rPr>
        <w:t>…</w:t>
      </w:r>
    </w:p>
    <w:p w14:paraId="2839DA0A" w14:textId="4626F2E6" w:rsidR="00187CCB" w:rsidRPr="007C20F7" w:rsidRDefault="00187CCB" w:rsidP="0073434C">
      <w:pPr>
        <w:pStyle w:val="Akapitzlist"/>
        <w:spacing w:line="276" w:lineRule="auto"/>
        <w:ind w:left="283" w:right="55"/>
        <w:jc w:val="both"/>
        <w:rPr>
          <w:rFonts w:cstheme="minorHAnsi"/>
        </w:rPr>
      </w:pPr>
      <w:r w:rsidRPr="007C20F7">
        <w:rPr>
          <w:rFonts w:cstheme="minorHAnsi"/>
        </w:rPr>
        <w:t>W przypadku wadium wniesionego w formie pieniądza wadium należy zwrócić przelewem na konto</w:t>
      </w:r>
      <w:r w:rsidR="00DE26F7" w:rsidRPr="007C20F7">
        <w:rPr>
          <w:rFonts w:cstheme="minorHAnsi"/>
        </w:rPr>
        <w:t xml:space="preserve">: </w:t>
      </w:r>
      <w:r w:rsidR="000A7E4F" w:rsidRPr="007C20F7">
        <w:rPr>
          <w:rFonts w:cstheme="minorHAnsi"/>
        </w:rPr>
        <w:t>…</w:t>
      </w:r>
    </w:p>
    <w:p w14:paraId="69296A9B" w14:textId="00731A21" w:rsidR="00844145" w:rsidRPr="007C20F7" w:rsidRDefault="00882DAF" w:rsidP="0073434C">
      <w:pPr>
        <w:numPr>
          <w:ilvl w:val="0"/>
          <w:numId w:val="7"/>
        </w:numPr>
        <w:spacing w:line="240" w:lineRule="auto"/>
        <w:ind w:right="55" w:hanging="425"/>
        <w:jc w:val="both"/>
        <w:rPr>
          <w:rFonts w:cstheme="minorHAnsi"/>
        </w:rPr>
      </w:pPr>
      <w:r w:rsidRPr="007C20F7">
        <w:rPr>
          <w:rFonts w:cstheme="minorHAnsi"/>
          <w:b/>
        </w:rPr>
        <w:t>OŚWIADCZAMY</w:t>
      </w:r>
      <w:r w:rsidRPr="007C20F7">
        <w:rPr>
          <w:rFonts w:cstheme="minorHAnsi"/>
        </w:rPr>
        <w:t xml:space="preserve">, iż informacje i dokumenty zawarte na stronach nr od </w:t>
      </w:r>
      <w:r w:rsidR="000A7E4F" w:rsidRPr="007C20F7">
        <w:rPr>
          <w:rFonts w:cstheme="minorHAnsi"/>
        </w:rPr>
        <w:t>…</w:t>
      </w:r>
      <w:r w:rsidRPr="007C20F7">
        <w:rPr>
          <w:rFonts w:cstheme="minorHAnsi"/>
        </w:rPr>
        <w:t xml:space="preserve"> do </w:t>
      </w:r>
      <w:r w:rsidR="000A7E4F" w:rsidRPr="007C20F7">
        <w:rPr>
          <w:rFonts w:cstheme="minorHAnsi"/>
        </w:rPr>
        <w:t>…</w:t>
      </w:r>
      <w:r w:rsidRPr="007C20F7">
        <w:rPr>
          <w:rFonts w:cstheme="minorHAnsi"/>
        </w:rPr>
        <w:t xml:space="preserve"> stanowią tajemnicę przedsiębiorstwa w rozumieniu przepisów o zwalczaniu nieuczciwej konkurencji</w:t>
      </w:r>
      <w:r w:rsidR="00F4704B" w:rsidRPr="007C20F7">
        <w:rPr>
          <w:rFonts w:cstheme="minorHAnsi"/>
        </w:rPr>
        <w:t>,</w:t>
      </w:r>
      <w:r w:rsidRPr="007C20F7">
        <w:rPr>
          <w:rFonts w:cstheme="minorHAnsi"/>
        </w:rPr>
        <w:t xml:space="preserve"> co wykazaliśmy (stosowne uzasadnienie jest złożone wraz z Ofertą) i zastrzegamy, że</w:t>
      </w:r>
      <w:r w:rsidR="00260365" w:rsidRPr="007C20F7">
        <w:rPr>
          <w:rFonts w:cstheme="minorHAnsi"/>
        </w:rPr>
        <w:t xml:space="preserve"> nie mogą być one udostępniane</w:t>
      </w:r>
      <w:r w:rsidR="00A23A61" w:rsidRPr="007C20F7">
        <w:rPr>
          <w:rStyle w:val="Odwoanieprzypisudolnego"/>
          <w:rFonts w:cstheme="minorHAnsi"/>
        </w:rPr>
        <w:footnoteReference w:id="1"/>
      </w:r>
      <w:r w:rsidR="00260365" w:rsidRPr="007C20F7">
        <w:rPr>
          <w:rFonts w:cstheme="minorHAnsi"/>
        </w:rPr>
        <w:t>.</w:t>
      </w:r>
    </w:p>
    <w:p w14:paraId="0EA37C51" w14:textId="2A548AAE" w:rsidR="00A7664D" w:rsidRPr="007C20F7" w:rsidRDefault="00882DAF" w:rsidP="0073434C">
      <w:pPr>
        <w:numPr>
          <w:ilvl w:val="0"/>
          <w:numId w:val="7"/>
        </w:numPr>
        <w:spacing w:line="240" w:lineRule="auto"/>
        <w:ind w:right="55" w:hanging="425"/>
        <w:jc w:val="both"/>
        <w:rPr>
          <w:rFonts w:cstheme="minorHAnsi"/>
        </w:rPr>
      </w:pPr>
      <w:r w:rsidRPr="007C20F7">
        <w:rPr>
          <w:rFonts w:cstheme="minorHAnsi"/>
          <w:b/>
        </w:rPr>
        <w:t>OŚWIADCZAMY</w:t>
      </w:r>
      <w:r w:rsidRPr="007C20F7">
        <w:rPr>
          <w:rFonts w:cstheme="minorHAnsi"/>
        </w:rPr>
        <w:t>, że zapoznaliśmy się z</w:t>
      </w:r>
      <w:r w:rsidR="00FB0693" w:rsidRPr="007C20F7">
        <w:rPr>
          <w:rFonts w:cstheme="minorHAnsi"/>
        </w:rPr>
        <w:t>e</w:t>
      </w:r>
      <w:r w:rsidRPr="007C20F7">
        <w:rPr>
          <w:rFonts w:cstheme="minorHAnsi"/>
        </w:rPr>
        <w:t xml:space="preserve"> </w:t>
      </w:r>
      <w:r w:rsidR="00FB0693" w:rsidRPr="007C20F7">
        <w:rPr>
          <w:rFonts w:cstheme="minorHAnsi"/>
        </w:rPr>
        <w:t>wzorem</w:t>
      </w:r>
      <w:r w:rsidRPr="007C20F7">
        <w:rPr>
          <w:rFonts w:cstheme="minorHAnsi"/>
        </w:rPr>
        <w:t xml:space="preserve"> umowy zawartym w Specyfikacji Istotnych Warunków Zamówienia i zobowiązujemy się, w przypadku wyboru naszej oferty, do zawarcia umowy zgodnej z niniejszą ofertą, na warunkach określonych w Specyfikacji Istotnych Warunków Zamówienia, w miejscu i terminie w</w:t>
      </w:r>
      <w:r w:rsidR="00A7664D" w:rsidRPr="007C20F7">
        <w:rPr>
          <w:rFonts w:cstheme="minorHAnsi"/>
        </w:rPr>
        <w:t>yznaczonym przez Zamawiającego.</w:t>
      </w:r>
    </w:p>
    <w:p w14:paraId="30E4EC32" w14:textId="160C4299" w:rsidR="00A7664D" w:rsidRPr="007C20F7" w:rsidRDefault="00A7664D" w:rsidP="0073434C">
      <w:pPr>
        <w:pStyle w:val="Akapitzlist"/>
        <w:numPr>
          <w:ilvl w:val="0"/>
          <w:numId w:val="7"/>
        </w:numPr>
        <w:spacing w:line="240" w:lineRule="auto"/>
        <w:ind w:hanging="425"/>
        <w:jc w:val="both"/>
        <w:rPr>
          <w:rFonts w:cstheme="minorHAnsi"/>
        </w:rPr>
      </w:pPr>
      <w:r w:rsidRPr="007C20F7">
        <w:rPr>
          <w:rFonts w:cstheme="minorHAnsi"/>
        </w:rPr>
        <w:lastRenderedPageBreak/>
        <w:t>Zgodnie z Rozdz.</w:t>
      </w:r>
      <w:r w:rsidR="00DC5F01" w:rsidRPr="007C20F7">
        <w:rPr>
          <w:rFonts w:cstheme="minorHAnsi"/>
        </w:rPr>
        <w:t xml:space="preserve"> </w:t>
      </w:r>
      <w:r w:rsidR="00F73D1F" w:rsidRPr="007C20F7">
        <w:rPr>
          <w:rFonts w:cstheme="minorHAnsi"/>
        </w:rPr>
        <w:t>VII</w:t>
      </w:r>
      <w:r w:rsidR="00187CCB" w:rsidRPr="007C20F7">
        <w:rPr>
          <w:rFonts w:cstheme="minorHAnsi"/>
        </w:rPr>
        <w:t xml:space="preserve"> </w:t>
      </w:r>
      <w:r w:rsidR="00A14C67" w:rsidRPr="007C20F7">
        <w:rPr>
          <w:rFonts w:cstheme="minorHAnsi"/>
        </w:rPr>
        <w:t xml:space="preserve">pkt 6 </w:t>
      </w:r>
      <w:r w:rsidR="00187CCB" w:rsidRPr="007C20F7">
        <w:rPr>
          <w:rFonts w:cstheme="minorHAnsi"/>
        </w:rPr>
        <w:t xml:space="preserve">Tomu I </w:t>
      </w:r>
      <w:r w:rsidRPr="007C20F7">
        <w:rPr>
          <w:rFonts w:cstheme="minorHAnsi"/>
        </w:rPr>
        <w:t>SIWZ wskazuję dostępność poniżej wskazanych oświadczeń lub dokumentów w formie elektronicznej pod określonymi adresami internetowymi ogólnodostępnych i bezpłatnych baz danych</w:t>
      </w:r>
      <w:r w:rsidRPr="007C20F7">
        <w:rPr>
          <w:rStyle w:val="Odwoanieprzypisudolnego"/>
          <w:rFonts w:cstheme="minorHAnsi"/>
        </w:rPr>
        <w:footnoteReference w:id="2"/>
      </w:r>
      <w:r w:rsidRPr="007C20F7">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A7664D" w:rsidRPr="007C20F7" w14:paraId="0D45FB42" w14:textId="77777777" w:rsidTr="003770D8">
        <w:trPr>
          <w:cantSplit/>
          <w:jc w:val="center"/>
        </w:trPr>
        <w:tc>
          <w:tcPr>
            <w:tcW w:w="4578" w:type="dxa"/>
            <w:vAlign w:val="center"/>
          </w:tcPr>
          <w:p w14:paraId="74C40BB5" w14:textId="77777777" w:rsidR="00A7664D" w:rsidRPr="007C20F7" w:rsidRDefault="00A7664D" w:rsidP="00236530">
            <w:pPr>
              <w:pStyle w:val="Tekstpodstawowywcity2"/>
              <w:spacing w:after="0" w:line="240" w:lineRule="auto"/>
              <w:ind w:left="0"/>
              <w:rPr>
                <w:rFonts w:cstheme="minorHAnsi"/>
                <w:b/>
                <w:sz w:val="20"/>
              </w:rPr>
            </w:pPr>
            <w:r w:rsidRPr="007C20F7">
              <w:rPr>
                <w:rFonts w:cstheme="minorHAnsi"/>
                <w:b/>
                <w:sz w:val="20"/>
              </w:rPr>
              <w:t xml:space="preserve">Nazwa oświadczenia lub dokumentu </w:t>
            </w:r>
            <w:r w:rsidRPr="007C20F7">
              <w:rPr>
                <w:rFonts w:cstheme="minorHAnsi"/>
                <w:b/>
                <w:sz w:val="20"/>
              </w:rPr>
              <w:br/>
              <w:t>(lub odpowiednie odesłanie do dokumentu wymaganego w SIWZ)</w:t>
            </w:r>
          </w:p>
          <w:p w14:paraId="5945F98D" w14:textId="05C79957" w:rsidR="009A6E30" w:rsidRPr="007C20F7" w:rsidRDefault="009A6E30" w:rsidP="00236530">
            <w:pPr>
              <w:pStyle w:val="Tekstpodstawowywcity2"/>
              <w:spacing w:after="0" w:line="240" w:lineRule="auto"/>
              <w:ind w:left="0"/>
              <w:rPr>
                <w:rFonts w:cstheme="minorHAnsi"/>
                <w:b/>
                <w:sz w:val="20"/>
              </w:rPr>
            </w:pPr>
            <w:r w:rsidRPr="007C20F7">
              <w:rPr>
                <w:rFonts w:cstheme="minorHAnsi"/>
                <w:b/>
                <w:sz w:val="20"/>
              </w:rPr>
              <w:t>Np. odpis KRS</w:t>
            </w:r>
          </w:p>
        </w:tc>
        <w:tc>
          <w:tcPr>
            <w:tcW w:w="4294" w:type="dxa"/>
            <w:vAlign w:val="center"/>
          </w:tcPr>
          <w:p w14:paraId="157B7FA1" w14:textId="77777777" w:rsidR="00A7664D" w:rsidRPr="007C20F7" w:rsidRDefault="00A7664D" w:rsidP="00236530">
            <w:pPr>
              <w:pStyle w:val="Tekstpodstawowywcity2"/>
              <w:spacing w:after="0" w:line="240" w:lineRule="auto"/>
              <w:ind w:left="0"/>
              <w:rPr>
                <w:rFonts w:cstheme="minorHAnsi"/>
                <w:b/>
                <w:sz w:val="20"/>
              </w:rPr>
            </w:pPr>
            <w:r w:rsidRPr="007C20F7">
              <w:rPr>
                <w:rFonts w:cstheme="minorHAnsi"/>
                <w:b/>
                <w:sz w:val="20"/>
              </w:rPr>
              <w:t xml:space="preserve">Adres strony internetowej ogólnodostępnej </w:t>
            </w:r>
            <w:r w:rsidRPr="007C20F7">
              <w:rPr>
                <w:rFonts w:cstheme="minorHAnsi"/>
                <w:b/>
                <w:sz w:val="20"/>
              </w:rPr>
              <w:br/>
              <w:t>i bezpłatnej bazy danych</w:t>
            </w:r>
          </w:p>
          <w:p w14:paraId="6C8389AF" w14:textId="7D90A741" w:rsidR="009A6E30" w:rsidRPr="007C20F7" w:rsidRDefault="009A6E30" w:rsidP="00236530">
            <w:pPr>
              <w:pStyle w:val="Tekstpodstawowywcity2"/>
              <w:spacing w:after="0" w:line="240" w:lineRule="auto"/>
              <w:ind w:left="0"/>
              <w:rPr>
                <w:rFonts w:cstheme="minorHAnsi"/>
                <w:b/>
                <w:sz w:val="20"/>
              </w:rPr>
            </w:pPr>
            <w:r w:rsidRPr="007C20F7">
              <w:rPr>
                <w:rFonts w:cstheme="minorHAnsi"/>
                <w:b/>
                <w:sz w:val="20"/>
              </w:rPr>
              <w:t>Np. https://ekrs.ms.gov.pl/web/wyszukiwarka-krs</w:t>
            </w:r>
          </w:p>
        </w:tc>
      </w:tr>
      <w:tr w:rsidR="00A7664D" w:rsidRPr="007C20F7" w14:paraId="7E98F3F4" w14:textId="77777777" w:rsidTr="003770D8">
        <w:trPr>
          <w:cantSplit/>
          <w:trHeight w:val="501"/>
          <w:jc w:val="center"/>
        </w:trPr>
        <w:tc>
          <w:tcPr>
            <w:tcW w:w="4578" w:type="dxa"/>
            <w:vAlign w:val="center"/>
          </w:tcPr>
          <w:p w14:paraId="50C4D00B" w14:textId="77777777" w:rsidR="00A7664D" w:rsidRPr="007C20F7" w:rsidRDefault="00A7664D" w:rsidP="00236530">
            <w:pPr>
              <w:pStyle w:val="Tekstpodstawowywcity2"/>
              <w:spacing w:after="0" w:line="240" w:lineRule="auto"/>
              <w:ind w:left="0"/>
              <w:rPr>
                <w:rFonts w:cstheme="minorHAnsi"/>
                <w:sz w:val="20"/>
              </w:rPr>
            </w:pPr>
          </w:p>
        </w:tc>
        <w:tc>
          <w:tcPr>
            <w:tcW w:w="4294" w:type="dxa"/>
            <w:vAlign w:val="center"/>
          </w:tcPr>
          <w:p w14:paraId="296E1143" w14:textId="77777777" w:rsidR="00A7664D" w:rsidRPr="007C20F7" w:rsidRDefault="00A7664D" w:rsidP="00236530">
            <w:pPr>
              <w:spacing w:line="240" w:lineRule="auto"/>
              <w:rPr>
                <w:rFonts w:cstheme="minorHAnsi"/>
              </w:rPr>
            </w:pPr>
          </w:p>
        </w:tc>
      </w:tr>
    </w:tbl>
    <w:p w14:paraId="75BEAEA1" w14:textId="1FD2B521" w:rsidR="00A7664D" w:rsidRPr="007C20F7" w:rsidRDefault="00A7664D" w:rsidP="00236530">
      <w:pPr>
        <w:numPr>
          <w:ilvl w:val="0"/>
          <w:numId w:val="7"/>
        </w:numPr>
        <w:spacing w:line="240" w:lineRule="auto"/>
        <w:ind w:hanging="425"/>
        <w:rPr>
          <w:rFonts w:cstheme="minorHAnsi"/>
        </w:rPr>
      </w:pPr>
      <w:r w:rsidRPr="007C20F7">
        <w:rPr>
          <w:rFonts w:cstheme="minorHAnsi"/>
        </w:rPr>
        <w:t xml:space="preserve">Wskazuję, że następujące dokumenty, o których mowa w Rozdziale </w:t>
      </w:r>
      <w:r w:rsidR="00092A5D" w:rsidRPr="007C20F7">
        <w:rPr>
          <w:rFonts w:cstheme="minorHAnsi"/>
        </w:rPr>
        <w:t>VII</w:t>
      </w:r>
      <w:r w:rsidR="00A14C67" w:rsidRPr="007C20F7">
        <w:rPr>
          <w:rFonts w:cstheme="minorHAnsi"/>
        </w:rPr>
        <w:t xml:space="preserve"> pkt 6 Tomu I</w:t>
      </w:r>
      <w:r w:rsidR="004657FE" w:rsidRPr="007C20F7">
        <w:rPr>
          <w:rFonts w:cstheme="minorHAnsi"/>
        </w:rPr>
        <w:t xml:space="preserve"> </w:t>
      </w:r>
      <w:r w:rsidRPr="007C20F7">
        <w:rPr>
          <w:rFonts w:cstheme="minorHAnsi"/>
        </w:rPr>
        <w:t xml:space="preserve">SIWZ znajdują </w:t>
      </w:r>
      <w:r w:rsidR="004657FE" w:rsidRPr="007C20F7">
        <w:rPr>
          <w:rFonts w:cstheme="minorHAnsi"/>
        </w:rPr>
        <w:t>się w posiadaniu Zamawiającego: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A14C67" w:rsidRPr="007C20F7" w14:paraId="548DD6C4" w14:textId="77777777" w:rsidTr="008C31E5">
        <w:trPr>
          <w:cantSplit/>
          <w:jc w:val="center"/>
        </w:trPr>
        <w:tc>
          <w:tcPr>
            <w:tcW w:w="4578" w:type="dxa"/>
            <w:vAlign w:val="center"/>
          </w:tcPr>
          <w:p w14:paraId="0D678551" w14:textId="77777777" w:rsidR="00A14C67" w:rsidRPr="007C20F7" w:rsidRDefault="00A14C67" w:rsidP="00236530">
            <w:pPr>
              <w:pStyle w:val="Tekstpodstawowywcity2"/>
              <w:spacing w:after="0" w:line="240" w:lineRule="auto"/>
              <w:ind w:left="0"/>
              <w:rPr>
                <w:rFonts w:cstheme="minorHAnsi"/>
                <w:b/>
                <w:sz w:val="20"/>
              </w:rPr>
            </w:pPr>
            <w:r w:rsidRPr="007C20F7">
              <w:rPr>
                <w:rFonts w:cstheme="minorHAnsi"/>
                <w:b/>
                <w:sz w:val="20"/>
              </w:rPr>
              <w:t xml:space="preserve">Nazwa oświadczenia lub dokumentu </w:t>
            </w:r>
            <w:r w:rsidRPr="007C20F7">
              <w:rPr>
                <w:rFonts w:cstheme="minorHAnsi"/>
                <w:b/>
                <w:sz w:val="20"/>
              </w:rPr>
              <w:br/>
              <w:t>(lub odpowiednie odesłanie do dokumentu wymaganego w SIWZ)</w:t>
            </w:r>
          </w:p>
        </w:tc>
        <w:tc>
          <w:tcPr>
            <w:tcW w:w="4294" w:type="dxa"/>
            <w:vAlign w:val="center"/>
          </w:tcPr>
          <w:p w14:paraId="57723CA8" w14:textId="7481F8E4" w:rsidR="00A14C67" w:rsidRPr="007C20F7" w:rsidRDefault="00A14C67" w:rsidP="00236530">
            <w:pPr>
              <w:pStyle w:val="Tekstpodstawowywcity2"/>
              <w:spacing w:after="0" w:line="240" w:lineRule="auto"/>
              <w:ind w:left="0"/>
              <w:rPr>
                <w:rFonts w:cstheme="minorHAnsi"/>
                <w:b/>
                <w:sz w:val="20"/>
              </w:rPr>
            </w:pPr>
            <w:r w:rsidRPr="007C20F7">
              <w:rPr>
                <w:rFonts w:cstheme="minorHAnsi"/>
                <w:b/>
                <w:sz w:val="20"/>
              </w:rPr>
              <w:t>Nazwa postępowania oraz numer umowy/zamówienia Zamawiającego, w którym został złożony dokument lub oświadczenie</w:t>
            </w:r>
          </w:p>
        </w:tc>
      </w:tr>
      <w:tr w:rsidR="00A14C67" w:rsidRPr="007C20F7" w14:paraId="36FDDC80" w14:textId="77777777" w:rsidTr="008C31E5">
        <w:trPr>
          <w:cantSplit/>
          <w:trHeight w:val="501"/>
          <w:jc w:val="center"/>
        </w:trPr>
        <w:tc>
          <w:tcPr>
            <w:tcW w:w="4578" w:type="dxa"/>
            <w:vAlign w:val="center"/>
          </w:tcPr>
          <w:p w14:paraId="6074FFF5" w14:textId="77777777" w:rsidR="00A14C67" w:rsidRPr="007C20F7" w:rsidRDefault="00A14C67" w:rsidP="00236530">
            <w:pPr>
              <w:pStyle w:val="Tekstpodstawowywcity2"/>
              <w:spacing w:after="0" w:line="240" w:lineRule="auto"/>
              <w:ind w:left="0"/>
              <w:rPr>
                <w:rFonts w:cstheme="minorHAnsi"/>
                <w:sz w:val="20"/>
              </w:rPr>
            </w:pPr>
          </w:p>
        </w:tc>
        <w:tc>
          <w:tcPr>
            <w:tcW w:w="4294" w:type="dxa"/>
            <w:vAlign w:val="center"/>
          </w:tcPr>
          <w:p w14:paraId="038C4348" w14:textId="77777777" w:rsidR="00A14C67" w:rsidRPr="007C20F7" w:rsidRDefault="00A14C67" w:rsidP="00236530">
            <w:pPr>
              <w:spacing w:line="240" w:lineRule="auto"/>
              <w:rPr>
                <w:rFonts w:cstheme="minorHAnsi"/>
              </w:rPr>
            </w:pPr>
          </w:p>
        </w:tc>
      </w:tr>
    </w:tbl>
    <w:p w14:paraId="583B0EB6" w14:textId="7684690F" w:rsidR="00D22626" w:rsidRPr="007C20F7" w:rsidRDefault="00D22626" w:rsidP="00F4704B">
      <w:pPr>
        <w:numPr>
          <w:ilvl w:val="0"/>
          <w:numId w:val="7"/>
        </w:numPr>
        <w:spacing w:before="240" w:line="240" w:lineRule="auto"/>
        <w:ind w:right="57" w:hanging="425"/>
        <w:rPr>
          <w:rFonts w:cstheme="minorHAnsi"/>
        </w:rPr>
      </w:pPr>
      <w:r w:rsidRPr="007C20F7">
        <w:rPr>
          <w:rFonts w:cstheme="minorHAnsi"/>
          <w:b/>
        </w:rPr>
        <w:t>OŚWIADCZAMY</w:t>
      </w:r>
      <w:r w:rsidRPr="007C20F7">
        <w:rPr>
          <w:rFonts w:cstheme="minorHAnsi"/>
        </w:rPr>
        <w:t>, że jesteśmy*/nie jesteśmy* małym/średnim przedsiębiorcą</w:t>
      </w:r>
      <w:r w:rsidR="00A23A61" w:rsidRPr="007C20F7">
        <w:rPr>
          <w:rStyle w:val="Odwoanieprzypisudolnego"/>
          <w:rFonts w:cstheme="minorHAnsi"/>
        </w:rPr>
        <w:footnoteReference w:id="3"/>
      </w:r>
      <w:r w:rsidRPr="007C20F7">
        <w:rPr>
          <w:rFonts w:cstheme="minorHAnsi"/>
        </w:rPr>
        <w:t>.</w:t>
      </w:r>
    </w:p>
    <w:p w14:paraId="50BF6A45" w14:textId="2A432085" w:rsidR="009A6E30" w:rsidRPr="007C20F7" w:rsidRDefault="009A6E30" w:rsidP="009A6E30">
      <w:pPr>
        <w:numPr>
          <w:ilvl w:val="0"/>
          <w:numId w:val="7"/>
        </w:numPr>
        <w:spacing w:before="0" w:after="160" w:line="240" w:lineRule="auto"/>
        <w:ind w:right="55" w:hanging="425"/>
        <w:jc w:val="both"/>
        <w:rPr>
          <w:rFonts w:cstheme="minorHAnsi"/>
        </w:rPr>
      </w:pPr>
      <w:r w:rsidRPr="007C20F7">
        <w:rPr>
          <w:rFonts w:cstheme="minorHAnsi"/>
          <w:b/>
        </w:rPr>
        <w:t>OŚWIADCZAM</w:t>
      </w:r>
      <w:r w:rsidRPr="007C20F7">
        <w:rPr>
          <w:rFonts w:cstheme="minorHAnsi"/>
        </w:rPr>
        <w:t>, że wypełniłem obowiązki informacyjne przewidziane w art. 13 lub art. 14 RODO</w:t>
      </w:r>
      <w:r w:rsidRPr="007C20F7">
        <w:rPr>
          <w:rStyle w:val="Odwoanieprzypisudolnego"/>
          <w:rFonts w:cstheme="minorHAnsi"/>
        </w:rPr>
        <w:footnoteReference w:id="4"/>
      </w:r>
      <w:r w:rsidRPr="007C20F7">
        <w:rPr>
          <w:rFonts w:cstheme="minorHAnsi"/>
        </w:rPr>
        <w:t xml:space="preserve"> wobec osób fizycznych, od których dane osobowe bezpośrednio lub pośrednio pozyskałem w celu ubiegania się o udzielenie zamówienia publicznego w niniejszym postępowaniu</w:t>
      </w:r>
      <w:r w:rsidRPr="007C20F7">
        <w:rPr>
          <w:rStyle w:val="Odwoanieprzypisudolnego"/>
          <w:rFonts w:cstheme="minorHAnsi"/>
        </w:rPr>
        <w:footnoteReference w:id="5"/>
      </w:r>
      <w:r w:rsidRPr="007C20F7">
        <w:rPr>
          <w:rFonts w:cstheme="minorHAnsi"/>
        </w:rPr>
        <w:t>.</w:t>
      </w:r>
    </w:p>
    <w:p w14:paraId="0E984E36" w14:textId="6AFF7C3F" w:rsidR="00844145" w:rsidRPr="007C20F7" w:rsidRDefault="00882DAF" w:rsidP="00236530">
      <w:pPr>
        <w:numPr>
          <w:ilvl w:val="0"/>
          <w:numId w:val="7"/>
        </w:numPr>
        <w:spacing w:line="240" w:lineRule="auto"/>
        <w:ind w:right="55" w:hanging="425"/>
        <w:rPr>
          <w:rFonts w:cstheme="minorHAnsi"/>
        </w:rPr>
      </w:pPr>
      <w:r w:rsidRPr="007C20F7">
        <w:rPr>
          <w:rFonts w:cstheme="minorHAnsi"/>
          <w:b/>
        </w:rPr>
        <w:t>ZAŁĄCZNIKAMI</w:t>
      </w:r>
      <w:r w:rsidRPr="007C20F7">
        <w:rPr>
          <w:rFonts w:cstheme="minorHAnsi"/>
        </w:rPr>
        <w:t xml:space="preserve"> do oferty, stanow</w:t>
      </w:r>
      <w:r w:rsidR="00260365" w:rsidRPr="007C20F7">
        <w:rPr>
          <w:rFonts w:cstheme="minorHAnsi"/>
        </w:rPr>
        <w:t>iącymi jej integralną część są:</w:t>
      </w:r>
    </w:p>
    <w:p w14:paraId="59635CD1" w14:textId="60E0EA2A" w:rsidR="000D79AA" w:rsidRPr="007C20F7" w:rsidRDefault="00D93DD8" w:rsidP="00236530">
      <w:pPr>
        <w:pStyle w:val="Akapitzlist"/>
        <w:numPr>
          <w:ilvl w:val="2"/>
          <w:numId w:val="23"/>
        </w:numPr>
        <w:spacing w:line="240" w:lineRule="auto"/>
        <w:ind w:left="426"/>
        <w:rPr>
          <w:rFonts w:cstheme="minorHAnsi"/>
        </w:rPr>
      </w:pPr>
      <w:r w:rsidRPr="007C20F7">
        <w:rPr>
          <w:rFonts w:cstheme="minorHAnsi"/>
          <w:b/>
          <w:noProof/>
          <w:sz w:val="24"/>
          <w:szCs w:val="24"/>
          <w:lang w:eastAsia="pl-PL"/>
        </w:rPr>
        <mc:AlternateContent>
          <mc:Choice Requires="wps">
            <w:drawing>
              <wp:anchor distT="45720" distB="45720" distL="114300" distR="114300" simplePos="0" relativeHeight="251665408" behindDoc="0" locked="0" layoutInCell="1" allowOverlap="1" wp14:anchorId="110BBB0D" wp14:editId="5FBD7519">
                <wp:simplePos x="0" y="0"/>
                <wp:positionH relativeFrom="column">
                  <wp:posOffset>3500835</wp:posOffset>
                </wp:positionH>
                <wp:positionV relativeFrom="paragraph">
                  <wp:posOffset>130047</wp:posOffset>
                </wp:positionV>
                <wp:extent cx="2360930" cy="883920"/>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3004FA35" w14:textId="77777777" w:rsidR="00F923AD" w:rsidRDefault="00F923AD" w:rsidP="00D93DD8">
                            <w:pPr>
                              <w:spacing w:before="360" w:line="240" w:lineRule="auto"/>
                            </w:pPr>
                            <w:r>
                              <w:t>………………………………………………………….</w:t>
                            </w:r>
                          </w:p>
                          <w:p w14:paraId="2E73DFC5" w14:textId="2E5C6302" w:rsidR="00F923AD" w:rsidRDefault="00F923AD" w:rsidP="00D93DD8">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0BBB0D" id="_x0000_s1029" type="#_x0000_t202" style="position:absolute;left:0;text-align:left;margin-left:275.65pt;margin-top:10.25pt;width:185.9pt;height:69.6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" stroked="f">
                <v:textbox>
                  <w:txbxContent>
                    <w:p w14:paraId="3004FA35" w14:textId="77777777" w:rsidR="00F923AD" w:rsidRDefault="00F923AD" w:rsidP="00D93DD8">
                      <w:pPr>
                        <w:spacing w:before="360" w:line="240" w:lineRule="auto"/>
                      </w:pPr>
                      <w:r>
                        <w:t>………………………………………………………….</w:t>
                      </w:r>
                    </w:p>
                    <w:p w14:paraId="2E73DFC5" w14:textId="2E5C6302" w:rsidR="00F923AD" w:rsidRDefault="00F923AD" w:rsidP="00D93DD8">
                      <w:pPr>
                        <w:spacing w:line="240" w:lineRule="auto"/>
                      </w:pPr>
                      <w:r>
                        <w:t>podpis Wykonawcy/Pełnomocnika</w:t>
                      </w:r>
                    </w:p>
                  </w:txbxContent>
                </v:textbox>
                <w10:wrap type="square"/>
              </v:shape>
            </w:pict>
          </mc:Fallback>
        </mc:AlternateContent>
      </w:r>
      <w:r w:rsidR="000D79AA" w:rsidRPr="007C20F7">
        <w:rPr>
          <w:rFonts w:cstheme="minorHAnsi"/>
        </w:rPr>
        <w:t>………………………………….</w:t>
      </w:r>
    </w:p>
    <w:p w14:paraId="53EC92F8" w14:textId="031BE9B1" w:rsidR="000D79AA" w:rsidRPr="007C20F7" w:rsidRDefault="000D79AA" w:rsidP="00236530">
      <w:pPr>
        <w:pStyle w:val="Akapitzlist"/>
        <w:numPr>
          <w:ilvl w:val="2"/>
          <w:numId w:val="23"/>
        </w:numPr>
        <w:spacing w:line="240" w:lineRule="auto"/>
        <w:ind w:left="426"/>
        <w:rPr>
          <w:rFonts w:cstheme="minorHAnsi"/>
        </w:rPr>
      </w:pPr>
      <w:r w:rsidRPr="007C20F7">
        <w:rPr>
          <w:rFonts w:cstheme="minorHAnsi"/>
        </w:rPr>
        <w:t>………………………………….</w:t>
      </w:r>
    </w:p>
    <w:p w14:paraId="0FB6F198" w14:textId="6BC5D29E" w:rsidR="00844145" w:rsidRPr="007C20F7" w:rsidRDefault="00844145" w:rsidP="00236530">
      <w:pPr>
        <w:spacing w:line="240" w:lineRule="auto"/>
        <w:rPr>
          <w:rFonts w:cstheme="minorHAnsi"/>
        </w:rPr>
      </w:pPr>
    </w:p>
    <w:p w14:paraId="74464056" w14:textId="7A3FADC5" w:rsidR="00844145" w:rsidRPr="007C20F7" w:rsidRDefault="00882DAF" w:rsidP="00D93DD8">
      <w:pPr>
        <w:spacing w:line="240" w:lineRule="auto"/>
        <w:ind w:right="49"/>
        <w:rPr>
          <w:rFonts w:cstheme="minorHAnsi"/>
        </w:rPr>
      </w:pPr>
      <w:r w:rsidRPr="007C20F7">
        <w:rPr>
          <w:rFonts w:cstheme="minorHAnsi"/>
        </w:rPr>
        <w:t>__________________ dnia __ __ 201</w:t>
      </w:r>
      <w:r w:rsidR="00CF434C" w:rsidRPr="007C20F7">
        <w:rPr>
          <w:rFonts w:cstheme="minorHAnsi"/>
        </w:rPr>
        <w:t>8</w:t>
      </w:r>
      <w:r w:rsidRPr="007C20F7">
        <w:rPr>
          <w:rFonts w:cstheme="minorHAnsi"/>
        </w:rPr>
        <w:t xml:space="preserve"> roku </w:t>
      </w:r>
    </w:p>
    <w:p w14:paraId="157D4DEC" w14:textId="5669CD2C" w:rsidR="009C00E8" w:rsidRPr="007C20F7" w:rsidRDefault="00882DAF" w:rsidP="00236530">
      <w:pPr>
        <w:spacing w:line="240" w:lineRule="auto"/>
        <w:rPr>
          <w:rFonts w:cstheme="minorHAnsi"/>
          <w:i/>
        </w:rPr>
        <w:sectPr w:rsidR="009C00E8" w:rsidRPr="007C20F7" w:rsidSect="00E6032A">
          <w:footerReference w:type="even" r:id="rId14"/>
          <w:footerReference w:type="default" r:id="rId15"/>
          <w:pgSz w:w="12240" w:h="15840"/>
          <w:pgMar w:top="708" w:right="1352" w:bottom="654" w:left="1276" w:header="708" w:footer="708" w:gutter="0"/>
          <w:cols w:space="708"/>
          <w:titlePg/>
          <w:docGrid w:linePitch="299"/>
        </w:sectPr>
      </w:pPr>
      <w:r w:rsidRPr="007C20F7">
        <w:rPr>
          <w:rFonts w:cstheme="minorHAnsi"/>
        </w:rPr>
        <w:t xml:space="preserve">* </w:t>
      </w:r>
      <w:r w:rsidRPr="007C20F7">
        <w:rPr>
          <w:rFonts w:cstheme="minorHAnsi"/>
          <w:i/>
        </w:rPr>
        <w:t>niepotrzebne skreślić</w:t>
      </w:r>
      <w:bookmarkStart w:id="24" w:name="_Hlk486257565"/>
    </w:p>
    <w:p w14:paraId="6E9DB0D9" w14:textId="1440DE86" w:rsidR="00E6032A" w:rsidRPr="007C20F7" w:rsidRDefault="00221688" w:rsidP="00D93DD8">
      <w:pPr>
        <w:spacing w:line="240" w:lineRule="auto"/>
        <w:ind w:left="4956" w:right="51" w:firstLine="708"/>
        <w:jc w:val="right"/>
        <w:rPr>
          <w:rFonts w:cstheme="minorHAnsi"/>
        </w:rPr>
      </w:pPr>
      <w:bookmarkStart w:id="25" w:name="_Hlk486257150"/>
      <w:bookmarkEnd w:id="24"/>
      <w:r w:rsidRPr="007C20F7">
        <w:rPr>
          <w:rFonts w:cstheme="minorHAnsi"/>
          <w:b/>
          <w:noProof/>
          <w:sz w:val="24"/>
          <w:szCs w:val="24"/>
          <w:lang w:eastAsia="pl-PL"/>
        </w:rPr>
        <w:lastRenderedPageBreak/>
        <mc:AlternateContent>
          <mc:Choice Requires="wps">
            <w:drawing>
              <wp:anchor distT="45720" distB="45720" distL="114300" distR="114300" simplePos="0" relativeHeight="251667456" behindDoc="0" locked="0" layoutInCell="1" allowOverlap="1" wp14:anchorId="10DACF8F" wp14:editId="021F7008">
                <wp:simplePos x="0" y="0"/>
                <wp:positionH relativeFrom="column">
                  <wp:posOffset>-96520</wp:posOffset>
                </wp:positionH>
                <wp:positionV relativeFrom="paragraph">
                  <wp:posOffset>176107</wp:posOffset>
                </wp:positionV>
                <wp:extent cx="2887345" cy="622935"/>
                <wp:effectExtent l="0" t="0" r="8255" b="5715"/>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1B9719C0" w14:textId="23666919" w:rsidR="00F923AD" w:rsidRPr="00E35C5C" w:rsidRDefault="00F923AD" w:rsidP="00E35C5C">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2C4C0E5C" w14:textId="209D7A29" w:rsidR="00F923AD" w:rsidRPr="00E35C5C" w:rsidRDefault="00F923AD" w:rsidP="00E35C5C">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ACF8F" id="Pole tekstowe 4" o:spid="_x0000_s1030" type="#_x0000_t202" style="position:absolute;left:0;text-align:left;margin-left:-7.6pt;margin-top:13.85pt;width:227.35pt;height:49.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" stroked="f">
                <v:textbox>
                  <w:txbxContent>
                    <w:p w14:paraId="1B9719C0" w14:textId="23666919" w:rsidR="00F923AD" w:rsidRPr="00E35C5C" w:rsidRDefault="00F923AD" w:rsidP="00E35C5C">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2C4C0E5C" w14:textId="209D7A29" w:rsidR="00F923AD" w:rsidRPr="00E35C5C" w:rsidRDefault="00F923AD" w:rsidP="00E35C5C">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r w:rsidR="00E6032A" w:rsidRPr="007C20F7">
        <w:rPr>
          <w:rFonts w:cstheme="minorHAnsi"/>
        </w:rPr>
        <w:t>Zał</w:t>
      </w:r>
      <w:r w:rsidR="00587CAC" w:rsidRPr="007C20F7">
        <w:rPr>
          <w:rFonts w:cstheme="minorHAnsi"/>
        </w:rPr>
        <w:t>ącznik nr 2 do Tomu I SIWZ- IDW</w:t>
      </w:r>
    </w:p>
    <w:p w14:paraId="590A080E" w14:textId="34C21232" w:rsidR="00DF0644" w:rsidRPr="007C20F7" w:rsidRDefault="00DF0644" w:rsidP="00DF0644">
      <w:pPr>
        <w:pStyle w:val="Nagwek1"/>
        <w:numPr>
          <w:ilvl w:val="0"/>
          <w:numId w:val="0"/>
        </w:numPr>
        <w:spacing w:after="720"/>
        <w:ind w:left="11"/>
        <w:jc w:val="center"/>
        <w:rPr>
          <w:color w:val="auto"/>
        </w:rPr>
      </w:pPr>
    </w:p>
    <w:p w14:paraId="53434D80" w14:textId="4A3508DF" w:rsidR="00972DA1" w:rsidRPr="007C20F7" w:rsidRDefault="00E6032A" w:rsidP="00DF0644">
      <w:pPr>
        <w:pStyle w:val="Nagwek1"/>
        <w:numPr>
          <w:ilvl w:val="0"/>
          <w:numId w:val="0"/>
        </w:numPr>
        <w:spacing w:after="240"/>
        <w:ind w:left="11"/>
        <w:jc w:val="center"/>
        <w:rPr>
          <w:color w:val="auto"/>
        </w:rPr>
      </w:pPr>
      <w:r w:rsidRPr="007C20F7">
        <w:rPr>
          <w:color w:val="auto"/>
        </w:rPr>
        <w:t>Formularz cenowy</w:t>
      </w:r>
    </w:p>
    <w:p w14:paraId="343D5FF1" w14:textId="339480D9" w:rsidR="00677A4A" w:rsidRPr="007C20F7" w:rsidRDefault="00677A4A" w:rsidP="00677A4A">
      <w:pPr>
        <w:spacing w:line="240" w:lineRule="auto"/>
        <w:ind w:right="52"/>
        <w:rPr>
          <w:rFonts w:cstheme="minorHAnsi"/>
          <w:sz w:val="20"/>
        </w:rPr>
      </w:pPr>
      <w:r w:rsidRPr="007C20F7">
        <w:rPr>
          <w:rFonts w:cstheme="minorHAnsi"/>
          <w:sz w:val="20"/>
        </w:rPr>
        <w:t>Postępowanie o udzielenie zamówienia publicznego prowadzonym w trybie przetargu nieograniczonego na: „</w:t>
      </w:r>
      <w:r w:rsidR="00F8480D" w:rsidRPr="0095352B">
        <w:rPr>
          <w:rFonts w:cstheme="minorHAnsi"/>
          <w:sz w:val="20"/>
        </w:rPr>
        <w:t>Monitoring rezultatów kampanii na rzecz upowszechniania korzyści z wykorzystywania technologii cyfrowych</w:t>
      </w:r>
      <w:r w:rsidRPr="007C20F7">
        <w:rPr>
          <w:rFonts w:cstheme="minorHAnsi"/>
          <w:sz w:val="20"/>
        </w:rPr>
        <w:t xml:space="preserve">” </w:t>
      </w:r>
      <w:r w:rsidR="00221688" w:rsidRPr="007C20F7">
        <w:rPr>
          <w:rFonts w:cstheme="minorHAnsi"/>
          <w:sz w:val="20"/>
        </w:rPr>
        <w:t>(</w:t>
      </w:r>
      <w:r w:rsidR="008B31A6">
        <w:rPr>
          <w:rFonts w:cstheme="minorHAnsi"/>
          <w:sz w:val="20"/>
        </w:rPr>
        <w:t>znak postępowania: ZZ.2111</w:t>
      </w:r>
      <w:r w:rsidR="001D16CF">
        <w:rPr>
          <w:rFonts w:cstheme="minorHAnsi"/>
          <w:sz w:val="20"/>
        </w:rPr>
        <w:t>.289.</w:t>
      </w:r>
      <w:r w:rsidRPr="007C20F7">
        <w:rPr>
          <w:rFonts w:cstheme="minorHAnsi"/>
          <w:sz w:val="20"/>
        </w:rPr>
        <w:t>2018.MKR[KEI]</w:t>
      </w:r>
      <w:r w:rsidR="00221688" w:rsidRPr="007C20F7">
        <w:rPr>
          <w:rFonts w:cstheme="minorHAnsi"/>
          <w:sz w:val="20"/>
        </w:rPr>
        <w:t>)</w:t>
      </w:r>
    </w:p>
    <w:tbl>
      <w:tblPr>
        <w:tblStyle w:val="Tabela-Siatka"/>
        <w:tblW w:w="10065" w:type="dxa"/>
        <w:tblInd w:w="-289" w:type="dxa"/>
        <w:tblLayout w:type="fixed"/>
        <w:tblLook w:val="04A0" w:firstRow="1" w:lastRow="0" w:firstColumn="1" w:lastColumn="0" w:noHBand="0" w:noVBand="1"/>
      </w:tblPr>
      <w:tblGrid>
        <w:gridCol w:w="530"/>
        <w:gridCol w:w="3723"/>
        <w:gridCol w:w="1843"/>
        <w:gridCol w:w="1843"/>
        <w:gridCol w:w="2126"/>
      </w:tblGrid>
      <w:tr w:rsidR="00E6032A" w:rsidRPr="007C20F7" w14:paraId="1319507A" w14:textId="77777777" w:rsidTr="00D241A0">
        <w:tc>
          <w:tcPr>
            <w:tcW w:w="530" w:type="dxa"/>
            <w:shd w:val="clear" w:color="auto" w:fill="A6A6A6" w:themeFill="background1" w:themeFillShade="A6"/>
          </w:tcPr>
          <w:p w14:paraId="59DD7A5F" w14:textId="77777777" w:rsidR="00E6032A" w:rsidRPr="007C20F7" w:rsidRDefault="00E6032A" w:rsidP="00E35C5C">
            <w:pPr>
              <w:autoSpaceDE w:val="0"/>
              <w:autoSpaceDN w:val="0"/>
              <w:adjustRightInd w:val="0"/>
              <w:spacing w:before="0" w:after="0" w:line="240" w:lineRule="auto"/>
              <w:rPr>
                <w:rFonts w:asciiTheme="minorHAnsi" w:hAnsiTheme="minorHAnsi" w:cstheme="minorHAnsi"/>
                <w:b/>
              </w:rPr>
            </w:pPr>
          </w:p>
        </w:tc>
        <w:tc>
          <w:tcPr>
            <w:tcW w:w="3723" w:type="dxa"/>
            <w:shd w:val="clear" w:color="auto" w:fill="A6A6A6" w:themeFill="background1" w:themeFillShade="A6"/>
          </w:tcPr>
          <w:p w14:paraId="20AC662E" w14:textId="77777777" w:rsidR="00E6032A" w:rsidRPr="007C20F7" w:rsidRDefault="00E6032A" w:rsidP="00E35C5C">
            <w:pPr>
              <w:autoSpaceDE w:val="0"/>
              <w:autoSpaceDN w:val="0"/>
              <w:adjustRightInd w:val="0"/>
              <w:spacing w:before="0" w:after="0" w:line="240" w:lineRule="auto"/>
              <w:rPr>
                <w:rFonts w:asciiTheme="minorHAnsi" w:hAnsiTheme="minorHAnsi" w:cstheme="minorHAnsi"/>
                <w:b/>
              </w:rPr>
            </w:pPr>
            <w:r w:rsidRPr="007C20F7">
              <w:rPr>
                <w:rFonts w:asciiTheme="minorHAnsi" w:hAnsiTheme="minorHAnsi" w:cstheme="minorHAnsi"/>
                <w:b/>
              </w:rPr>
              <w:t xml:space="preserve">Przedmiot </w:t>
            </w:r>
          </w:p>
        </w:tc>
        <w:tc>
          <w:tcPr>
            <w:tcW w:w="1843" w:type="dxa"/>
            <w:shd w:val="clear" w:color="auto" w:fill="A6A6A6" w:themeFill="background1" w:themeFillShade="A6"/>
          </w:tcPr>
          <w:p w14:paraId="10D8BA1F" w14:textId="649A7420" w:rsidR="00E6032A" w:rsidRPr="007C20F7" w:rsidRDefault="00E6032A" w:rsidP="00E35C5C">
            <w:pPr>
              <w:autoSpaceDE w:val="0"/>
              <w:autoSpaceDN w:val="0"/>
              <w:adjustRightInd w:val="0"/>
              <w:spacing w:before="0" w:after="0" w:line="240" w:lineRule="auto"/>
              <w:rPr>
                <w:rFonts w:asciiTheme="minorHAnsi" w:hAnsiTheme="minorHAnsi" w:cstheme="minorHAnsi"/>
                <w:b/>
              </w:rPr>
            </w:pPr>
            <w:r w:rsidRPr="007C20F7">
              <w:rPr>
                <w:rFonts w:asciiTheme="minorHAnsi" w:hAnsiTheme="minorHAnsi" w:cstheme="minorHAnsi"/>
                <w:b/>
              </w:rPr>
              <w:t>Cena jednostkowa brutto  (zł)</w:t>
            </w:r>
          </w:p>
        </w:tc>
        <w:tc>
          <w:tcPr>
            <w:tcW w:w="1843" w:type="dxa"/>
            <w:shd w:val="clear" w:color="auto" w:fill="A6A6A6" w:themeFill="background1" w:themeFillShade="A6"/>
          </w:tcPr>
          <w:p w14:paraId="6568EEB5" w14:textId="23EB1DFE" w:rsidR="00E6032A" w:rsidRPr="007C20F7" w:rsidRDefault="003D78DA" w:rsidP="00E35C5C">
            <w:pPr>
              <w:autoSpaceDE w:val="0"/>
              <w:autoSpaceDN w:val="0"/>
              <w:adjustRightInd w:val="0"/>
              <w:spacing w:before="0" w:after="0" w:line="240" w:lineRule="auto"/>
              <w:rPr>
                <w:rFonts w:asciiTheme="minorHAnsi" w:hAnsiTheme="minorHAnsi" w:cstheme="minorHAnsi"/>
                <w:b/>
              </w:rPr>
            </w:pPr>
            <w:r w:rsidRPr="007C20F7">
              <w:rPr>
                <w:rFonts w:asciiTheme="minorHAnsi" w:hAnsiTheme="minorHAnsi" w:cstheme="minorHAnsi"/>
                <w:b/>
              </w:rPr>
              <w:t>Liczba</w:t>
            </w:r>
          </w:p>
        </w:tc>
        <w:tc>
          <w:tcPr>
            <w:tcW w:w="2126" w:type="dxa"/>
            <w:shd w:val="clear" w:color="auto" w:fill="A6A6A6" w:themeFill="background1" w:themeFillShade="A6"/>
          </w:tcPr>
          <w:p w14:paraId="059A7F7B" w14:textId="0DEA6D7F" w:rsidR="00E6032A" w:rsidRPr="007C20F7" w:rsidRDefault="00E6032A" w:rsidP="00E35C5C">
            <w:pPr>
              <w:autoSpaceDE w:val="0"/>
              <w:autoSpaceDN w:val="0"/>
              <w:adjustRightInd w:val="0"/>
              <w:spacing w:before="0" w:after="0" w:line="240" w:lineRule="auto"/>
              <w:rPr>
                <w:rFonts w:asciiTheme="minorHAnsi" w:hAnsiTheme="minorHAnsi" w:cstheme="minorHAnsi"/>
                <w:b/>
              </w:rPr>
            </w:pPr>
            <w:r w:rsidRPr="007C20F7">
              <w:rPr>
                <w:rFonts w:asciiTheme="minorHAnsi" w:hAnsiTheme="minorHAnsi" w:cstheme="minorHAnsi"/>
                <w:b/>
              </w:rPr>
              <w:t>Wartość brutto (zł)</w:t>
            </w:r>
          </w:p>
        </w:tc>
      </w:tr>
      <w:tr w:rsidR="00E6032A" w:rsidRPr="007C20F7" w14:paraId="334CDA77" w14:textId="77777777" w:rsidTr="00D241A0">
        <w:tc>
          <w:tcPr>
            <w:tcW w:w="530" w:type="dxa"/>
            <w:shd w:val="clear" w:color="auto" w:fill="A6A6A6" w:themeFill="background1" w:themeFillShade="A6"/>
          </w:tcPr>
          <w:p w14:paraId="4D31140A" w14:textId="77777777" w:rsidR="00E6032A" w:rsidRPr="007C20F7" w:rsidRDefault="00E6032A" w:rsidP="00E35C5C">
            <w:pPr>
              <w:autoSpaceDE w:val="0"/>
              <w:autoSpaceDN w:val="0"/>
              <w:adjustRightInd w:val="0"/>
              <w:spacing w:before="0" w:after="0" w:line="240" w:lineRule="auto"/>
              <w:rPr>
                <w:rFonts w:asciiTheme="minorHAnsi" w:hAnsiTheme="minorHAnsi" w:cstheme="minorHAnsi"/>
                <w:b/>
              </w:rPr>
            </w:pPr>
            <w:r w:rsidRPr="007C20F7">
              <w:rPr>
                <w:rFonts w:asciiTheme="minorHAnsi" w:hAnsiTheme="minorHAnsi" w:cstheme="minorHAnsi"/>
                <w:b/>
              </w:rPr>
              <w:t>A</w:t>
            </w:r>
          </w:p>
        </w:tc>
        <w:tc>
          <w:tcPr>
            <w:tcW w:w="3723" w:type="dxa"/>
            <w:shd w:val="clear" w:color="auto" w:fill="A6A6A6" w:themeFill="background1" w:themeFillShade="A6"/>
          </w:tcPr>
          <w:p w14:paraId="6EDA948E" w14:textId="77777777" w:rsidR="00E6032A" w:rsidRPr="007C20F7" w:rsidRDefault="00E6032A" w:rsidP="00E35C5C">
            <w:pPr>
              <w:autoSpaceDE w:val="0"/>
              <w:autoSpaceDN w:val="0"/>
              <w:adjustRightInd w:val="0"/>
              <w:spacing w:before="0" w:after="0" w:line="240" w:lineRule="auto"/>
              <w:rPr>
                <w:rFonts w:asciiTheme="minorHAnsi" w:hAnsiTheme="minorHAnsi" w:cstheme="minorHAnsi"/>
                <w:b/>
              </w:rPr>
            </w:pPr>
            <w:r w:rsidRPr="007C20F7">
              <w:rPr>
                <w:rFonts w:asciiTheme="minorHAnsi" w:hAnsiTheme="minorHAnsi" w:cstheme="minorHAnsi"/>
                <w:b/>
              </w:rPr>
              <w:t>B</w:t>
            </w:r>
          </w:p>
        </w:tc>
        <w:tc>
          <w:tcPr>
            <w:tcW w:w="1843" w:type="dxa"/>
            <w:shd w:val="clear" w:color="auto" w:fill="A6A6A6" w:themeFill="background1" w:themeFillShade="A6"/>
          </w:tcPr>
          <w:p w14:paraId="5281EC05" w14:textId="77777777" w:rsidR="00E6032A" w:rsidRPr="007C20F7" w:rsidRDefault="00E6032A" w:rsidP="00E35C5C">
            <w:pPr>
              <w:autoSpaceDE w:val="0"/>
              <w:autoSpaceDN w:val="0"/>
              <w:adjustRightInd w:val="0"/>
              <w:spacing w:before="0" w:after="0" w:line="240" w:lineRule="auto"/>
              <w:rPr>
                <w:rFonts w:asciiTheme="minorHAnsi" w:hAnsiTheme="minorHAnsi" w:cstheme="minorHAnsi"/>
                <w:b/>
              </w:rPr>
            </w:pPr>
            <w:r w:rsidRPr="007C20F7">
              <w:rPr>
                <w:rFonts w:asciiTheme="minorHAnsi" w:hAnsiTheme="minorHAnsi" w:cstheme="minorHAnsi"/>
                <w:b/>
              </w:rPr>
              <w:t>C</w:t>
            </w:r>
          </w:p>
        </w:tc>
        <w:tc>
          <w:tcPr>
            <w:tcW w:w="1843" w:type="dxa"/>
            <w:shd w:val="clear" w:color="auto" w:fill="A6A6A6" w:themeFill="background1" w:themeFillShade="A6"/>
          </w:tcPr>
          <w:p w14:paraId="5D484CF6" w14:textId="77777777" w:rsidR="00E6032A" w:rsidRPr="007C20F7" w:rsidDel="004A2670" w:rsidRDefault="00E6032A" w:rsidP="00E35C5C">
            <w:pPr>
              <w:autoSpaceDE w:val="0"/>
              <w:autoSpaceDN w:val="0"/>
              <w:adjustRightInd w:val="0"/>
              <w:spacing w:before="0" w:after="0" w:line="240" w:lineRule="auto"/>
              <w:rPr>
                <w:rFonts w:asciiTheme="minorHAnsi" w:hAnsiTheme="minorHAnsi" w:cstheme="minorHAnsi"/>
                <w:b/>
              </w:rPr>
            </w:pPr>
            <w:r w:rsidRPr="007C20F7">
              <w:rPr>
                <w:rFonts w:asciiTheme="minorHAnsi" w:hAnsiTheme="minorHAnsi" w:cstheme="minorHAnsi"/>
                <w:b/>
              </w:rPr>
              <w:t>D</w:t>
            </w:r>
          </w:p>
        </w:tc>
        <w:tc>
          <w:tcPr>
            <w:tcW w:w="2126" w:type="dxa"/>
            <w:shd w:val="clear" w:color="auto" w:fill="A6A6A6" w:themeFill="background1" w:themeFillShade="A6"/>
          </w:tcPr>
          <w:p w14:paraId="39BD6EB5" w14:textId="77777777" w:rsidR="00E6032A" w:rsidRPr="007C20F7" w:rsidDel="007761BD" w:rsidRDefault="00E6032A" w:rsidP="00E35C5C">
            <w:pPr>
              <w:autoSpaceDE w:val="0"/>
              <w:autoSpaceDN w:val="0"/>
              <w:adjustRightInd w:val="0"/>
              <w:spacing w:before="0" w:after="0" w:line="240" w:lineRule="auto"/>
              <w:rPr>
                <w:rFonts w:asciiTheme="minorHAnsi" w:hAnsiTheme="minorHAnsi" w:cstheme="minorHAnsi"/>
                <w:b/>
              </w:rPr>
            </w:pPr>
            <w:r w:rsidRPr="007C20F7">
              <w:rPr>
                <w:rFonts w:asciiTheme="minorHAnsi" w:hAnsiTheme="minorHAnsi" w:cstheme="minorHAnsi"/>
                <w:b/>
              </w:rPr>
              <w:t>E = C x D</w:t>
            </w:r>
          </w:p>
        </w:tc>
      </w:tr>
      <w:tr w:rsidR="00E6032A" w:rsidRPr="007C20F7" w14:paraId="79189007" w14:textId="77777777" w:rsidTr="003770D8">
        <w:trPr>
          <w:trHeight w:val="822"/>
        </w:trPr>
        <w:tc>
          <w:tcPr>
            <w:tcW w:w="530" w:type="dxa"/>
          </w:tcPr>
          <w:p w14:paraId="6A145063" w14:textId="77777777" w:rsidR="00E6032A" w:rsidRPr="007C20F7" w:rsidRDefault="00E6032A" w:rsidP="00A44F69">
            <w:pPr>
              <w:pStyle w:val="Akapitzlist"/>
              <w:numPr>
                <w:ilvl w:val="0"/>
                <w:numId w:val="28"/>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285CD3BD"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b/>
              </w:rPr>
              <w:t>2 badania</w:t>
            </w:r>
            <w:r w:rsidRPr="007C20F7">
              <w:rPr>
                <w:rFonts w:asciiTheme="minorHAnsi" w:hAnsiTheme="minorHAnsi" w:cstheme="minorHAnsi"/>
              </w:rPr>
              <w:t xml:space="preserve"> roczne w 2018 i 2019 r., zgodnie z punktem 4.1 SOPZ wraz z dostarczeniem i prezentacją raportu </w:t>
            </w:r>
          </w:p>
        </w:tc>
        <w:tc>
          <w:tcPr>
            <w:tcW w:w="1843" w:type="dxa"/>
          </w:tcPr>
          <w:p w14:paraId="0C33B11C"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361E4289"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2</w:t>
            </w:r>
          </w:p>
        </w:tc>
        <w:tc>
          <w:tcPr>
            <w:tcW w:w="2126" w:type="dxa"/>
          </w:tcPr>
          <w:p w14:paraId="41EB408F"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r>
      <w:tr w:rsidR="00E6032A" w:rsidRPr="007C20F7" w14:paraId="5468FBF6" w14:textId="77777777" w:rsidTr="00EA5A04">
        <w:trPr>
          <w:trHeight w:val="751"/>
        </w:trPr>
        <w:tc>
          <w:tcPr>
            <w:tcW w:w="530" w:type="dxa"/>
          </w:tcPr>
          <w:p w14:paraId="3E5A53D4" w14:textId="77777777" w:rsidR="00E6032A" w:rsidRPr="007C20F7" w:rsidRDefault="00E6032A" w:rsidP="00A44F69">
            <w:pPr>
              <w:pStyle w:val="Akapitzlist"/>
              <w:numPr>
                <w:ilvl w:val="0"/>
                <w:numId w:val="28"/>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2A4ECC73" w14:textId="06795738"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 xml:space="preserve">Badanie roczne w 2020 r., zgodnie z punktem 4.1 SOPZ wraz z dostarczeniem i prezentacją raportu </w:t>
            </w:r>
            <w:r w:rsidR="000A7E4F" w:rsidRPr="007C20F7">
              <w:rPr>
                <w:rFonts w:asciiTheme="minorHAnsi" w:hAnsiTheme="minorHAnsi" w:cstheme="minorHAnsi"/>
              </w:rPr>
              <w:t>końcowego</w:t>
            </w:r>
          </w:p>
        </w:tc>
        <w:tc>
          <w:tcPr>
            <w:tcW w:w="1843" w:type="dxa"/>
          </w:tcPr>
          <w:p w14:paraId="2C0628DA"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0359FB35"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1</w:t>
            </w:r>
          </w:p>
        </w:tc>
        <w:tc>
          <w:tcPr>
            <w:tcW w:w="2126" w:type="dxa"/>
          </w:tcPr>
          <w:p w14:paraId="2E06C2B9"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r>
      <w:tr w:rsidR="00A16C93" w:rsidRPr="007C20F7" w14:paraId="74D9BF57" w14:textId="77777777" w:rsidTr="00553436">
        <w:tc>
          <w:tcPr>
            <w:tcW w:w="530" w:type="dxa"/>
          </w:tcPr>
          <w:p w14:paraId="6F586E9A" w14:textId="04E6BCC2" w:rsidR="00A16C93" w:rsidRPr="007C20F7" w:rsidRDefault="00A16C93"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I.</w:t>
            </w:r>
          </w:p>
        </w:tc>
        <w:tc>
          <w:tcPr>
            <w:tcW w:w="9535" w:type="dxa"/>
            <w:gridSpan w:val="4"/>
          </w:tcPr>
          <w:p w14:paraId="37E55AD0" w14:textId="36EB6920" w:rsidR="00A16C93" w:rsidRPr="007C20F7" w:rsidRDefault="006B7367"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Przeprowadzenie badani</w:t>
            </w:r>
            <w:r w:rsidR="00006BBD" w:rsidRPr="007C20F7">
              <w:rPr>
                <w:rFonts w:asciiTheme="minorHAnsi" w:hAnsiTheme="minorHAnsi" w:cstheme="minorHAnsi"/>
              </w:rPr>
              <w:t>a</w:t>
            </w:r>
            <w:r w:rsidRPr="007C20F7">
              <w:rPr>
                <w:rFonts w:asciiTheme="minorHAnsi" w:hAnsiTheme="minorHAnsi" w:cstheme="minorHAnsi"/>
              </w:rPr>
              <w:t xml:space="preserve"> </w:t>
            </w:r>
            <w:r w:rsidR="00677A4A" w:rsidRPr="007C20F7">
              <w:rPr>
                <w:rFonts w:asciiTheme="minorHAnsi" w:hAnsiTheme="minorHAnsi" w:cstheme="minorHAnsi"/>
              </w:rPr>
              <w:t xml:space="preserve">omnibusowego </w:t>
            </w:r>
            <w:r w:rsidRPr="007C20F7">
              <w:rPr>
                <w:rFonts w:asciiTheme="minorHAnsi" w:hAnsiTheme="minorHAnsi" w:cstheme="minorHAnsi"/>
              </w:rPr>
              <w:t>tj. zadanie p</w:t>
            </w:r>
            <w:r w:rsidR="00A16C93" w:rsidRPr="007C20F7">
              <w:rPr>
                <w:rFonts w:asciiTheme="minorHAnsi" w:hAnsiTheme="minorHAnsi" w:cstheme="minorHAnsi"/>
              </w:rPr>
              <w:t>ytani</w:t>
            </w:r>
            <w:r w:rsidRPr="007C20F7">
              <w:rPr>
                <w:rFonts w:asciiTheme="minorHAnsi" w:hAnsiTheme="minorHAnsi" w:cstheme="minorHAnsi"/>
              </w:rPr>
              <w:t>a</w:t>
            </w:r>
            <w:r w:rsidR="00A16C93" w:rsidRPr="007C20F7">
              <w:rPr>
                <w:rFonts w:asciiTheme="minorHAnsi" w:hAnsiTheme="minorHAnsi" w:cstheme="minorHAnsi"/>
              </w:rPr>
              <w:t xml:space="preserve"> z kafeterią binarną w badaniu zgodnym z punktem 4.2 SOPZ</w:t>
            </w:r>
            <w:r w:rsidR="00443374" w:rsidRPr="007C20F7">
              <w:rPr>
                <w:rFonts w:asciiTheme="minorHAnsi" w:hAnsiTheme="minorHAnsi" w:cstheme="minorHAnsi"/>
              </w:rPr>
              <w:t xml:space="preserve"> (wraz z dostarczaniem wyników, jak stanowi punkt 8b OPZ)</w:t>
            </w:r>
            <w:r w:rsidR="00A16C93" w:rsidRPr="007C20F7">
              <w:rPr>
                <w:rFonts w:asciiTheme="minorHAnsi" w:hAnsiTheme="minorHAnsi" w:cstheme="minorHAnsi"/>
              </w:rPr>
              <w:t xml:space="preserve"> techniką:</w:t>
            </w:r>
          </w:p>
        </w:tc>
      </w:tr>
      <w:tr w:rsidR="00E6032A" w:rsidRPr="007C20F7" w14:paraId="4D3431AD" w14:textId="77777777" w:rsidTr="003770D8">
        <w:tc>
          <w:tcPr>
            <w:tcW w:w="530" w:type="dxa"/>
          </w:tcPr>
          <w:p w14:paraId="608E6E61" w14:textId="77777777" w:rsidR="00E6032A" w:rsidRPr="007C20F7" w:rsidRDefault="00E6032A" w:rsidP="00A44F69">
            <w:pPr>
              <w:pStyle w:val="Akapitzlist"/>
              <w:numPr>
                <w:ilvl w:val="0"/>
                <w:numId w:val="28"/>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532D7028"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CAPI</w:t>
            </w:r>
          </w:p>
        </w:tc>
        <w:tc>
          <w:tcPr>
            <w:tcW w:w="1843" w:type="dxa"/>
          </w:tcPr>
          <w:p w14:paraId="11347E1C"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25D6A7E7"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12</w:t>
            </w:r>
          </w:p>
        </w:tc>
        <w:tc>
          <w:tcPr>
            <w:tcW w:w="2126" w:type="dxa"/>
          </w:tcPr>
          <w:p w14:paraId="36F41772"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r>
      <w:tr w:rsidR="00E6032A" w:rsidRPr="007C20F7" w14:paraId="5F71E5EE" w14:textId="77777777" w:rsidTr="003770D8">
        <w:tc>
          <w:tcPr>
            <w:tcW w:w="530" w:type="dxa"/>
          </w:tcPr>
          <w:p w14:paraId="66629BB4" w14:textId="77777777" w:rsidR="00E6032A" w:rsidRPr="007C20F7" w:rsidRDefault="00E6032A" w:rsidP="00A44F69">
            <w:pPr>
              <w:pStyle w:val="Akapitzlist"/>
              <w:numPr>
                <w:ilvl w:val="0"/>
                <w:numId w:val="28"/>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6FFC2AC5"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 xml:space="preserve">CAWI </w:t>
            </w:r>
          </w:p>
        </w:tc>
        <w:tc>
          <w:tcPr>
            <w:tcW w:w="1843" w:type="dxa"/>
          </w:tcPr>
          <w:p w14:paraId="3801B45D"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347123BC"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12</w:t>
            </w:r>
          </w:p>
        </w:tc>
        <w:tc>
          <w:tcPr>
            <w:tcW w:w="2126" w:type="dxa"/>
          </w:tcPr>
          <w:p w14:paraId="7374B5DD"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r>
      <w:tr w:rsidR="00A16C93" w:rsidRPr="007C20F7" w14:paraId="5CD73BA4" w14:textId="77777777" w:rsidTr="00553436">
        <w:tc>
          <w:tcPr>
            <w:tcW w:w="530" w:type="dxa"/>
          </w:tcPr>
          <w:p w14:paraId="2F8EC509" w14:textId="2F8E2B11" w:rsidR="00A16C93" w:rsidRPr="007C20F7" w:rsidRDefault="00A16C93"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 xml:space="preserve">II. </w:t>
            </w:r>
          </w:p>
        </w:tc>
        <w:tc>
          <w:tcPr>
            <w:tcW w:w="9535" w:type="dxa"/>
            <w:gridSpan w:val="4"/>
          </w:tcPr>
          <w:p w14:paraId="56D8F90D" w14:textId="002CB6B0" w:rsidR="00A16C93" w:rsidRPr="007C20F7" w:rsidRDefault="00A16C93"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P</w:t>
            </w:r>
            <w:r w:rsidR="006B7367" w:rsidRPr="007C20F7">
              <w:rPr>
                <w:rFonts w:asciiTheme="minorHAnsi" w:hAnsiTheme="minorHAnsi" w:cstheme="minorHAnsi"/>
              </w:rPr>
              <w:t xml:space="preserve">rzeprowadzenie badania </w:t>
            </w:r>
            <w:r w:rsidR="00677A4A" w:rsidRPr="007C20F7">
              <w:rPr>
                <w:rFonts w:asciiTheme="minorHAnsi" w:hAnsiTheme="minorHAnsi" w:cstheme="minorHAnsi"/>
              </w:rPr>
              <w:t xml:space="preserve">omnibusowego </w:t>
            </w:r>
            <w:r w:rsidR="006B7367" w:rsidRPr="007C20F7">
              <w:rPr>
                <w:rFonts w:asciiTheme="minorHAnsi" w:hAnsiTheme="minorHAnsi" w:cstheme="minorHAnsi"/>
              </w:rPr>
              <w:t>tj. zadanie p</w:t>
            </w:r>
            <w:r w:rsidRPr="007C20F7">
              <w:rPr>
                <w:rFonts w:asciiTheme="minorHAnsi" w:hAnsiTheme="minorHAnsi" w:cstheme="minorHAnsi"/>
              </w:rPr>
              <w:t>ytani</w:t>
            </w:r>
            <w:r w:rsidR="006B7367" w:rsidRPr="007C20F7">
              <w:rPr>
                <w:rFonts w:asciiTheme="minorHAnsi" w:hAnsiTheme="minorHAnsi" w:cstheme="minorHAnsi"/>
              </w:rPr>
              <w:t>a</w:t>
            </w:r>
            <w:r w:rsidRPr="007C20F7">
              <w:rPr>
                <w:rFonts w:asciiTheme="minorHAnsi" w:hAnsiTheme="minorHAnsi" w:cstheme="minorHAnsi"/>
              </w:rPr>
              <w:t xml:space="preserve"> zamknięte</w:t>
            </w:r>
            <w:r w:rsidR="006B7367" w:rsidRPr="007C20F7">
              <w:rPr>
                <w:rFonts w:asciiTheme="minorHAnsi" w:hAnsiTheme="minorHAnsi" w:cstheme="minorHAnsi"/>
              </w:rPr>
              <w:t>go</w:t>
            </w:r>
            <w:r w:rsidRPr="007C20F7">
              <w:rPr>
                <w:rFonts w:asciiTheme="minorHAnsi" w:hAnsiTheme="minorHAnsi" w:cstheme="minorHAnsi"/>
              </w:rPr>
              <w:t xml:space="preserve"> z odpowiedzią na skali lub możliwością wyboru jednej odpowiedzi w badaniu zgodnym z punktem 4.2 SOPZ</w:t>
            </w:r>
            <w:r w:rsidR="00443374" w:rsidRPr="007C20F7">
              <w:rPr>
                <w:rFonts w:asciiTheme="minorHAnsi" w:hAnsiTheme="minorHAnsi" w:cstheme="minorHAnsi"/>
              </w:rPr>
              <w:t xml:space="preserve"> (wraz z dostarczaniem wyników, jak stanowi punkt 8b OPZ)</w:t>
            </w:r>
            <w:r w:rsidRPr="007C20F7">
              <w:rPr>
                <w:rFonts w:asciiTheme="minorHAnsi" w:hAnsiTheme="minorHAnsi" w:cstheme="minorHAnsi"/>
              </w:rPr>
              <w:t xml:space="preserve"> techniką:</w:t>
            </w:r>
          </w:p>
        </w:tc>
      </w:tr>
      <w:tr w:rsidR="00E6032A" w:rsidRPr="007C20F7" w14:paraId="3BA6FFBD" w14:textId="77777777" w:rsidTr="003770D8">
        <w:tc>
          <w:tcPr>
            <w:tcW w:w="530" w:type="dxa"/>
          </w:tcPr>
          <w:p w14:paraId="4817F8AA" w14:textId="77777777" w:rsidR="00E6032A" w:rsidRPr="007C20F7" w:rsidRDefault="00E6032A" w:rsidP="00A44F69">
            <w:pPr>
              <w:pStyle w:val="Akapitzlist"/>
              <w:numPr>
                <w:ilvl w:val="0"/>
                <w:numId w:val="28"/>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5AAB75C9"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CAPI</w:t>
            </w:r>
          </w:p>
        </w:tc>
        <w:tc>
          <w:tcPr>
            <w:tcW w:w="1843" w:type="dxa"/>
          </w:tcPr>
          <w:p w14:paraId="7ED28CA9"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6E6B3E21"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30</w:t>
            </w:r>
          </w:p>
        </w:tc>
        <w:tc>
          <w:tcPr>
            <w:tcW w:w="2126" w:type="dxa"/>
          </w:tcPr>
          <w:p w14:paraId="233B793E"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r>
      <w:tr w:rsidR="00E6032A" w:rsidRPr="007C20F7" w14:paraId="7BE53148" w14:textId="77777777" w:rsidTr="003770D8">
        <w:tc>
          <w:tcPr>
            <w:tcW w:w="530" w:type="dxa"/>
          </w:tcPr>
          <w:p w14:paraId="10ADC2B1" w14:textId="77777777" w:rsidR="00E6032A" w:rsidRPr="007C20F7" w:rsidRDefault="00E6032A" w:rsidP="00A44F69">
            <w:pPr>
              <w:pStyle w:val="Akapitzlist"/>
              <w:numPr>
                <w:ilvl w:val="0"/>
                <w:numId w:val="28"/>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7512A949"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CAWI</w:t>
            </w:r>
          </w:p>
        </w:tc>
        <w:tc>
          <w:tcPr>
            <w:tcW w:w="1843" w:type="dxa"/>
          </w:tcPr>
          <w:p w14:paraId="67F53D11"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4634B694"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30</w:t>
            </w:r>
          </w:p>
        </w:tc>
        <w:tc>
          <w:tcPr>
            <w:tcW w:w="2126" w:type="dxa"/>
          </w:tcPr>
          <w:p w14:paraId="6F4D19D7"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r>
      <w:tr w:rsidR="00A16C93" w:rsidRPr="007C20F7" w14:paraId="30CC0557" w14:textId="77777777" w:rsidTr="00553436">
        <w:tc>
          <w:tcPr>
            <w:tcW w:w="530" w:type="dxa"/>
          </w:tcPr>
          <w:p w14:paraId="22A091D1" w14:textId="1EC0A784" w:rsidR="00A16C93" w:rsidRPr="007C20F7" w:rsidRDefault="00A16C93" w:rsidP="00E35C5C">
            <w:pPr>
              <w:pStyle w:val="Akapitzlist"/>
              <w:autoSpaceDE w:val="0"/>
              <w:autoSpaceDN w:val="0"/>
              <w:adjustRightInd w:val="0"/>
              <w:spacing w:before="0" w:after="0" w:line="240" w:lineRule="auto"/>
              <w:ind w:left="0"/>
              <w:rPr>
                <w:rFonts w:asciiTheme="minorHAnsi" w:hAnsiTheme="minorHAnsi" w:cstheme="minorHAnsi"/>
              </w:rPr>
            </w:pPr>
            <w:r w:rsidRPr="007C20F7">
              <w:rPr>
                <w:rFonts w:asciiTheme="minorHAnsi" w:hAnsiTheme="minorHAnsi" w:cstheme="minorHAnsi"/>
              </w:rPr>
              <w:t>III.</w:t>
            </w:r>
          </w:p>
        </w:tc>
        <w:tc>
          <w:tcPr>
            <w:tcW w:w="9535" w:type="dxa"/>
            <w:gridSpan w:val="4"/>
          </w:tcPr>
          <w:p w14:paraId="54A3F3C7" w14:textId="4E692B0B" w:rsidR="00A16C93" w:rsidRPr="007C20F7" w:rsidRDefault="00A16C93"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P</w:t>
            </w:r>
            <w:r w:rsidR="006B7367" w:rsidRPr="007C20F7">
              <w:rPr>
                <w:rFonts w:asciiTheme="minorHAnsi" w:hAnsiTheme="minorHAnsi" w:cstheme="minorHAnsi"/>
              </w:rPr>
              <w:t xml:space="preserve">rzeprowadzenie badania </w:t>
            </w:r>
            <w:r w:rsidR="00677A4A" w:rsidRPr="007C20F7">
              <w:rPr>
                <w:rFonts w:asciiTheme="minorHAnsi" w:hAnsiTheme="minorHAnsi" w:cstheme="minorHAnsi"/>
              </w:rPr>
              <w:t xml:space="preserve">omnibusowego </w:t>
            </w:r>
            <w:r w:rsidR="006B7367" w:rsidRPr="007C20F7">
              <w:rPr>
                <w:rFonts w:asciiTheme="minorHAnsi" w:hAnsiTheme="minorHAnsi" w:cstheme="minorHAnsi"/>
              </w:rPr>
              <w:t>tj. zadanie p</w:t>
            </w:r>
            <w:r w:rsidRPr="007C20F7">
              <w:rPr>
                <w:rFonts w:asciiTheme="minorHAnsi" w:hAnsiTheme="minorHAnsi" w:cstheme="minorHAnsi"/>
              </w:rPr>
              <w:t>ytani</w:t>
            </w:r>
            <w:r w:rsidR="006B7367" w:rsidRPr="007C20F7">
              <w:rPr>
                <w:rFonts w:asciiTheme="minorHAnsi" w:hAnsiTheme="minorHAnsi" w:cstheme="minorHAnsi"/>
              </w:rPr>
              <w:t>a</w:t>
            </w:r>
            <w:r w:rsidRPr="007C20F7">
              <w:rPr>
                <w:rFonts w:asciiTheme="minorHAnsi" w:hAnsiTheme="minorHAnsi" w:cstheme="minorHAnsi"/>
              </w:rPr>
              <w:t xml:space="preserve"> zamknięte</w:t>
            </w:r>
            <w:r w:rsidR="006B7367" w:rsidRPr="007C20F7">
              <w:rPr>
                <w:rFonts w:asciiTheme="minorHAnsi" w:hAnsiTheme="minorHAnsi" w:cstheme="minorHAnsi"/>
              </w:rPr>
              <w:t>go</w:t>
            </w:r>
            <w:r w:rsidRPr="007C20F7">
              <w:rPr>
                <w:rFonts w:asciiTheme="minorHAnsi" w:hAnsiTheme="minorHAnsi" w:cstheme="minorHAnsi"/>
              </w:rPr>
              <w:t xml:space="preserve"> z możliwością wyboru wielu odpowiedzi w badaniu zgodnym z punktem 4.2 SOPZ</w:t>
            </w:r>
            <w:r w:rsidR="00443374" w:rsidRPr="007C20F7">
              <w:rPr>
                <w:rFonts w:asciiTheme="minorHAnsi" w:hAnsiTheme="minorHAnsi" w:cstheme="minorHAnsi"/>
              </w:rPr>
              <w:t xml:space="preserve"> (wraz z dostarczaniem wyników, jak stanowi punkt 8b OPZ)</w:t>
            </w:r>
            <w:r w:rsidRPr="007C20F7">
              <w:rPr>
                <w:rFonts w:asciiTheme="minorHAnsi" w:hAnsiTheme="minorHAnsi" w:cstheme="minorHAnsi"/>
              </w:rPr>
              <w:t xml:space="preserve"> techniką:</w:t>
            </w:r>
          </w:p>
        </w:tc>
      </w:tr>
      <w:tr w:rsidR="00E6032A" w:rsidRPr="007C20F7" w14:paraId="50EC3624" w14:textId="77777777" w:rsidTr="003770D8">
        <w:tc>
          <w:tcPr>
            <w:tcW w:w="530" w:type="dxa"/>
          </w:tcPr>
          <w:p w14:paraId="1DF5B19A" w14:textId="77777777" w:rsidR="00E6032A" w:rsidRPr="007C20F7" w:rsidRDefault="00E6032A" w:rsidP="00A44F69">
            <w:pPr>
              <w:pStyle w:val="Akapitzlist"/>
              <w:numPr>
                <w:ilvl w:val="0"/>
                <w:numId w:val="28"/>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75AB0FFF"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CAPI</w:t>
            </w:r>
          </w:p>
        </w:tc>
        <w:tc>
          <w:tcPr>
            <w:tcW w:w="1843" w:type="dxa"/>
          </w:tcPr>
          <w:p w14:paraId="3E91AC89"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7594EA32"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6</w:t>
            </w:r>
          </w:p>
        </w:tc>
        <w:tc>
          <w:tcPr>
            <w:tcW w:w="2126" w:type="dxa"/>
          </w:tcPr>
          <w:p w14:paraId="6CE9659D"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r>
      <w:tr w:rsidR="00E6032A" w:rsidRPr="007C20F7" w14:paraId="266854C9" w14:textId="77777777" w:rsidTr="003770D8">
        <w:tc>
          <w:tcPr>
            <w:tcW w:w="530" w:type="dxa"/>
          </w:tcPr>
          <w:p w14:paraId="10E5D188" w14:textId="77777777" w:rsidR="00E6032A" w:rsidRPr="007C20F7" w:rsidRDefault="00E6032A" w:rsidP="00A44F69">
            <w:pPr>
              <w:pStyle w:val="Akapitzlist"/>
              <w:numPr>
                <w:ilvl w:val="0"/>
                <w:numId w:val="28"/>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5BA408B3"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CAWI</w:t>
            </w:r>
          </w:p>
        </w:tc>
        <w:tc>
          <w:tcPr>
            <w:tcW w:w="1843" w:type="dxa"/>
          </w:tcPr>
          <w:p w14:paraId="3EEEA101"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63A3855E"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6</w:t>
            </w:r>
          </w:p>
        </w:tc>
        <w:tc>
          <w:tcPr>
            <w:tcW w:w="2126" w:type="dxa"/>
          </w:tcPr>
          <w:p w14:paraId="13405778"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r>
      <w:tr w:rsidR="00A16C93" w:rsidRPr="007C20F7" w14:paraId="3C223A17" w14:textId="77777777" w:rsidTr="00553436">
        <w:tc>
          <w:tcPr>
            <w:tcW w:w="530" w:type="dxa"/>
          </w:tcPr>
          <w:p w14:paraId="0B8973B9" w14:textId="57B52D06" w:rsidR="00A16C93" w:rsidRPr="007C20F7" w:rsidRDefault="00464841"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IV.</w:t>
            </w:r>
          </w:p>
        </w:tc>
        <w:tc>
          <w:tcPr>
            <w:tcW w:w="9535" w:type="dxa"/>
            <w:gridSpan w:val="4"/>
          </w:tcPr>
          <w:p w14:paraId="5DA91F4A" w14:textId="33A52C2D" w:rsidR="00A16C93" w:rsidRPr="007C20F7" w:rsidRDefault="00A16C93"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P</w:t>
            </w:r>
            <w:r w:rsidR="006B7367" w:rsidRPr="007C20F7">
              <w:rPr>
                <w:rFonts w:asciiTheme="minorHAnsi" w:hAnsiTheme="minorHAnsi" w:cstheme="minorHAnsi"/>
              </w:rPr>
              <w:t>rzeprowadzenie badania</w:t>
            </w:r>
            <w:r w:rsidR="00677A4A" w:rsidRPr="007C20F7">
              <w:rPr>
                <w:rFonts w:asciiTheme="minorHAnsi" w:hAnsiTheme="minorHAnsi" w:cstheme="minorHAnsi"/>
              </w:rPr>
              <w:t xml:space="preserve"> omnibusowego</w:t>
            </w:r>
            <w:r w:rsidR="006B7367" w:rsidRPr="007C20F7">
              <w:rPr>
                <w:rFonts w:asciiTheme="minorHAnsi" w:hAnsiTheme="minorHAnsi" w:cstheme="minorHAnsi"/>
              </w:rPr>
              <w:t xml:space="preserve"> tj. zadanie p</w:t>
            </w:r>
            <w:r w:rsidRPr="007C20F7">
              <w:rPr>
                <w:rFonts w:asciiTheme="minorHAnsi" w:hAnsiTheme="minorHAnsi" w:cstheme="minorHAnsi"/>
              </w:rPr>
              <w:t>ytani</w:t>
            </w:r>
            <w:r w:rsidR="006B7367" w:rsidRPr="007C20F7">
              <w:rPr>
                <w:rFonts w:asciiTheme="minorHAnsi" w:hAnsiTheme="minorHAnsi" w:cstheme="minorHAnsi"/>
              </w:rPr>
              <w:t>a</w:t>
            </w:r>
            <w:r w:rsidRPr="007C20F7">
              <w:rPr>
                <w:rFonts w:asciiTheme="minorHAnsi" w:hAnsiTheme="minorHAnsi" w:cstheme="minorHAnsi"/>
              </w:rPr>
              <w:t xml:space="preserve"> z kafeterią nieodczytywaną (otwarte </w:t>
            </w:r>
            <w:proofErr w:type="spellStart"/>
            <w:r w:rsidRPr="007C20F7">
              <w:rPr>
                <w:rFonts w:asciiTheme="minorHAnsi" w:hAnsiTheme="minorHAnsi" w:cstheme="minorHAnsi"/>
              </w:rPr>
              <w:t>prekodowane</w:t>
            </w:r>
            <w:proofErr w:type="spellEnd"/>
            <w:r w:rsidRPr="007C20F7">
              <w:rPr>
                <w:rFonts w:asciiTheme="minorHAnsi" w:hAnsiTheme="minorHAnsi" w:cstheme="minorHAnsi"/>
              </w:rPr>
              <w:t>) w badaniu zgodnym z punktem 4.2 SOPZ</w:t>
            </w:r>
            <w:r w:rsidR="00443374" w:rsidRPr="007C20F7">
              <w:rPr>
                <w:rFonts w:asciiTheme="minorHAnsi" w:hAnsiTheme="minorHAnsi" w:cstheme="minorHAnsi"/>
              </w:rPr>
              <w:t xml:space="preserve"> (wraz z dostarczaniem wyników, jak stanowi punkt 8b OPZ)</w:t>
            </w:r>
            <w:r w:rsidRPr="007C20F7">
              <w:rPr>
                <w:rFonts w:asciiTheme="minorHAnsi" w:hAnsiTheme="minorHAnsi" w:cstheme="minorHAnsi"/>
              </w:rPr>
              <w:t xml:space="preserve"> techniką:</w:t>
            </w:r>
          </w:p>
        </w:tc>
      </w:tr>
      <w:tr w:rsidR="00E6032A" w:rsidRPr="007C20F7" w14:paraId="7E313270" w14:textId="77777777" w:rsidTr="003770D8">
        <w:tc>
          <w:tcPr>
            <w:tcW w:w="530" w:type="dxa"/>
          </w:tcPr>
          <w:p w14:paraId="081B66E4" w14:textId="77777777" w:rsidR="00E6032A" w:rsidRPr="007C20F7" w:rsidRDefault="00E6032A" w:rsidP="00A44F69">
            <w:pPr>
              <w:pStyle w:val="Akapitzlist"/>
              <w:numPr>
                <w:ilvl w:val="0"/>
                <w:numId w:val="28"/>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1E46E6D6"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CAPI</w:t>
            </w:r>
          </w:p>
        </w:tc>
        <w:tc>
          <w:tcPr>
            <w:tcW w:w="1843" w:type="dxa"/>
          </w:tcPr>
          <w:p w14:paraId="21126773"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5A177A19"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6</w:t>
            </w:r>
          </w:p>
        </w:tc>
        <w:tc>
          <w:tcPr>
            <w:tcW w:w="2126" w:type="dxa"/>
          </w:tcPr>
          <w:p w14:paraId="51B3EA52"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r>
      <w:tr w:rsidR="00E6032A" w:rsidRPr="007C20F7" w14:paraId="035796A0" w14:textId="77777777" w:rsidTr="003770D8">
        <w:tc>
          <w:tcPr>
            <w:tcW w:w="530" w:type="dxa"/>
          </w:tcPr>
          <w:p w14:paraId="4068ED0C" w14:textId="77777777" w:rsidR="00E6032A" w:rsidRPr="007C20F7" w:rsidRDefault="00E6032A" w:rsidP="00A44F69">
            <w:pPr>
              <w:pStyle w:val="Akapitzlist"/>
              <w:numPr>
                <w:ilvl w:val="0"/>
                <w:numId w:val="28"/>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145AB0AA"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CAWI</w:t>
            </w:r>
          </w:p>
        </w:tc>
        <w:tc>
          <w:tcPr>
            <w:tcW w:w="1843" w:type="dxa"/>
          </w:tcPr>
          <w:p w14:paraId="76383249"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64EE1420"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6</w:t>
            </w:r>
          </w:p>
        </w:tc>
        <w:tc>
          <w:tcPr>
            <w:tcW w:w="2126" w:type="dxa"/>
          </w:tcPr>
          <w:p w14:paraId="1C870856"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r>
      <w:tr w:rsidR="00A16C93" w:rsidRPr="007C20F7" w14:paraId="6ACD193A" w14:textId="77777777" w:rsidTr="00553436">
        <w:tc>
          <w:tcPr>
            <w:tcW w:w="530" w:type="dxa"/>
          </w:tcPr>
          <w:p w14:paraId="523A2143" w14:textId="49E75289" w:rsidR="00A16C93" w:rsidRPr="007C20F7" w:rsidRDefault="00A16C93"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V.</w:t>
            </w:r>
          </w:p>
        </w:tc>
        <w:tc>
          <w:tcPr>
            <w:tcW w:w="9535" w:type="dxa"/>
            <w:gridSpan w:val="4"/>
          </w:tcPr>
          <w:p w14:paraId="46E8C4A7" w14:textId="629C80C7" w:rsidR="00A16C93" w:rsidRPr="007C20F7" w:rsidRDefault="00FB488E"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Przeprowadzenie badania</w:t>
            </w:r>
            <w:r w:rsidR="00677A4A" w:rsidRPr="007C20F7">
              <w:rPr>
                <w:rFonts w:asciiTheme="minorHAnsi" w:hAnsiTheme="minorHAnsi" w:cstheme="minorHAnsi"/>
              </w:rPr>
              <w:t xml:space="preserve"> omnibusowego</w:t>
            </w:r>
            <w:r w:rsidRPr="007C20F7">
              <w:rPr>
                <w:rFonts w:asciiTheme="minorHAnsi" w:hAnsiTheme="minorHAnsi" w:cstheme="minorHAnsi"/>
              </w:rPr>
              <w:t xml:space="preserve"> tj. zadanie p</w:t>
            </w:r>
            <w:r w:rsidR="00A16C93" w:rsidRPr="007C20F7">
              <w:rPr>
                <w:rFonts w:asciiTheme="minorHAnsi" w:hAnsiTheme="minorHAnsi" w:cstheme="minorHAnsi"/>
              </w:rPr>
              <w:t>ytani</w:t>
            </w:r>
            <w:r w:rsidRPr="007C20F7">
              <w:rPr>
                <w:rFonts w:asciiTheme="minorHAnsi" w:hAnsiTheme="minorHAnsi" w:cstheme="minorHAnsi"/>
              </w:rPr>
              <w:t>a</w:t>
            </w:r>
            <w:r w:rsidR="00A16C93" w:rsidRPr="007C20F7">
              <w:rPr>
                <w:rFonts w:asciiTheme="minorHAnsi" w:hAnsiTheme="minorHAnsi" w:cstheme="minorHAnsi"/>
              </w:rPr>
              <w:t xml:space="preserve"> otwarte</w:t>
            </w:r>
            <w:r w:rsidRPr="007C20F7">
              <w:rPr>
                <w:rFonts w:asciiTheme="minorHAnsi" w:hAnsiTheme="minorHAnsi" w:cstheme="minorHAnsi"/>
              </w:rPr>
              <w:t>go</w:t>
            </w:r>
            <w:r w:rsidR="00A16C93" w:rsidRPr="007C20F7">
              <w:rPr>
                <w:rFonts w:asciiTheme="minorHAnsi" w:hAnsiTheme="minorHAnsi" w:cstheme="minorHAnsi"/>
              </w:rPr>
              <w:t xml:space="preserve"> w badaniu zgodnym z punktem 4.2 SOPZ</w:t>
            </w:r>
            <w:r w:rsidR="00443374" w:rsidRPr="007C20F7">
              <w:rPr>
                <w:rFonts w:asciiTheme="minorHAnsi" w:hAnsiTheme="minorHAnsi" w:cstheme="minorHAnsi"/>
              </w:rPr>
              <w:t xml:space="preserve"> (wraz z dostarczaniem wyników, jak stanowi punkt 8b OPZ)</w:t>
            </w:r>
            <w:r w:rsidR="00A16C93" w:rsidRPr="007C20F7">
              <w:rPr>
                <w:rFonts w:asciiTheme="minorHAnsi" w:hAnsiTheme="minorHAnsi" w:cstheme="minorHAnsi"/>
              </w:rPr>
              <w:t xml:space="preserve"> techniką:</w:t>
            </w:r>
          </w:p>
        </w:tc>
      </w:tr>
      <w:tr w:rsidR="00E6032A" w:rsidRPr="007C20F7" w14:paraId="4ACCA9E9" w14:textId="77777777" w:rsidTr="003770D8">
        <w:tc>
          <w:tcPr>
            <w:tcW w:w="530" w:type="dxa"/>
          </w:tcPr>
          <w:p w14:paraId="594DA8C0" w14:textId="77777777" w:rsidR="00E6032A" w:rsidRPr="007C20F7" w:rsidRDefault="00E6032A" w:rsidP="00A44F69">
            <w:pPr>
              <w:pStyle w:val="Akapitzlist"/>
              <w:numPr>
                <w:ilvl w:val="0"/>
                <w:numId w:val="28"/>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134FB022"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CAPI</w:t>
            </w:r>
          </w:p>
        </w:tc>
        <w:tc>
          <w:tcPr>
            <w:tcW w:w="1843" w:type="dxa"/>
          </w:tcPr>
          <w:p w14:paraId="7324CEC8"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661DC4F7"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6</w:t>
            </w:r>
          </w:p>
        </w:tc>
        <w:tc>
          <w:tcPr>
            <w:tcW w:w="2126" w:type="dxa"/>
          </w:tcPr>
          <w:p w14:paraId="1F1A30BE"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r>
      <w:tr w:rsidR="00E6032A" w:rsidRPr="007C20F7" w14:paraId="0541F63C" w14:textId="77777777" w:rsidTr="003770D8">
        <w:tc>
          <w:tcPr>
            <w:tcW w:w="530" w:type="dxa"/>
          </w:tcPr>
          <w:p w14:paraId="289F3506" w14:textId="77777777" w:rsidR="00E6032A" w:rsidRPr="007C20F7" w:rsidRDefault="00E6032A" w:rsidP="00A44F69">
            <w:pPr>
              <w:pStyle w:val="Akapitzlist"/>
              <w:numPr>
                <w:ilvl w:val="0"/>
                <w:numId w:val="28"/>
              </w:numPr>
              <w:autoSpaceDE w:val="0"/>
              <w:autoSpaceDN w:val="0"/>
              <w:adjustRightInd w:val="0"/>
              <w:spacing w:before="0" w:after="0" w:line="240" w:lineRule="auto"/>
              <w:ind w:left="313" w:hanging="284"/>
              <w:rPr>
                <w:rFonts w:asciiTheme="minorHAnsi" w:hAnsiTheme="minorHAnsi" w:cstheme="minorHAnsi"/>
              </w:rPr>
            </w:pPr>
          </w:p>
        </w:tc>
        <w:tc>
          <w:tcPr>
            <w:tcW w:w="3723" w:type="dxa"/>
          </w:tcPr>
          <w:p w14:paraId="7EC1F7CD"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CAWI</w:t>
            </w:r>
          </w:p>
        </w:tc>
        <w:tc>
          <w:tcPr>
            <w:tcW w:w="1843" w:type="dxa"/>
          </w:tcPr>
          <w:p w14:paraId="724C5E65"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c>
          <w:tcPr>
            <w:tcW w:w="1843" w:type="dxa"/>
          </w:tcPr>
          <w:p w14:paraId="76CE2A52"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r w:rsidRPr="007C20F7">
              <w:rPr>
                <w:rFonts w:asciiTheme="minorHAnsi" w:hAnsiTheme="minorHAnsi" w:cstheme="minorHAnsi"/>
              </w:rPr>
              <w:t>6</w:t>
            </w:r>
          </w:p>
        </w:tc>
        <w:tc>
          <w:tcPr>
            <w:tcW w:w="2126" w:type="dxa"/>
          </w:tcPr>
          <w:p w14:paraId="5E3A7FB4" w14:textId="77777777" w:rsidR="00E6032A" w:rsidRPr="007C20F7" w:rsidRDefault="00E6032A" w:rsidP="00E35C5C">
            <w:pPr>
              <w:autoSpaceDE w:val="0"/>
              <w:autoSpaceDN w:val="0"/>
              <w:adjustRightInd w:val="0"/>
              <w:spacing w:before="0" w:after="0" w:line="240" w:lineRule="auto"/>
              <w:rPr>
                <w:rFonts w:asciiTheme="minorHAnsi" w:hAnsiTheme="minorHAnsi" w:cstheme="minorHAnsi"/>
              </w:rPr>
            </w:pPr>
          </w:p>
        </w:tc>
      </w:tr>
      <w:tr w:rsidR="00E6032A" w:rsidRPr="007C20F7" w14:paraId="622011DD" w14:textId="77777777" w:rsidTr="00D241A0">
        <w:tc>
          <w:tcPr>
            <w:tcW w:w="530" w:type="dxa"/>
            <w:shd w:val="clear" w:color="auto" w:fill="A6A6A6" w:themeFill="background1" w:themeFillShade="A6"/>
          </w:tcPr>
          <w:p w14:paraId="4E90071B" w14:textId="77777777" w:rsidR="00E6032A" w:rsidRPr="007C20F7" w:rsidRDefault="00E6032A" w:rsidP="00A44F69">
            <w:pPr>
              <w:pStyle w:val="Akapitzlist"/>
              <w:numPr>
                <w:ilvl w:val="0"/>
                <w:numId w:val="28"/>
              </w:numPr>
              <w:autoSpaceDE w:val="0"/>
              <w:autoSpaceDN w:val="0"/>
              <w:adjustRightInd w:val="0"/>
              <w:spacing w:line="240" w:lineRule="auto"/>
              <w:ind w:left="313" w:hanging="284"/>
              <w:rPr>
                <w:rFonts w:asciiTheme="minorHAnsi" w:hAnsiTheme="minorHAnsi" w:cstheme="minorHAnsi"/>
              </w:rPr>
            </w:pPr>
          </w:p>
        </w:tc>
        <w:tc>
          <w:tcPr>
            <w:tcW w:w="7409" w:type="dxa"/>
            <w:gridSpan w:val="3"/>
            <w:shd w:val="clear" w:color="auto" w:fill="A6A6A6" w:themeFill="background1" w:themeFillShade="A6"/>
          </w:tcPr>
          <w:p w14:paraId="066D7034" w14:textId="37AC9E2B" w:rsidR="00E6032A" w:rsidRPr="00D20150" w:rsidRDefault="00E6032A" w:rsidP="00A73253">
            <w:pPr>
              <w:autoSpaceDE w:val="0"/>
              <w:autoSpaceDN w:val="0"/>
              <w:adjustRightInd w:val="0"/>
              <w:spacing w:line="240" w:lineRule="auto"/>
              <w:rPr>
                <w:rFonts w:asciiTheme="minorHAnsi" w:hAnsiTheme="minorHAnsi" w:cstheme="minorHAnsi"/>
                <w:b/>
              </w:rPr>
            </w:pPr>
            <w:r w:rsidRPr="00D20150">
              <w:rPr>
                <w:rFonts w:cstheme="minorHAnsi"/>
                <w:b/>
              </w:rPr>
              <w:t xml:space="preserve">Cena </w:t>
            </w:r>
            <w:r w:rsidR="00EB0BDC" w:rsidRPr="00D20150">
              <w:rPr>
                <w:rFonts w:cstheme="minorHAnsi"/>
                <w:b/>
              </w:rPr>
              <w:t xml:space="preserve">całkowita </w:t>
            </w:r>
            <w:r w:rsidRPr="00D20150">
              <w:rPr>
                <w:rFonts w:cstheme="minorHAnsi"/>
                <w:b/>
              </w:rPr>
              <w:t>oferty brutto (suma wartości w punktach 1-12)</w:t>
            </w:r>
          </w:p>
        </w:tc>
        <w:tc>
          <w:tcPr>
            <w:tcW w:w="2126" w:type="dxa"/>
            <w:shd w:val="clear" w:color="auto" w:fill="auto"/>
          </w:tcPr>
          <w:p w14:paraId="2F7622C1" w14:textId="68207819" w:rsidR="00E6032A" w:rsidRPr="007C20F7" w:rsidRDefault="00E6032A" w:rsidP="00A73253">
            <w:pPr>
              <w:autoSpaceDE w:val="0"/>
              <w:autoSpaceDN w:val="0"/>
              <w:adjustRightInd w:val="0"/>
              <w:spacing w:line="240" w:lineRule="auto"/>
              <w:rPr>
                <w:rFonts w:asciiTheme="minorHAnsi" w:hAnsiTheme="minorHAnsi" w:cstheme="minorHAnsi"/>
              </w:rPr>
            </w:pPr>
          </w:p>
        </w:tc>
      </w:tr>
    </w:tbl>
    <w:p w14:paraId="3EEC1AE1" w14:textId="56DFE1AA" w:rsidR="00E6032A" w:rsidRPr="007C20F7" w:rsidRDefault="00931D1A" w:rsidP="00931D1A">
      <w:pPr>
        <w:pStyle w:val="Zwykytekst1"/>
        <w:spacing w:before="600"/>
        <w:rPr>
          <w:rFonts w:asciiTheme="minorHAnsi" w:hAnsiTheme="minorHAnsi" w:cstheme="minorHAnsi"/>
          <w:i/>
          <w:sz w:val="22"/>
          <w:szCs w:val="22"/>
        </w:rPr>
      </w:pPr>
      <w:r w:rsidRPr="007C20F7">
        <w:rPr>
          <w:rFonts w:cstheme="minorHAnsi"/>
          <w:b/>
          <w:noProof/>
          <w:sz w:val="24"/>
          <w:szCs w:val="24"/>
          <w:lang w:eastAsia="pl-PL"/>
        </w:rPr>
        <mc:AlternateContent>
          <mc:Choice Requires="wps">
            <w:drawing>
              <wp:anchor distT="45720" distB="45720" distL="114300" distR="114300" simplePos="0" relativeHeight="251669504" behindDoc="0" locked="0" layoutInCell="1" allowOverlap="1" wp14:anchorId="2AB3AC5C" wp14:editId="6F05E3B7">
                <wp:simplePos x="0" y="0"/>
                <wp:positionH relativeFrom="column">
                  <wp:posOffset>3651813</wp:posOffset>
                </wp:positionH>
                <wp:positionV relativeFrom="paragraph">
                  <wp:posOffset>177977</wp:posOffset>
                </wp:positionV>
                <wp:extent cx="2360930" cy="883920"/>
                <wp:effectExtent l="0" t="0" r="0"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5D208817" w14:textId="77777777" w:rsidR="00F923AD" w:rsidRDefault="00F923AD" w:rsidP="00931D1A">
                            <w:pPr>
                              <w:spacing w:before="360" w:line="240" w:lineRule="auto"/>
                            </w:pPr>
                            <w:r>
                              <w:t>………………………………………………………….</w:t>
                            </w:r>
                          </w:p>
                          <w:p w14:paraId="4411D025" w14:textId="77777777" w:rsidR="00F923AD" w:rsidRDefault="00F923AD" w:rsidP="00931D1A">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B3AC5C" id="_x0000_s1031" type="#_x0000_t202" style="position:absolute;margin-left:287.55pt;margin-top:14pt;width:185.9pt;height:69.6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" stroked="f">
                <v:textbox>
                  <w:txbxContent>
                    <w:p w14:paraId="5D208817" w14:textId="77777777" w:rsidR="00F923AD" w:rsidRDefault="00F923AD" w:rsidP="00931D1A">
                      <w:pPr>
                        <w:spacing w:before="360" w:line="240" w:lineRule="auto"/>
                      </w:pPr>
                      <w:r>
                        <w:t>………………………………………………………….</w:t>
                      </w:r>
                    </w:p>
                    <w:p w14:paraId="4411D025" w14:textId="77777777" w:rsidR="00F923AD" w:rsidRDefault="00F923AD" w:rsidP="00931D1A">
                      <w:pPr>
                        <w:spacing w:line="240" w:lineRule="auto"/>
                      </w:pPr>
                      <w:r>
                        <w:t>podpis Wykonawcy/Pełnomocnika</w:t>
                      </w:r>
                    </w:p>
                  </w:txbxContent>
                </v:textbox>
                <w10:wrap type="square"/>
              </v:shape>
            </w:pict>
          </mc:Fallback>
        </mc:AlternateContent>
      </w:r>
      <w:r w:rsidR="00E6032A" w:rsidRPr="007C20F7">
        <w:rPr>
          <w:rFonts w:asciiTheme="minorHAnsi" w:hAnsiTheme="minorHAnsi" w:cstheme="minorHAnsi"/>
          <w:sz w:val="22"/>
          <w:szCs w:val="22"/>
        </w:rPr>
        <w:t>__________________ dn. ______________2018 r.</w:t>
      </w:r>
    </w:p>
    <w:bookmarkEnd w:id="25"/>
    <w:p w14:paraId="7462CB11" w14:textId="007EC905" w:rsidR="00E6032A" w:rsidRPr="007C20F7" w:rsidRDefault="00E6032A" w:rsidP="00236530">
      <w:pPr>
        <w:spacing w:line="240" w:lineRule="auto"/>
        <w:rPr>
          <w:rFonts w:cstheme="minorHAnsi"/>
          <w:i/>
        </w:rPr>
      </w:pPr>
      <w:r w:rsidRPr="007C20F7">
        <w:rPr>
          <w:rFonts w:cstheme="minorHAnsi"/>
          <w:i/>
        </w:rPr>
        <w:br w:type="page"/>
      </w:r>
    </w:p>
    <w:p w14:paraId="1C2C603B" w14:textId="5F856D1D" w:rsidR="00844145" w:rsidRPr="007C20F7" w:rsidRDefault="00882DAF" w:rsidP="00236530">
      <w:pPr>
        <w:spacing w:line="240" w:lineRule="auto"/>
        <w:ind w:left="5664" w:right="51"/>
        <w:rPr>
          <w:rFonts w:cstheme="minorHAnsi"/>
        </w:rPr>
      </w:pPr>
      <w:r w:rsidRPr="007C20F7">
        <w:rPr>
          <w:rFonts w:cstheme="minorHAnsi"/>
        </w:rPr>
        <w:lastRenderedPageBreak/>
        <w:t xml:space="preserve">Załącznik nr </w:t>
      </w:r>
      <w:r w:rsidR="00245F8C" w:rsidRPr="007C20F7">
        <w:rPr>
          <w:rFonts w:cstheme="minorHAnsi"/>
        </w:rPr>
        <w:t>3</w:t>
      </w:r>
      <w:r w:rsidRPr="007C20F7">
        <w:rPr>
          <w:rFonts w:cstheme="minorHAnsi"/>
        </w:rPr>
        <w:t xml:space="preserve"> do </w:t>
      </w:r>
      <w:r w:rsidR="007E7BB9" w:rsidRPr="007C20F7">
        <w:rPr>
          <w:rFonts w:cstheme="minorHAnsi"/>
        </w:rPr>
        <w:t>Tomu</w:t>
      </w:r>
      <w:r w:rsidR="00967841" w:rsidRPr="007C20F7">
        <w:rPr>
          <w:rFonts w:cstheme="minorHAnsi"/>
        </w:rPr>
        <w:t xml:space="preserve"> </w:t>
      </w:r>
      <w:r w:rsidRPr="007C20F7">
        <w:rPr>
          <w:rFonts w:cstheme="minorHAnsi"/>
        </w:rPr>
        <w:t>I SIWZ</w:t>
      </w:r>
      <w:r w:rsidR="009414C3" w:rsidRPr="007C20F7">
        <w:rPr>
          <w:rFonts w:cstheme="minorHAnsi"/>
        </w:rPr>
        <w:t>- IDW</w:t>
      </w:r>
    </w:p>
    <w:p w14:paraId="77E84778" w14:textId="77777777" w:rsidR="00221688" w:rsidRPr="007C20F7" w:rsidRDefault="00221688" w:rsidP="009A6E30">
      <w:pPr>
        <w:pStyle w:val="Nagwek1"/>
        <w:numPr>
          <w:ilvl w:val="0"/>
          <w:numId w:val="0"/>
        </w:numPr>
        <w:spacing w:after="1080"/>
        <w:rPr>
          <w:color w:val="auto"/>
        </w:rPr>
      </w:pPr>
      <w:r w:rsidRPr="007C20F7">
        <w:rPr>
          <w:rFonts w:cstheme="minorHAnsi"/>
          <w:b w:val="0"/>
          <w:noProof/>
          <w:color w:val="auto"/>
          <w:sz w:val="24"/>
          <w:szCs w:val="24"/>
        </w:rPr>
        <mc:AlternateContent>
          <mc:Choice Requires="wps">
            <w:drawing>
              <wp:anchor distT="45720" distB="45720" distL="114300" distR="114300" simplePos="0" relativeHeight="251673600" behindDoc="0" locked="0" layoutInCell="1" allowOverlap="1" wp14:anchorId="1B80E336" wp14:editId="58006C90">
                <wp:simplePos x="0" y="0"/>
                <wp:positionH relativeFrom="column">
                  <wp:posOffset>0</wp:posOffset>
                </wp:positionH>
                <wp:positionV relativeFrom="paragraph">
                  <wp:posOffset>109644</wp:posOffset>
                </wp:positionV>
                <wp:extent cx="2887345" cy="622935"/>
                <wp:effectExtent l="0" t="0" r="8255" b="5715"/>
                <wp:wrapSquare wrapText="bothSides"/>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32BEFDA4" w14:textId="77777777" w:rsidR="00F923AD" w:rsidRPr="00E35C5C" w:rsidRDefault="00F923AD" w:rsidP="00221688">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64153E97" w14:textId="77777777" w:rsidR="00F923AD" w:rsidRPr="00E35C5C" w:rsidRDefault="00F923AD" w:rsidP="00221688">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0E336" id="Pole tekstowe 8" o:spid="_x0000_s1032" type="#_x0000_t202" style="position:absolute;margin-left:0;margin-top:8.65pt;width:227.35pt;height:49.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" stroked="f">
                <v:textbox>
                  <w:txbxContent>
                    <w:p w14:paraId="32BEFDA4" w14:textId="77777777" w:rsidR="00F923AD" w:rsidRPr="00E35C5C" w:rsidRDefault="00F923AD" w:rsidP="00221688">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64153E97" w14:textId="77777777" w:rsidR="00F923AD" w:rsidRPr="00E35C5C" w:rsidRDefault="00F923AD" w:rsidP="00221688">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p>
    <w:p w14:paraId="79B25C6A" w14:textId="250AC945" w:rsidR="00844145" w:rsidRPr="007C20F7" w:rsidRDefault="00882DAF" w:rsidP="00221688">
      <w:pPr>
        <w:pStyle w:val="Nagwek1"/>
        <w:numPr>
          <w:ilvl w:val="0"/>
          <w:numId w:val="0"/>
        </w:numPr>
        <w:spacing w:before="240" w:after="120"/>
        <w:ind w:left="11"/>
        <w:jc w:val="center"/>
        <w:rPr>
          <w:color w:val="auto"/>
        </w:rPr>
      </w:pPr>
      <w:r w:rsidRPr="007C20F7">
        <w:rPr>
          <w:color w:val="auto"/>
        </w:rPr>
        <w:t xml:space="preserve">WYKAZ WYKONANYCH/WYKONYWANYCH </w:t>
      </w:r>
      <w:r w:rsidR="00DD2B6C" w:rsidRPr="007C20F7">
        <w:rPr>
          <w:color w:val="auto"/>
        </w:rPr>
        <w:t>USŁUG</w:t>
      </w:r>
    </w:p>
    <w:p w14:paraId="744F8698" w14:textId="4A5D7067" w:rsidR="00677A4A" w:rsidRPr="007C20F7" w:rsidRDefault="00677A4A" w:rsidP="00753290">
      <w:pPr>
        <w:spacing w:line="240" w:lineRule="auto"/>
        <w:ind w:right="52"/>
        <w:rPr>
          <w:rFonts w:cstheme="minorHAnsi"/>
        </w:rPr>
      </w:pPr>
      <w:r w:rsidRPr="007C20F7">
        <w:rPr>
          <w:rFonts w:cstheme="minorHAnsi"/>
        </w:rPr>
        <w:t>Postępowanie o udzielenie zamówienia publicznego prowadzonym w trybie przetargu nieograniczonego na: „</w:t>
      </w:r>
      <w:r w:rsidR="004C6FF6" w:rsidRPr="007C20F7">
        <w:rPr>
          <w:rFonts w:cstheme="minorHAnsi"/>
        </w:rPr>
        <w:t xml:space="preserve">Monitoring rezultatów kampanii na rzecz upowszechniania </w:t>
      </w:r>
      <w:r w:rsidR="004C6FF6" w:rsidRPr="007C20F7">
        <w:rPr>
          <w:bCs/>
          <w:lang w:eastAsia="pl-PL"/>
        </w:rPr>
        <w:t>korzyści z wykorzystywania</w:t>
      </w:r>
      <w:r w:rsidR="004C6FF6" w:rsidRPr="007C20F7">
        <w:rPr>
          <w:rFonts w:cstheme="minorHAnsi"/>
        </w:rPr>
        <w:t xml:space="preserve"> technologii cyfrowych</w:t>
      </w:r>
      <w:r w:rsidRPr="007C20F7">
        <w:rPr>
          <w:rFonts w:cstheme="minorHAnsi"/>
        </w:rPr>
        <w:t xml:space="preserve">” </w:t>
      </w:r>
      <w:r w:rsidR="00950F9A" w:rsidRPr="007C20F7">
        <w:rPr>
          <w:rFonts w:cstheme="minorHAnsi"/>
        </w:rPr>
        <w:t>(</w:t>
      </w:r>
      <w:r w:rsidR="008B31A6">
        <w:rPr>
          <w:rFonts w:cstheme="minorHAnsi"/>
        </w:rPr>
        <w:t>znak postępowania: ZZ.2111</w:t>
      </w:r>
      <w:r w:rsidR="001D16CF">
        <w:rPr>
          <w:rFonts w:cstheme="minorHAnsi"/>
        </w:rPr>
        <w:t>.289.</w:t>
      </w:r>
      <w:r w:rsidRPr="007C20F7">
        <w:rPr>
          <w:rFonts w:cstheme="minorHAnsi"/>
        </w:rPr>
        <w:t>2018.MKR[KEI]</w:t>
      </w:r>
      <w:r w:rsidR="00950F9A" w:rsidRPr="007C20F7">
        <w:rPr>
          <w:rFonts w:cstheme="minorHAnsi"/>
        </w:rPr>
        <w:t>)</w:t>
      </w:r>
    </w:p>
    <w:p w14:paraId="554FD32C" w14:textId="736DC921" w:rsidR="00677A4A" w:rsidRPr="007C20F7" w:rsidRDefault="0011633D" w:rsidP="00753290">
      <w:pPr>
        <w:spacing w:before="480" w:line="240" w:lineRule="auto"/>
        <w:ind w:left="-6" w:right="51"/>
        <w:rPr>
          <w:rFonts w:ascii="Calibri" w:eastAsia="Times New Roman" w:hAnsi="Calibri" w:cs="Calibri"/>
          <w:b/>
          <w:bCs/>
          <w:szCs w:val="20"/>
          <w:lang w:eastAsia="pl-PL"/>
        </w:rPr>
      </w:pPr>
      <w:r w:rsidRPr="007C20F7">
        <w:rPr>
          <w:rFonts w:cstheme="minorHAnsi"/>
        </w:rPr>
        <w:t>O</w:t>
      </w:r>
      <w:r w:rsidR="00882DAF" w:rsidRPr="007C20F7">
        <w:rPr>
          <w:rFonts w:cstheme="minorHAnsi"/>
        </w:rPr>
        <w:t xml:space="preserve">świadczamy, że wykonaliśmy/wykonujemy następujące </w:t>
      </w:r>
      <w:r w:rsidR="00866041" w:rsidRPr="007C20F7">
        <w:rPr>
          <w:rFonts w:cstheme="minorHAnsi"/>
          <w:b/>
        </w:rPr>
        <w:t>usługi</w:t>
      </w:r>
      <w:r w:rsidR="00085F4A" w:rsidRPr="007C20F7">
        <w:rPr>
          <w:rStyle w:val="Odwoanieprzypisudolnego"/>
          <w:rFonts w:cstheme="minorHAnsi"/>
          <w:b/>
        </w:rPr>
        <w:footnoteReference w:id="6"/>
      </w:r>
      <w:r w:rsidR="00703937" w:rsidRPr="007C20F7">
        <w:rPr>
          <w:rFonts w:cstheme="minorHAnsi"/>
          <w:b/>
        </w:rPr>
        <w:t xml:space="preserve"> </w:t>
      </w:r>
      <w:r w:rsidR="00703937" w:rsidRPr="007C20F7">
        <w:rPr>
          <w:rFonts w:cstheme="minorHAnsi"/>
        </w:rPr>
        <w:t>(o których mowa w Rozdziale</w:t>
      </w:r>
      <w:r w:rsidR="00882DAF" w:rsidRPr="007C20F7">
        <w:rPr>
          <w:rFonts w:cstheme="minorHAnsi"/>
        </w:rPr>
        <w:t xml:space="preserve"> V </w:t>
      </w:r>
      <w:r w:rsidR="00AF7139" w:rsidRPr="007C20F7">
        <w:rPr>
          <w:rFonts w:cstheme="minorHAnsi"/>
        </w:rPr>
        <w:t>ust</w:t>
      </w:r>
      <w:r w:rsidR="009414C3" w:rsidRPr="007C20F7">
        <w:rPr>
          <w:rFonts w:cstheme="minorHAnsi"/>
        </w:rPr>
        <w:t>.</w:t>
      </w:r>
      <w:r w:rsidR="00882DAF" w:rsidRPr="007C20F7">
        <w:rPr>
          <w:rFonts w:cstheme="minorHAnsi"/>
        </w:rPr>
        <w:t xml:space="preserve"> 1</w:t>
      </w:r>
      <w:r w:rsidR="00967841" w:rsidRPr="007C20F7">
        <w:rPr>
          <w:rFonts w:cstheme="minorHAnsi"/>
        </w:rPr>
        <w:t xml:space="preserve"> </w:t>
      </w:r>
      <w:r w:rsidR="00AF7139" w:rsidRPr="007C20F7">
        <w:rPr>
          <w:rFonts w:cstheme="minorHAnsi"/>
        </w:rPr>
        <w:t>pkt</w:t>
      </w:r>
      <w:r w:rsidR="00967841" w:rsidRPr="007C20F7">
        <w:rPr>
          <w:rFonts w:cstheme="minorHAnsi"/>
        </w:rPr>
        <w:t xml:space="preserve"> </w:t>
      </w:r>
      <w:r w:rsidR="005601A0" w:rsidRPr="007C20F7">
        <w:rPr>
          <w:rFonts w:cstheme="minorHAnsi"/>
        </w:rPr>
        <w:t>3</w:t>
      </w:r>
      <w:r w:rsidR="00882DAF" w:rsidRPr="007C20F7">
        <w:rPr>
          <w:rFonts w:cstheme="minorHAnsi"/>
        </w:rPr>
        <w:t xml:space="preserve">) </w:t>
      </w:r>
      <w:r w:rsidR="00CD1D98" w:rsidRPr="007C20F7">
        <w:rPr>
          <w:rFonts w:cstheme="minorHAnsi"/>
        </w:rPr>
        <w:t>lit. A</w:t>
      </w:r>
      <w:r w:rsidR="00AF7139" w:rsidRPr="007C20F7">
        <w:rPr>
          <w:rFonts w:cstheme="minorHAnsi"/>
        </w:rPr>
        <w:t xml:space="preserve"> </w:t>
      </w:r>
      <w:r w:rsidR="00967841" w:rsidRPr="007C20F7">
        <w:rPr>
          <w:rFonts w:cstheme="minorHAnsi"/>
        </w:rPr>
        <w:t xml:space="preserve">Tomu </w:t>
      </w:r>
      <w:r w:rsidR="00882DAF" w:rsidRPr="007C20F7">
        <w:rPr>
          <w:rFonts w:cstheme="minorHAnsi"/>
        </w:rPr>
        <w:t>I SIWZ</w:t>
      </w:r>
      <w:r w:rsidR="009414C3" w:rsidRPr="007C20F7">
        <w:rPr>
          <w:rFonts w:cstheme="minorHAnsi"/>
        </w:rPr>
        <w:t>-IDW</w:t>
      </w:r>
      <w:r w:rsidR="00950F9A" w:rsidRPr="007C20F7">
        <w:rPr>
          <w:rFonts w:cstheme="minorHAnsi"/>
        </w:rPr>
        <w:t xml:space="preserve"> i poniżej przedstawiamy </w:t>
      </w:r>
      <w:r w:rsidR="00950F9A" w:rsidRPr="007C20F7">
        <w:rPr>
          <w:rFonts w:ascii="Calibri" w:eastAsia="Arial, Arial" w:hAnsi="Calibri" w:cs="Calibri"/>
          <w:bCs/>
          <w:spacing w:val="4"/>
          <w:szCs w:val="20"/>
        </w:rPr>
        <w:t>informacje, pozwalające stwierdzić spełnienie następujących warunków</w:t>
      </w:r>
      <w:r w:rsidR="00882DAF" w:rsidRPr="007C20F7">
        <w:rPr>
          <w:rFonts w:cstheme="minorHAnsi"/>
        </w:rPr>
        <w:t>:</w:t>
      </w:r>
      <w:r w:rsidR="00677A4A" w:rsidRPr="007C20F7">
        <w:rPr>
          <w:rFonts w:ascii="Calibri" w:eastAsia="Times New Roman" w:hAnsi="Calibri" w:cs="Calibri"/>
          <w:b/>
          <w:bCs/>
          <w:szCs w:val="20"/>
          <w:lang w:eastAsia="pl-PL"/>
        </w:rPr>
        <w:t xml:space="preserve"> </w:t>
      </w:r>
    </w:p>
    <w:p w14:paraId="3713D9F3" w14:textId="67ED7DFA" w:rsidR="0087375A" w:rsidRPr="007C20F7" w:rsidRDefault="00677A4A" w:rsidP="00BD5401">
      <w:pPr>
        <w:spacing w:before="240" w:line="240" w:lineRule="auto"/>
        <w:ind w:left="-6" w:right="51"/>
        <w:rPr>
          <w:rFonts w:ascii="Calibri" w:eastAsia="Arial, Arial" w:hAnsi="Calibri" w:cs="Calibri"/>
          <w:bCs/>
          <w:spacing w:val="4"/>
          <w:sz w:val="20"/>
          <w:szCs w:val="20"/>
        </w:rPr>
      </w:pPr>
      <w:r w:rsidRPr="007C20F7">
        <w:rPr>
          <w:rFonts w:ascii="Calibri" w:eastAsia="Times New Roman" w:hAnsi="Calibri" w:cs="Calibri"/>
          <w:bCs/>
          <w:sz w:val="20"/>
          <w:szCs w:val="20"/>
          <w:lang w:eastAsia="pl-PL"/>
        </w:rPr>
        <w:t>USŁUGA NR 1</w:t>
      </w:r>
      <w:r w:rsidRPr="007C20F7">
        <w:rPr>
          <w:rFonts w:ascii="Calibri" w:eastAsia="Arial, Arial" w:hAnsi="Calibri" w:cs="Calibri"/>
          <w:bCs/>
          <w:spacing w:val="4"/>
          <w:sz w:val="20"/>
          <w:szCs w:val="20"/>
        </w:rPr>
        <w:t xml:space="preserve"> </w:t>
      </w:r>
      <w:r w:rsidR="0040474C" w:rsidRPr="007C20F7">
        <w:rPr>
          <w:rFonts w:ascii="Calibri" w:eastAsia="Arial, Arial" w:hAnsi="Calibri" w:cs="Calibri"/>
          <w:bCs/>
          <w:spacing w:val="4"/>
          <w:sz w:val="20"/>
          <w:szCs w:val="20"/>
        </w:rPr>
        <w:t>– badanie metodą CATI</w:t>
      </w:r>
      <w:r w:rsidRPr="007C20F7">
        <w:rPr>
          <w:rFonts w:ascii="Calibri" w:eastAsia="Arial, Arial" w:hAnsi="Calibri" w:cs="Calibri"/>
          <w:bCs/>
          <w:spacing w:val="4"/>
          <w:sz w:val="20"/>
          <w:szCs w:val="20"/>
        </w:rPr>
        <w:t xml:space="preserve"> </w:t>
      </w:r>
      <w:r w:rsidR="0040474C" w:rsidRPr="007C20F7">
        <w:rPr>
          <w:rFonts w:ascii="Calibri" w:eastAsia="Arial, Arial" w:hAnsi="Calibri" w:cs="Calibri"/>
          <w:bCs/>
          <w:spacing w:val="4"/>
          <w:sz w:val="20"/>
          <w:szCs w:val="20"/>
        </w:rPr>
        <w:t>(</w:t>
      </w:r>
      <w:r w:rsidR="00950F9A" w:rsidRPr="007C20F7">
        <w:rPr>
          <w:rFonts w:ascii="Calibri" w:eastAsia="Arial, Arial" w:hAnsi="Calibri" w:cs="Calibri"/>
          <w:bCs/>
          <w:spacing w:val="4"/>
          <w:sz w:val="20"/>
          <w:szCs w:val="20"/>
        </w:rPr>
        <w:t>warunek</w:t>
      </w:r>
      <w:r w:rsidRPr="007C20F7">
        <w:rPr>
          <w:rFonts w:ascii="Calibri" w:eastAsia="Arial, Arial" w:hAnsi="Calibri" w:cs="Calibri"/>
          <w:bCs/>
          <w:spacing w:val="4"/>
          <w:sz w:val="20"/>
          <w:szCs w:val="20"/>
        </w:rPr>
        <w:t xml:space="preserve"> opisan</w:t>
      </w:r>
      <w:r w:rsidR="00950F9A" w:rsidRPr="007C20F7">
        <w:rPr>
          <w:rFonts w:ascii="Calibri" w:eastAsia="Arial, Arial" w:hAnsi="Calibri" w:cs="Calibri"/>
          <w:bCs/>
          <w:spacing w:val="4"/>
          <w:sz w:val="20"/>
          <w:szCs w:val="20"/>
        </w:rPr>
        <w:t>y</w:t>
      </w:r>
      <w:r w:rsidRPr="007C20F7">
        <w:rPr>
          <w:rFonts w:ascii="Calibri" w:eastAsia="Arial, Arial" w:hAnsi="Calibri" w:cs="Calibri"/>
          <w:bCs/>
          <w:spacing w:val="4"/>
          <w:sz w:val="20"/>
          <w:szCs w:val="20"/>
        </w:rPr>
        <w:t xml:space="preserve"> w Rozdziale V ust. 1 pkt 3) lit. A - lit. a) Tomu I SIWZ</w:t>
      </w:r>
      <w:r w:rsidR="00DB3B63" w:rsidRPr="007C20F7">
        <w:rPr>
          <w:rFonts w:ascii="Calibri" w:eastAsia="Arial, Arial" w:hAnsi="Calibri" w:cs="Calibri"/>
          <w:bCs/>
          <w:spacing w:val="4"/>
          <w:sz w:val="20"/>
          <w:szCs w:val="20"/>
        </w:rPr>
        <w:t>)</w:t>
      </w:r>
      <w:r w:rsidR="0087375A" w:rsidRPr="007C20F7">
        <w:rPr>
          <w:rFonts w:ascii="Calibri" w:eastAsia="Arial, Arial" w:hAnsi="Calibri" w:cs="Calibri"/>
          <w:bCs/>
          <w:spacing w:val="4"/>
          <w:sz w:val="20"/>
          <w:szCs w:val="20"/>
        </w:rPr>
        <w:t>:</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677A4A" w:rsidRPr="007C20F7" w14:paraId="6208E732" w14:textId="77777777" w:rsidTr="00C576D5">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9A6BC" w14:textId="0A9A4E78" w:rsidR="00677A4A" w:rsidRPr="007C20F7" w:rsidRDefault="00677A4A" w:rsidP="00236530">
            <w:pPr>
              <w:spacing w:line="240" w:lineRule="auto"/>
              <w:rPr>
                <w:rFonts w:ascii="Calibri" w:eastAsia="Times New Roman" w:hAnsi="Calibri" w:cs="Calibri"/>
                <w:b/>
                <w:bCs/>
                <w:sz w:val="20"/>
                <w:szCs w:val="20"/>
                <w:lang w:eastAsia="pl-PL"/>
              </w:rPr>
            </w:pPr>
            <w:r w:rsidRPr="007C20F7">
              <w:rPr>
                <w:rFonts w:ascii="Calibri" w:eastAsia="Times New Roman" w:hAnsi="Calibri" w:cs="Calibri"/>
                <w:b/>
                <w:bCs/>
                <w:sz w:val="20"/>
                <w:szCs w:val="20"/>
                <w:lang w:eastAsia="pl-PL"/>
              </w:rPr>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164E41BE" w14:textId="4DF841A4" w:rsidR="00677A4A" w:rsidRPr="007C20F7" w:rsidRDefault="00677A4A" w:rsidP="00236530">
            <w:pPr>
              <w:spacing w:line="240" w:lineRule="auto"/>
              <w:rPr>
                <w:rFonts w:ascii="Calibri" w:eastAsia="Times New Roman" w:hAnsi="Calibri" w:cs="Calibri"/>
                <w:b/>
                <w:bCs/>
                <w:sz w:val="20"/>
                <w:szCs w:val="20"/>
                <w:lang w:eastAsia="pl-PL"/>
              </w:rPr>
            </w:pPr>
            <w:r w:rsidRPr="007C20F7">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533CE423" w14:textId="47FB210C" w:rsidR="00677A4A" w:rsidRPr="007C20F7" w:rsidRDefault="00677A4A" w:rsidP="00236530">
            <w:pPr>
              <w:spacing w:line="240" w:lineRule="auto"/>
              <w:rPr>
                <w:rFonts w:ascii="Calibri" w:eastAsia="Times New Roman" w:hAnsi="Calibri" w:cs="Calibri"/>
                <w:b/>
                <w:sz w:val="20"/>
                <w:szCs w:val="20"/>
                <w:lang w:eastAsia="pl-PL"/>
              </w:rPr>
            </w:pPr>
            <w:r w:rsidRPr="007C20F7">
              <w:rPr>
                <w:rFonts w:ascii="Calibri" w:eastAsia="Times New Roman" w:hAnsi="Calibri" w:cs="Calibri"/>
                <w:b/>
                <w:sz w:val="20"/>
                <w:szCs w:val="20"/>
                <w:lang w:eastAsia="pl-PL"/>
              </w:rPr>
              <w:t>Informacja Wykonawcy</w:t>
            </w:r>
          </w:p>
        </w:tc>
      </w:tr>
      <w:tr w:rsidR="005601A0" w:rsidRPr="007C20F7" w14:paraId="13EEFC48" w14:textId="77777777" w:rsidTr="00C576D5">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256FA" w14:textId="77777777" w:rsidR="005601A0" w:rsidRPr="007C20F7" w:rsidRDefault="005601A0" w:rsidP="0087375A">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746F8EF5" w14:textId="13200DCF" w:rsidR="005601A0" w:rsidRPr="007C20F7" w:rsidRDefault="005601A0" w:rsidP="0087375A">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 xml:space="preserve">Nazwa </w:t>
            </w:r>
            <w:r w:rsidR="009561FC" w:rsidRPr="007C20F7">
              <w:rPr>
                <w:rFonts w:ascii="Calibri" w:eastAsia="Times New Roman" w:hAnsi="Calibri" w:cs="Calibri"/>
                <w:bCs/>
                <w:sz w:val="20"/>
                <w:szCs w:val="20"/>
                <w:lang w:eastAsia="pl-PL"/>
              </w:rPr>
              <w:t>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76CC3A8C" w14:textId="77777777" w:rsidR="005601A0" w:rsidRPr="007C20F7" w:rsidRDefault="005601A0" w:rsidP="0087375A">
            <w:pPr>
              <w:spacing w:before="0" w:after="0" w:line="240" w:lineRule="auto"/>
              <w:rPr>
                <w:rFonts w:ascii="Calibri" w:eastAsia="Times New Roman" w:hAnsi="Calibri" w:cs="Calibri"/>
                <w:sz w:val="20"/>
                <w:szCs w:val="20"/>
                <w:lang w:eastAsia="pl-PL"/>
              </w:rPr>
            </w:pPr>
          </w:p>
        </w:tc>
      </w:tr>
      <w:tr w:rsidR="0011633D" w:rsidRPr="007C20F7" w14:paraId="430574C9"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A94D9" w14:textId="3DC89919" w:rsidR="0011633D" w:rsidRPr="007C20F7" w:rsidRDefault="00677A4A" w:rsidP="0087375A">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w:t>
            </w:r>
            <w:r w:rsidR="0011633D" w:rsidRPr="007C20F7">
              <w:rPr>
                <w:rFonts w:ascii="Calibri" w:eastAsia="Times New Roman" w:hAnsi="Calibri" w:cs="Calibri"/>
                <w:bCs/>
                <w:sz w:val="20"/>
                <w:szCs w:val="20"/>
                <w:lang w:eastAsia="pl-PL"/>
              </w:rPr>
              <w:t>a)</w:t>
            </w:r>
          </w:p>
        </w:tc>
        <w:tc>
          <w:tcPr>
            <w:tcW w:w="3894" w:type="dxa"/>
            <w:tcBorders>
              <w:top w:val="single" w:sz="4" w:space="0" w:color="auto"/>
              <w:left w:val="nil"/>
              <w:bottom w:val="single" w:sz="4" w:space="0" w:color="auto"/>
              <w:right w:val="single" w:sz="4" w:space="0" w:color="auto"/>
            </w:tcBorders>
            <w:shd w:val="clear" w:color="auto" w:fill="auto"/>
            <w:vAlign w:val="center"/>
          </w:tcPr>
          <w:p w14:paraId="02BD3A94" w14:textId="31E1C829" w:rsidR="0011633D" w:rsidRPr="007C20F7" w:rsidRDefault="00677A4A" w:rsidP="0087375A">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 z</w:t>
            </w:r>
            <w:r w:rsidR="0011633D" w:rsidRPr="007C20F7">
              <w:rPr>
                <w:rFonts w:ascii="Calibri" w:eastAsia="Times New Roman" w:hAnsi="Calibri" w:cs="Calibri"/>
                <w:sz w:val="20"/>
                <w:szCs w:val="20"/>
                <w:lang w:eastAsia="pl-PL"/>
              </w:rPr>
              <w:t>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07CE90D" w14:textId="238FC909" w:rsidR="0011633D" w:rsidRPr="007C20F7" w:rsidRDefault="0011633D" w:rsidP="0087375A">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sz w:val="20"/>
              </w:rPr>
              <w:footnoteReference w:id="7"/>
            </w:r>
          </w:p>
        </w:tc>
      </w:tr>
      <w:tr w:rsidR="007C20F7" w:rsidRPr="007C20F7" w14:paraId="7216938F"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B80D8" w14:textId="53A62381" w:rsidR="0011633D" w:rsidRPr="007C20F7" w:rsidRDefault="00677A4A" w:rsidP="0087375A">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w:t>
            </w:r>
            <w:r w:rsidR="0011633D" w:rsidRPr="007C20F7">
              <w:rPr>
                <w:rFonts w:ascii="Calibri" w:eastAsia="Times New Roman" w:hAnsi="Calibri" w:cs="Calibri"/>
                <w:bCs/>
                <w:sz w:val="20"/>
                <w:szCs w:val="20"/>
                <w:lang w:eastAsia="pl-PL"/>
              </w:rPr>
              <w:t>b)</w:t>
            </w:r>
          </w:p>
        </w:tc>
        <w:tc>
          <w:tcPr>
            <w:tcW w:w="3894" w:type="dxa"/>
            <w:tcBorders>
              <w:top w:val="single" w:sz="4" w:space="0" w:color="auto"/>
              <w:left w:val="nil"/>
              <w:bottom w:val="single" w:sz="4" w:space="0" w:color="auto"/>
              <w:right w:val="single" w:sz="4" w:space="0" w:color="auto"/>
            </w:tcBorders>
            <w:shd w:val="clear" w:color="auto" w:fill="auto"/>
            <w:vAlign w:val="center"/>
          </w:tcPr>
          <w:p w14:paraId="10EABCA8" w14:textId="7F3AECF4" w:rsidR="0011633D" w:rsidRPr="007C20F7" w:rsidRDefault="00677A4A" w:rsidP="0087375A">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 zasób</w:t>
            </w:r>
            <w:r w:rsidR="0011633D" w:rsidRPr="007C20F7">
              <w:rPr>
                <w:rFonts w:ascii="Calibri" w:eastAsia="Times New Roman" w:hAnsi="Calibri" w:cs="Calibri"/>
                <w:sz w:val="20"/>
                <w:szCs w:val="20"/>
                <w:lang w:eastAsia="pl-PL"/>
              </w:rPr>
              <w:t xml:space="preserve">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85438DF" w14:textId="73CAC18A" w:rsidR="0011633D" w:rsidRPr="007C20F7" w:rsidRDefault="0011633D" w:rsidP="0087375A">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7C20F7">
              <w:rPr>
                <w:rFonts w:ascii="Calibri" w:eastAsia="Times New Roman" w:hAnsi="Calibri" w:cs="Calibri"/>
                <w:sz w:val="20"/>
                <w:szCs w:val="20"/>
                <w:lang w:eastAsia="pl-PL"/>
              </w:rPr>
              <w:t>tak/nie</w:t>
            </w:r>
            <w:r w:rsidRPr="007C20F7">
              <w:rPr>
                <w:rFonts w:ascii="Calibri" w:eastAsia="Times New Roman" w:hAnsi="Calibri" w:cs="Calibri"/>
                <w:sz w:val="20"/>
                <w:szCs w:val="20"/>
                <w:vertAlign w:val="superscript"/>
                <w:lang w:eastAsia="pl-PL"/>
              </w:rPr>
              <w:t>4</w:t>
            </w:r>
          </w:p>
        </w:tc>
      </w:tr>
      <w:tr w:rsidR="00293340" w:rsidRPr="007C20F7" w14:paraId="6275B9F4"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CC0E8" w14:textId="776CA1D3"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0261756D" w14:textId="7047476C"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zakończenia </w:t>
            </w:r>
            <w:r w:rsidR="00691089" w:rsidRPr="007C20F7">
              <w:rPr>
                <w:rFonts w:ascii="Calibri" w:eastAsia="Times New Roman" w:hAnsi="Calibri" w:cs="Calibri"/>
                <w:sz w:val="20"/>
                <w:szCs w:val="20"/>
                <w:lang w:eastAsia="pl-PL"/>
              </w:rPr>
              <w:t>usługi</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FE294DC"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7BF13D28"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4B8CC"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7A524DC3" w14:textId="612C145E"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Podmiot, na którego rzecz wykonano usługę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27E2228"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55EB800B" w14:textId="77777777" w:rsidTr="00C576D5">
        <w:trPr>
          <w:trHeight w:val="530"/>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4258F"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2FE1CCDF" w14:textId="30B57CB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47D4C79"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14CDA52E"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B5365" w14:textId="2ED04C00"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6DBB1418" w14:textId="671FF949"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Czy usługa polegała na przeprowadzeniu badań społecznych z wykorzystaniem metody CATI?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CFEC4B8" w14:textId="0E40465B"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7C20F7">
              <w:rPr>
                <w:rFonts w:ascii="Calibri" w:eastAsia="Times New Roman" w:hAnsi="Calibri" w:cs="Calibri"/>
                <w:sz w:val="20"/>
                <w:szCs w:val="20"/>
                <w:lang w:eastAsia="pl-PL"/>
              </w:rPr>
              <w:t>tak/nie</w:t>
            </w:r>
            <w:r w:rsidRPr="007C20F7">
              <w:rPr>
                <w:rFonts w:ascii="Calibri" w:eastAsia="Times New Roman" w:hAnsi="Calibri" w:cs="Calibri"/>
                <w:sz w:val="20"/>
                <w:szCs w:val="20"/>
                <w:vertAlign w:val="superscript"/>
                <w:lang w:eastAsia="pl-PL"/>
              </w:rPr>
              <w:t>4</w:t>
            </w:r>
          </w:p>
        </w:tc>
      </w:tr>
      <w:tr w:rsidR="00293340" w:rsidRPr="007C20F7" w14:paraId="3AED60B6"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6A37D" w14:textId="080075D8"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20FABAB8" w14:textId="5A9BA584"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Liczebność ogólnopolskiej próby reprezentatywnej, na której przeprowadzono badanie w ramach wskazanej usługi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DD9E32F" w14:textId="7989AE04"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37369EBA"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3E967" w14:textId="14B58AC8"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0E3DF29B" w14:textId="5CEF07C2"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68D565A" w14:textId="34A526FA" w:rsidR="00293340" w:rsidRPr="007C20F7" w:rsidRDefault="00293340" w:rsidP="00293340">
            <w:pPr>
              <w:tabs>
                <w:tab w:val="left" w:pos="345"/>
                <w:tab w:val="center" w:pos="3328"/>
              </w:tabs>
              <w:spacing w:before="0" w:after="0" w:line="240" w:lineRule="auto"/>
              <w:rPr>
                <w:rFonts w:ascii="Calibri" w:eastAsia="Times New Roman" w:hAnsi="Calibri" w:cs="Calibri"/>
                <w:bCs/>
                <w:sz w:val="20"/>
                <w:szCs w:val="20"/>
                <w:lang w:eastAsia="pl-PL"/>
              </w:rPr>
            </w:pPr>
          </w:p>
        </w:tc>
      </w:tr>
      <w:tr w:rsidR="00293340" w:rsidRPr="007C20F7" w14:paraId="3C0E4BFF" w14:textId="77777777" w:rsidTr="00C576D5">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3194D" w14:textId="1399CDAF"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64BE70B8" w14:textId="4E0E32EA" w:rsidR="00293340" w:rsidRPr="007C20F7" w:rsidRDefault="00293340" w:rsidP="00293340">
            <w:pPr>
              <w:spacing w:before="0" w:after="0" w:line="240" w:lineRule="auto"/>
              <w:rPr>
                <w:rFonts w:ascii="Calibri" w:eastAsia="Arial, Arial" w:hAnsi="Calibri" w:cs="Calibri"/>
                <w:bCs/>
                <w:spacing w:val="4"/>
                <w:sz w:val="20"/>
                <w:szCs w:val="20"/>
              </w:rPr>
            </w:pPr>
            <w:r w:rsidRPr="007C20F7">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78F72333" w14:textId="2FF26333"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bl>
    <w:p w14:paraId="4D69D4FE" w14:textId="77777777" w:rsidR="00950F9A" w:rsidRPr="007C20F7" w:rsidRDefault="00950F9A">
      <w:pPr>
        <w:spacing w:before="0" w:after="160" w:line="259" w:lineRule="auto"/>
        <w:rPr>
          <w:rFonts w:cstheme="minorHAnsi"/>
        </w:rPr>
      </w:pPr>
      <w:r w:rsidRPr="007C20F7">
        <w:rPr>
          <w:rFonts w:cstheme="minorHAnsi"/>
        </w:rPr>
        <w:br w:type="page"/>
      </w:r>
    </w:p>
    <w:p w14:paraId="0ACB18E3" w14:textId="2ECBBB8A" w:rsidR="0087375A" w:rsidRPr="007C20F7" w:rsidRDefault="0087375A" w:rsidP="00114943">
      <w:pPr>
        <w:spacing w:before="0" w:line="240" w:lineRule="auto"/>
        <w:ind w:left="-6" w:right="51"/>
        <w:rPr>
          <w:rFonts w:ascii="Calibri" w:eastAsia="Arial, Arial" w:hAnsi="Calibri" w:cs="Calibri"/>
          <w:bCs/>
          <w:spacing w:val="4"/>
          <w:sz w:val="20"/>
          <w:szCs w:val="20"/>
        </w:rPr>
      </w:pPr>
      <w:r w:rsidRPr="007C20F7">
        <w:rPr>
          <w:rFonts w:ascii="Calibri" w:eastAsia="Times New Roman" w:hAnsi="Calibri" w:cs="Calibri"/>
          <w:bCs/>
          <w:sz w:val="20"/>
          <w:szCs w:val="20"/>
          <w:lang w:eastAsia="pl-PL"/>
        </w:rPr>
        <w:lastRenderedPageBreak/>
        <w:t>USŁUGA NR 2</w:t>
      </w:r>
      <w:r w:rsidRPr="007C20F7">
        <w:rPr>
          <w:rFonts w:ascii="Calibri" w:eastAsia="Arial, Arial" w:hAnsi="Calibri" w:cs="Calibri"/>
          <w:bCs/>
          <w:spacing w:val="4"/>
          <w:sz w:val="20"/>
          <w:szCs w:val="20"/>
        </w:rPr>
        <w:t xml:space="preserve"> -</w:t>
      </w:r>
      <w:r w:rsidR="00114943" w:rsidRPr="007C20F7">
        <w:rPr>
          <w:rFonts w:ascii="Calibri" w:eastAsia="Arial, Arial" w:hAnsi="Calibri" w:cs="Calibri"/>
          <w:bCs/>
          <w:spacing w:val="4"/>
          <w:sz w:val="20"/>
          <w:szCs w:val="20"/>
        </w:rPr>
        <w:t xml:space="preserve"> badanie metodą CATI</w:t>
      </w:r>
      <w:r w:rsidR="00223DB9">
        <w:rPr>
          <w:rFonts w:ascii="Calibri" w:eastAsia="Arial, Arial" w:hAnsi="Calibri" w:cs="Calibri"/>
          <w:bCs/>
          <w:spacing w:val="4"/>
          <w:sz w:val="20"/>
          <w:szCs w:val="20"/>
        </w:rPr>
        <w:t xml:space="preserve"> </w:t>
      </w:r>
      <w:r w:rsidR="00E33DB7" w:rsidRPr="007C20F7">
        <w:rPr>
          <w:rFonts w:ascii="Calibri" w:eastAsia="Arial, Arial" w:hAnsi="Calibri" w:cs="Calibri"/>
          <w:bCs/>
          <w:spacing w:val="4"/>
          <w:sz w:val="20"/>
          <w:szCs w:val="20"/>
        </w:rPr>
        <w:t>(</w:t>
      </w:r>
      <w:r w:rsidR="00950F9A" w:rsidRPr="007C20F7">
        <w:rPr>
          <w:rFonts w:ascii="Calibri" w:eastAsia="Arial, Arial" w:hAnsi="Calibri" w:cs="Calibri"/>
          <w:bCs/>
          <w:spacing w:val="4"/>
          <w:sz w:val="20"/>
          <w:szCs w:val="20"/>
        </w:rPr>
        <w:t>warunek opisany</w:t>
      </w:r>
      <w:r w:rsidR="00E33DB7" w:rsidRPr="007C20F7">
        <w:rPr>
          <w:rFonts w:ascii="Calibri" w:eastAsia="Arial, Arial" w:hAnsi="Calibri" w:cs="Calibri"/>
          <w:bCs/>
          <w:spacing w:val="4"/>
          <w:sz w:val="20"/>
          <w:szCs w:val="20"/>
        </w:rPr>
        <w:t xml:space="preserve"> </w:t>
      </w:r>
      <w:r w:rsidRPr="007C20F7">
        <w:rPr>
          <w:rFonts w:ascii="Calibri" w:eastAsia="Arial, Arial" w:hAnsi="Calibri" w:cs="Calibri"/>
          <w:bCs/>
          <w:spacing w:val="4"/>
          <w:sz w:val="20"/>
          <w:szCs w:val="20"/>
        </w:rPr>
        <w:t>w Rozdziale V ust. 1 pkt 3) lit. A - lit. a) Tomu I SIWZ</w:t>
      </w:r>
      <w:r w:rsidR="00DB3B63" w:rsidRPr="007C20F7">
        <w:rPr>
          <w:rFonts w:ascii="Calibri" w:eastAsia="Arial, Arial" w:hAnsi="Calibri" w:cs="Calibri"/>
          <w:bCs/>
          <w:spacing w:val="4"/>
          <w:sz w:val="20"/>
          <w:szCs w:val="20"/>
        </w:rPr>
        <w:t>)</w:t>
      </w:r>
      <w:r w:rsidRPr="007C20F7">
        <w:rPr>
          <w:rFonts w:ascii="Calibri" w:eastAsia="Arial, Arial" w:hAnsi="Calibri" w:cs="Calibri"/>
          <w:bCs/>
          <w:spacing w:val="4"/>
          <w:sz w:val="20"/>
          <w:szCs w:val="20"/>
        </w:rPr>
        <w:t>:</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87375A" w:rsidRPr="007C20F7" w14:paraId="0F469FD8" w14:textId="77777777" w:rsidTr="00114943">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668C0" w14:textId="77777777" w:rsidR="0087375A" w:rsidRPr="007C20F7" w:rsidRDefault="0087375A" w:rsidP="0040474C">
            <w:pPr>
              <w:spacing w:line="240" w:lineRule="auto"/>
              <w:rPr>
                <w:rFonts w:ascii="Calibri" w:eastAsia="Times New Roman" w:hAnsi="Calibri" w:cs="Calibri"/>
                <w:b/>
                <w:bCs/>
                <w:sz w:val="20"/>
                <w:szCs w:val="20"/>
                <w:lang w:eastAsia="pl-PL"/>
              </w:rPr>
            </w:pPr>
            <w:r w:rsidRPr="007C20F7">
              <w:rPr>
                <w:rFonts w:ascii="Calibri" w:eastAsia="Times New Roman" w:hAnsi="Calibri" w:cs="Calibri"/>
                <w:b/>
                <w:bCs/>
                <w:sz w:val="20"/>
                <w:szCs w:val="20"/>
                <w:lang w:eastAsia="pl-PL"/>
              </w:rPr>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3B6D4EA3" w14:textId="77777777" w:rsidR="0087375A" w:rsidRPr="007C20F7" w:rsidRDefault="0087375A" w:rsidP="0040474C">
            <w:pPr>
              <w:spacing w:line="240" w:lineRule="auto"/>
              <w:rPr>
                <w:rFonts w:ascii="Calibri" w:eastAsia="Times New Roman" w:hAnsi="Calibri" w:cs="Calibri"/>
                <w:b/>
                <w:bCs/>
                <w:sz w:val="20"/>
                <w:szCs w:val="20"/>
                <w:lang w:eastAsia="pl-PL"/>
              </w:rPr>
            </w:pPr>
            <w:r w:rsidRPr="007C20F7">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6B6EA897" w14:textId="77777777" w:rsidR="0087375A" w:rsidRPr="007C20F7" w:rsidRDefault="0087375A" w:rsidP="0040474C">
            <w:pPr>
              <w:spacing w:line="240" w:lineRule="auto"/>
              <w:rPr>
                <w:rFonts w:ascii="Calibri" w:eastAsia="Times New Roman" w:hAnsi="Calibri" w:cs="Calibri"/>
                <w:b/>
                <w:sz w:val="20"/>
                <w:szCs w:val="20"/>
                <w:lang w:eastAsia="pl-PL"/>
              </w:rPr>
            </w:pPr>
            <w:r w:rsidRPr="007C20F7">
              <w:rPr>
                <w:rFonts w:ascii="Calibri" w:eastAsia="Times New Roman" w:hAnsi="Calibri" w:cs="Calibri"/>
                <w:b/>
                <w:sz w:val="20"/>
                <w:szCs w:val="20"/>
                <w:lang w:eastAsia="pl-PL"/>
              </w:rPr>
              <w:t>Informacja Wykonawcy</w:t>
            </w:r>
          </w:p>
        </w:tc>
      </w:tr>
      <w:tr w:rsidR="0087375A" w:rsidRPr="007C20F7" w14:paraId="6921E2A1" w14:textId="77777777" w:rsidTr="00114943">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EE608" w14:textId="77777777" w:rsidR="0087375A" w:rsidRPr="007C20F7" w:rsidRDefault="0087375A" w:rsidP="0040474C">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707B7C19" w14:textId="77777777" w:rsidR="0087375A" w:rsidRPr="007C20F7" w:rsidRDefault="0087375A" w:rsidP="0040474C">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Nazwa 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4C54B7F4" w14:textId="77777777" w:rsidR="0087375A" w:rsidRPr="007C20F7" w:rsidRDefault="0087375A" w:rsidP="0040474C">
            <w:pPr>
              <w:spacing w:before="0" w:after="0" w:line="240" w:lineRule="auto"/>
              <w:rPr>
                <w:rFonts w:ascii="Calibri" w:eastAsia="Times New Roman" w:hAnsi="Calibri" w:cs="Calibri"/>
                <w:sz w:val="20"/>
                <w:szCs w:val="20"/>
                <w:lang w:eastAsia="pl-PL"/>
              </w:rPr>
            </w:pPr>
          </w:p>
        </w:tc>
      </w:tr>
      <w:tr w:rsidR="0087375A" w:rsidRPr="007C20F7" w14:paraId="11552D19"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03645" w14:textId="77777777" w:rsidR="0087375A" w:rsidRPr="007C20F7" w:rsidRDefault="0087375A" w:rsidP="0040474C">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2a)</w:t>
            </w:r>
          </w:p>
        </w:tc>
        <w:tc>
          <w:tcPr>
            <w:tcW w:w="3894" w:type="dxa"/>
            <w:tcBorders>
              <w:top w:val="single" w:sz="4" w:space="0" w:color="auto"/>
              <w:left w:val="nil"/>
              <w:bottom w:val="single" w:sz="4" w:space="0" w:color="auto"/>
              <w:right w:val="single" w:sz="4" w:space="0" w:color="auto"/>
            </w:tcBorders>
            <w:shd w:val="clear" w:color="auto" w:fill="auto"/>
            <w:vAlign w:val="center"/>
          </w:tcPr>
          <w:p w14:paraId="272ED19B" w14:textId="77777777" w:rsidR="0087375A" w:rsidRPr="007C20F7" w:rsidRDefault="0087375A" w:rsidP="0040474C">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 zasób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A2BE74C" w14:textId="77777777" w:rsidR="0087375A" w:rsidRPr="007C20F7" w:rsidRDefault="0087375A" w:rsidP="0040474C">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sz w:val="20"/>
              </w:rPr>
              <w:footnoteReference w:id="8"/>
            </w:r>
          </w:p>
        </w:tc>
      </w:tr>
      <w:tr w:rsidR="0087375A" w:rsidRPr="007C20F7" w14:paraId="34F4C29D"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FCD6F" w14:textId="77777777" w:rsidR="0087375A" w:rsidRPr="007C20F7" w:rsidRDefault="0087375A" w:rsidP="0040474C">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2b)</w:t>
            </w:r>
          </w:p>
        </w:tc>
        <w:tc>
          <w:tcPr>
            <w:tcW w:w="3894" w:type="dxa"/>
            <w:tcBorders>
              <w:top w:val="single" w:sz="4" w:space="0" w:color="auto"/>
              <w:left w:val="nil"/>
              <w:bottom w:val="single" w:sz="4" w:space="0" w:color="auto"/>
              <w:right w:val="single" w:sz="4" w:space="0" w:color="auto"/>
            </w:tcBorders>
            <w:shd w:val="clear" w:color="auto" w:fill="auto"/>
            <w:vAlign w:val="center"/>
          </w:tcPr>
          <w:p w14:paraId="7268DB63" w14:textId="77777777" w:rsidR="0087375A" w:rsidRPr="007C20F7" w:rsidRDefault="0087375A" w:rsidP="0040474C">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 zasób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BB54A6B" w14:textId="77777777" w:rsidR="0087375A" w:rsidRPr="007C20F7" w:rsidRDefault="0087375A" w:rsidP="0040474C">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7C20F7">
              <w:rPr>
                <w:rFonts w:ascii="Calibri" w:eastAsia="Times New Roman" w:hAnsi="Calibri" w:cs="Calibri"/>
                <w:sz w:val="20"/>
                <w:szCs w:val="20"/>
                <w:lang w:eastAsia="pl-PL"/>
              </w:rPr>
              <w:t>tak/nie</w:t>
            </w:r>
            <w:r w:rsidRPr="007C20F7">
              <w:rPr>
                <w:rFonts w:ascii="Calibri" w:eastAsia="Times New Roman" w:hAnsi="Calibri" w:cs="Calibri"/>
                <w:sz w:val="20"/>
                <w:szCs w:val="20"/>
                <w:vertAlign w:val="superscript"/>
                <w:lang w:eastAsia="pl-PL"/>
              </w:rPr>
              <w:t>4</w:t>
            </w:r>
          </w:p>
        </w:tc>
      </w:tr>
      <w:tr w:rsidR="00293340" w:rsidRPr="007C20F7" w14:paraId="0510E88D"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0681E" w14:textId="34351065"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7BD719B1" w14:textId="7888CB30" w:rsidR="00293340" w:rsidRPr="007C20F7" w:rsidRDefault="00293340" w:rsidP="00691089">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zakończenia </w:t>
            </w:r>
            <w:r w:rsidR="00691089" w:rsidRPr="007C20F7">
              <w:rPr>
                <w:rFonts w:ascii="Calibri" w:eastAsia="Times New Roman" w:hAnsi="Calibri" w:cs="Calibri"/>
                <w:sz w:val="20"/>
                <w:szCs w:val="20"/>
                <w:lang w:eastAsia="pl-PL"/>
              </w:rPr>
              <w:t xml:space="preserve">usługi </w:t>
            </w:r>
            <w:r w:rsidRPr="007C20F7">
              <w:rPr>
                <w:rFonts w:ascii="Calibri" w:eastAsia="Times New Roman" w:hAnsi="Calibri" w:cs="Calibri"/>
                <w:sz w:val="20"/>
                <w:szCs w:val="20"/>
                <w:lang w:eastAsia="pl-PL"/>
              </w:rPr>
              <w:t>(</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601907E"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7B041C0D"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6143B"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0832FF51" w14:textId="480B39A4"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Podmiot, na którego rzecz wykonano usługę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7797ED9"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38F65366"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A1D14" w14:textId="5CEA33B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31FA584A" w14:textId="1FCECE25"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C19E86B"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67BC7A00"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47A33"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66B0E2A6" w14:textId="50C980B4"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Czy usługa polegała na przeprowadzeniu badań społecznych z wykorzystaniem metody CATI?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AF3D844"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7C20F7">
              <w:rPr>
                <w:rFonts w:ascii="Calibri" w:eastAsia="Times New Roman" w:hAnsi="Calibri" w:cs="Calibri"/>
                <w:sz w:val="20"/>
                <w:szCs w:val="20"/>
                <w:lang w:eastAsia="pl-PL"/>
              </w:rPr>
              <w:t>tak/nie</w:t>
            </w:r>
            <w:r w:rsidRPr="007C20F7">
              <w:rPr>
                <w:rFonts w:ascii="Calibri" w:eastAsia="Times New Roman" w:hAnsi="Calibri" w:cs="Calibri"/>
                <w:sz w:val="20"/>
                <w:szCs w:val="20"/>
                <w:vertAlign w:val="superscript"/>
                <w:lang w:eastAsia="pl-PL"/>
              </w:rPr>
              <w:t>4</w:t>
            </w:r>
          </w:p>
        </w:tc>
      </w:tr>
      <w:tr w:rsidR="00293340" w:rsidRPr="007C20F7" w14:paraId="5500E743"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12EE9"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76918379"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Liczebność ogólnopolskiej próby reprezentatywnej, na której przeprowadzono badanie w ramach wskazanej usługi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76DA933"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24F47FA1"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4D819"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1AD2F9FF"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ACD66FB" w14:textId="77777777" w:rsidR="00293340" w:rsidRPr="007C20F7" w:rsidRDefault="00293340" w:rsidP="00293340">
            <w:pPr>
              <w:tabs>
                <w:tab w:val="left" w:pos="345"/>
                <w:tab w:val="center" w:pos="3328"/>
              </w:tabs>
              <w:spacing w:before="0" w:after="0" w:line="240" w:lineRule="auto"/>
              <w:rPr>
                <w:rFonts w:ascii="Calibri" w:eastAsia="Times New Roman" w:hAnsi="Calibri" w:cs="Calibri"/>
                <w:bCs/>
                <w:sz w:val="20"/>
                <w:szCs w:val="20"/>
                <w:lang w:eastAsia="pl-PL"/>
              </w:rPr>
            </w:pPr>
          </w:p>
        </w:tc>
      </w:tr>
      <w:tr w:rsidR="00293340" w:rsidRPr="007C20F7" w14:paraId="03FDC008"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1122A"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39B2A475" w14:textId="77777777" w:rsidR="00293340" w:rsidRPr="007C20F7" w:rsidRDefault="00293340" w:rsidP="00293340">
            <w:pPr>
              <w:spacing w:before="0" w:after="0" w:line="240" w:lineRule="auto"/>
              <w:rPr>
                <w:rFonts w:ascii="Calibri" w:eastAsia="Arial, Arial" w:hAnsi="Calibri" w:cs="Calibri"/>
                <w:bCs/>
                <w:spacing w:val="4"/>
                <w:sz w:val="20"/>
                <w:szCs w:val="20"/>
              </w:rPr>
            </w:pPr>
            <w:r w:rsidRPr="007C20F7">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55BF61F"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bl>
    <w:p w14:paraId="246F5661" w14:textId="1043181C" w:rsidR="0087375A" w:rsidRPr="007C20F7" w:rsidRDefault="0087375A" w:rsidP="00950F9A">
      <w:pPr>
        <w:spacing w:before="360" w:line="240" w:lineRule="auto"/>
        <w:ind w:left="-6" w:right="51"/>
        <w:rPr>
          <w:rFonts w:ascii="Calibri" w:eastAsia="Arial, Arial" w:hAnsi="Calibri" w:cs="Calibri"/>
          <w:bCs/>
          <w:sz w:val="20"/>
          <w:szCs w:val="20"/>
        </w:rPr>
      </w:pPr>
      <w:r w:rsidRPr="007C20F7">
        <w:rPr>
          <w:rFonts w:ascii="Calibri" w:eastAsia="Arial, Arial" w:hAnsi="Calibri" w:cs="Calibri"/>
          <w:bCs/>
          <w:sz w:val="20"/>
          <w:szCs w:val="20"/>
        </w:rPr>
        <w:t xml:space="preserve">USŁUGA NR 1 </w:t>
      </w:r>
      <w:r w:rsidR="00DB3B63" w:rsidRPr="007C20F7">
        <w:rPr>
          <w:rFonts w:ascii="Calibri" w:eastAsia="Arial, Arial" w:hAnsi="Calibri" w:cs="Calibri"/>
          <w:bCs/>
          <w:sz w:val="20"/>
          <w:szCs w:val="20"/>
        </w:rPr>
        <w:t>–</w:t>
      </w:r>
      <w:r w:rsidRPr="007C20F7">
        <w:rPr>
          <w:rFonts w:ascii="Calibri" w:eastAsia="Arial, Arial" w:hAnsi="Calibri" w:cs="Calibri"/>
          <w:bCs/>
          <w:sz w:val="20"/>
          <w:szCs w:val="20"/>
        </w:rPr>
        <w:t xml:space="preserve"> </w:t>
      </w:r>
      <w:r w:rsidR="00114943" w:rsidRPr="007C20F7">
        <w:rPr>
          <w:rFonts w:ascii="Calibri" w:eastAsia="Arial, Arial" w:hAnsi="Calibri" w:cs="Calibri"/>
          <w:bCs/>
          <w:sz w:val="20"/>
          <w:szCs w:val="20"/>
        </w:rPr>
        <w:t xml:space="preserve">badanie metodą CAWI </w:t>
      </w:r>
      <w:r w:rsidR="00E33DB7" w:rsidRPr="007C20F7">
        <w:rPr>
          <w:rFonts w:ascii="Calibri" w:eastAsia="Arial, Arial" w:hAnsi="Calibri" w:cs="Calibri"/>
          <w:bCs/>
          <w:sz w:val="20"/>
          <w:szCs w:val="20"/>
        </w:rPr>
        <w:t>(</w:t>
      </w:r>
      <w:r w:rsidR="00950F9A" w:rsidRPr="007C20F7">
        <w:rPr>
          <w:rFonts w:ascii="Calibri" w:eastAsia="Arial, Arial" w:hAnsi="Calibri" w:cs="Calibri"/>
          <w:bCs/>
          <w:sz w:val="20"/>
          <w:szCs w:val="20"/>
        </w:rPr>
        <w:t xml:space="preserve">warunek opisany </w:t>
      </w:r>
      <w:r w:rsidRPr="007C20F7">
        <w:rPr>
          <w:rFonts w:ascii="Calibri" w:eastAsia="Arial, Arial" w:hAnsi="Calibri" w:cs="Calibri"/>
          <w:bCs/>
          <w:sz w:val="20"/>
          <w:szCs w:val="20"/>
        </w:rPr>
        <w:t xml:space="preserve">w Rozdziale V ust. 1 pkt 3) lit. A </w:t>
      </w:r>
      <w:r w:rsidR="00DB3B63" w:rsidRPr="007C20F7">
        <w:rPr>
          <w:rFonts w:ascii="Calibri" w:eastAsia="Arial, Arial" w:hAnsi="Calibri" w:cs="Calibri"/>
          <w:bCs/>
          <w:sz w:val="20"/>
          <w:szCs w:val="20"/>
        </w:rPr>
        <w:t>–</w:t>
      </w:r>
      <w:r w:rsidRPr="007C20F7">
        <w:rPr>
          <w:rFonts w:ascii="Calibri" w:eastAsia="Arial, Arial" w:hAnsi="Calibri" w:cs="Calibri"/>
          <w:bCs/>
          <w:sz w:val="20"/>
          <w:szCs w:val="20"/>
        </w:rPr>
        <w:t xml:space="preserve"> lit. b) Tomu I </w:t>
      </w:r>
      <w:r w:rsidR="00950F9A" w:rsidRPr="007C20F7">
        <w:rPr>
          <w:rFonts w:ascii="Calibri" w:eastAsia="Arial, Arial" w:hAnsi="Calibri" w:cs="Calibri"/>
          <w:bCs/>
          <w:sz w:val="20"/>
          <w:szCs w:val="20"/>
        </w:rPr>
        <w:t>S</w:t>
      </w:r>
      <w:r w:rsidRPr="007C20F7">
        <w:rPr>
          <w:rFonts w:ascii="Calibri" w:eastAsia="Arial, Arial" w:hAnsi="Calibri" w:cs="Calibri"/>
          <w:bCs/>
          <w:sz w:val="20"/>
          <w:szCs w:val="20"/>
        </w:rPr>
        <w:t>IWZ</w:t>
      </w:r>
      <w:r w:rsidR="00DB3B63" w:rsidRPr="007C20F7">
        <w:rPr>
          <w:rFonts w:ascii="Calibri" w:eastAsia="Arial, Arial" w:hAnsi="Calibri" w:cs="Calibri"/>
          <w:bCs/>
          <w:sz w:val="20"/>
          <w:szCs w:val="20"/>
        </w:rPr>
        <w:t>)</w:t>
      </w:r>
      <w:r w:rsidRPr="007C20F7">
        <w:rPr>
          <w:rFonts w:ascii="Calibri" w:eastAsia="Arial, Arial" w:hAnsi="Calibri" w:cs="Calibri"/>
          <w:bCs/>
          <w:sz w:val="20"/>
          <w:szCs w:val="20"/>
        </w:rPr>
        <w:t>:</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87375A" w:rsidRPr="007C20F7" w14:paraId="20D6D1FD" w14:textId="77777777" w:rsidTr="00114943">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183DB" w14:textId="77777777" w:rsidR="0087375A" w:rsidRPr="007C20F7" w:rsidRDefault="0087375A" w:rsidP="0040474C">
            <w:pPr>
              <w:spacing w:line="240" w:lineRule="auto"/>
              <w:rPr>
                <w:rFonts w:ascii="Calibri" w:eastAsia="Times New Roman" w:hAnsi="Calibri" w:cs="Calibri"/>
                <w:b/>
                <w:bCs/>
                <w:sz w:val="20"/>
                <w:szCs w:val="20"/>
                <w:lang w:eastAsia="pl-PL"/>
              </w:rPr>
            </w:pPr>
            <w:r w:rsidRPr="007C20F7">
              <w:rPr>
                <w:rFonts w:ascii="Calibri" w:eastAsia="Times New Roman" w:hAnsi="Calibri" w:cs="Calibri"/>
                <w:b/>
                <w:bCs/>
                <w:sz w:val="20"/>
                <w:szCs w:val="20"/>
                <w:lang w:eastAsia="pl-PL"/>
              </w:rPr>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783C405F" w14:textId="77777777" w:rsidR="0087375A" w:rsidRPr="007C20F7" w:rsidRDefault="0087375A" w:rsidP="0040474C">
            <w:pPr>
              <w:spacing w:line="240" w:lineRule="auto"/>
              <w:rPr>
                <w:rFonts w:ascii="Calibri" w:eastAsia="Times New Roman" w:hAnsi="Calibri" w:cs="Calibri"/>
                <w:b/>
                <w:bCs/>
                <w:sz w:val="20"/>
                <w:szCs w:val="20"/>
                <w:lang w:eastAsia="pl-PL"/>
              </w:rPr>
            </w:pPr>
            <w:r w:rsidRPr="007C20F7">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3A7E7838" w14:textId="77777777" w:rsidR="0087375A" w:rsidRPr="007C20F7" w:rsidRDefault="0087375A" w:rsidP="0040474C">
            <w:pPr>
              <w:spacing w:line="240" w:lineRule="auto"/>
              <w:rPr>
                <w:rFonts w:ascii="Calibri" w:eastAsia="Times New Roman" w:hAnsi="Calibri" w:cs="Calibri"/>
                <w:b/>
                <w:sz w:val="20"/>
                <w:szCs w:val="20"/>
                <w:lang w:eastAsia="pl-PL"/>
              </w:rPr>
            </w:pPr>
            <w:r w:rsidRPr="007C20F7">
              <w:rPr>
                <w:rFonts w:ascii="Calibri" w:eastAsia="Times New Roman" w:hAnsi="Calibri" w:cs="Calibri"/>
                <w:b/>
                <w:sz w:val="20"/>
                <w:szCs w:val="20"/>
                <w:lang w:eastAsia="pl-PL"/>
              </w:rPr>
              <w:t>Informacja Wykonawcy</w:t>
            </w:r>
          </w:p>
        </w:tc>
      </w:tr>
      <w:tr w:rsidR="0087375A" w:rsidRPr="007C20F7" w14:paraId="3219D747" w14:textId="77777777" w:rsidTr="00114943">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2A1FC" w14:textId="77777777" w:rsidR="0087375A" w:rsidRPr="007C20F7" w:rsidRDefault="0087375A" w:rsidP="0040474C">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534D40E6" w14:textId="77777777" w:rsidR="0087375A" w:rsidRPr="007C20F7" w:rsidRDefault="0087375A" w:rsidP="0040474C">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Nazwa 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55BF973D" w14:textId="77777777" w:rsidR="0087375A" w:rsidRPr="007C20F7" w:rsidRDefault="0087375A" w:rsidP="0040474C">
            <w:pPr>
              <w:spacing w:before="0" w:after="0" w:line="240" w:lineRule="auto"/>
              <w:rPr>
                <w:rFonts w:ascii="Calibri" w:eastAsia="Times New Roman" w:hAnsi="Calibri" w:cs="Calibri"/>
                <w:sz w:val="20"/>
                <w:szCs w:val="20"/>
                <w:lang w:eastAsia="pl-PL"/>
              </w:rPr>
            </w:pPr>
          </w:p>
        </w:tc>
      </w:tr>
      <w:tr w:rsidR="0087375A" w:rsidRPr="007C20F7" w14:paraId="754A1E35"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489A6" w14:textId="77777777" w:rsidR="0087375A" w:rsidRPr="007C20F7" w:rsidRDefault="0087375A" w:rsidP="0040474C">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2a)</w:t>
            </w:r>
          </w:p>
        </w:tc>
        <w:tc>
          <w:tcPr>
            <w:tcW w:w="3894" w:type="dxa"/>
            <w:tcBorders>
              <w:top w:val="single" w:sz="4" w:space="0" w:color="auto"/>
              <w:left w:val="nil"/>
              <w:bottom w:val="single" w:sz="4" w:space="0" w:color="auto"/>
              <w:right w:val="single" w:sz="4" w:space="0" w:color="auto"/>
            </w:tcBorders>
            <w:shd w:val="clear" w:color="auto" w:fill="auto"/>
            <w:vAlign w:val="center"/>
          </w:tcPr>
          <w:p w14:paraId="40016A64" w14:textId="4C6205A4" w:rsidR="0087375A" w:rsidRPr="007C20F7" w:rsidRDefault="0087375A" w:rsidP="0040474C">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w:t>
            </w:r>
            <w:r w:rsidR="00DB3B63" w:rsidRPr="007C20F7">
              <w:rPr>
                <w:rFonts w:ascii="Calibri" w:eastAsia="Times New Roman" w:hAnsi="Calibri" w:cs="Calibri"/>
                <w:sz w:val="20"/>
                <w:szCs w:val="20"/>
                <w:lang w:eastAsia="pl-PL"/>
              </w:rPr>
              <w:t>–</w:t>
            </w:r>
            <w:r w:rsidRPr="007C20F7">
              <w:rPr>
                <w:rFonts w:ascii="Calibri" w:eastAsia="Times New Roman" w:hAnsi="Calibri" w:cs="Calibri"/>
                <w:sz w:val="20"/>
                <w:szCs w:val="20"/>
                <w:lang w:eastAsia="pl-PL"/>
              </w:rPr>
              <w:t xml:space="preserve"> zasób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15B43F1" w14:textId="77777777" w:rsidR="0087375A" w:rsidRPr="007C20F7" w:rsidRDefault="0087375A" w:rsidP="0040474C">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sz w:val="20"/>
              </w:rPr>
              <w:footnoteReference w:id="9"/>
            </w:r>
          </w:p>
        </w:tc>
      </w:tr>
      <w:tr w:rsidR="0087375A" w:rsidRPr="007C20F7" w14:paraId="6E5201F6"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5D728" w14:textId="77777777" w:rsidR="0087375A" w:rsidRPr="007C20F7" w:rsidRDefault="0087375A" w:rsidP="0040474C">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2b)</w:t>
            </w:r>
          </w:p>
        </w:tc>
        <w:tc>
          <w:tcPr>
            <w:tcW w:w="3894" w:type="dxa"/>
            <w:tcBorders>
              <w:top w:val="single" w:sz="4" w:space="0" w:color="auto"/>
              <w:left w:val="nil"/>
              <w:bottom w:val="single" w:sz="4" w:space="0" w:color="auto"/>
              <w:right w:val="single" w:sz="4" w:space="0" w:color="auto"/>
            </w:tcBorders>
            <w:shd w:val="clear" w:color="auto" w:fill="auto"/>
            <w:vAlign w:val="center"/>
          </w:tcPr>
          <w:p w14:paraId="3ECBF5C5" w14:textId="154B7A69" w:rsidR="0087375A" w:rsidRPr="007C20F7" w:rsidRDefault="0087375A" w:rsidP="0040474C">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w:t>
            </w:r>
            <w:r w:rsidR="00DB3B63" w:rsidRPr="007C20F7">
              <w:rPr>
                <w:rFonts w:ascii="Calibri" w:eastAsia="Times New Roman" w:hAnsi="Calibri" w:cs="Calibri"/>
                <w:sz w:val="20"/>
                <w:szCs w:val="20"/>
                <w:lang w:eastAsia="pl-PL"/>
              </w:rPr>
              <w:t>–</w:t>
            </w:r>
            <w:r w:rsidRPr="007C20F7">
              <w:rPr>
                <w:rFonts w:ascii="Calibri" w:eastAsia="Times New Roman" w:hAnsi="Calibri" w:cs="Calibri"/>
                <w:sz w:val="20"/>
                <w:szCs w:val="20"/>
                <w:lang w:eastAsia="pl-PL"/>
              </w:rPr>
              <w:t xml:space="preserve"> zasób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1A0510C" w14:textId="77777777" w:rsidR="0087375A" w:rsidRPr="007C20F7" w:rsidRDefault="0087375A" w:rsidP="0040474C">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7C20F7">
              <w:rPr>
                <w:rFonts w:ascii="Calibri" w:eastAsia="Times New Roman" w:hAnsi="Calibri" w:cs="Calibri"/>
                <w:sz w:val="20"/>
                <w:szCs w:val="20"/>
                <w:lang w:eastAsia="pl-PL"/>
              </w:rPr>
              <w:t>tak/nie</w:t>
            </w:r>
            <w:r w:rsidRPr="007C20F7">
              <w:rPr>
                <w:rFonts w:ascii="Calibri" w:eastAsia="Times New Roman" w:hAnsi="Calibri" w:cs="Calibri"/>
                <w:sz w:val="20"/>
                <w:szCs w:val="20"/>
                <w:vertAlign w:val="superscript"/>
                <w:lang w:eastAsia="pl-PL"/>
              </w:rPr>
              <w:t>4</w:t>
            </w:r>
          </w:p>
        </w:tc>
      </w:tr>
      <w:tr w:rsidR="00293340" w:rsidRPr="007C20F7" w14:paraId="06206A00"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B12BD" w14:textId="5018CA7F"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2A4AB4B4" w14:textId="268DDAF6"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zakończenia </w:t>
            </w:r>
            <w:r w:rsidR="00691089" w:rsidRPr="007C20F7">
              <w:rPr>
                <w:rFonts w:ascii="Calibri" w:eastAsia="Times New Roman" w:hAnsi="Calibri" w:cs="Calibri"/>
                <w:sz w:val="20"/>
                <w:szCs w:val="20"/>
                <w:lang w:eastAsia="pl-PL"/>
              </w:rPr>
              <w:t>usługi</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F032147"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47F4D70A"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F473C"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27AC9C58" w14:textId="69BF1266"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Podmiot, na którego rzecz wykonano usługę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3F6A3C1"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4BEFC149"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F2DB4" w14:textId="47D6F4C5"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2AB921E4" w14:textId="2E8B0F41"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B55F6F4"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39C1842D"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5143D"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54062DEB" w14:textId="35839538"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Czy usługa polegała na przeprowadzeniu badań społecznych z wykorzystaniem metody CAWI?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C1C6E56"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7C20F7">
              <w:rPr>
                <w:rFonts w:ascii="Calibri" w:eastAsia="Times New Roman" w:hAnsi="Calibri" w:cs="Calibri"/>
                <w:sz w:val="20"/>
                <w:szCs w:val="20"/>
                <w:lang w:eastAsia="pl-PL"/>
              </w:rPr>
              <w:t>tak/nie</w:t>
            </w:r>
            <w:r w:rsidRPr="007C20F7">
              <w:rPr>
                <w:rFonts w:ascii="Calibri" w:eastAsia="Times New Roman" w:hAnsi="Calibri" w:cs="Calibri"/>
                <w:sz w:val="20"/>
                <w:szCs w:val="20"/>
                <w:vertAlign w:val="superscript"/>
                <w:lang w:eastAsia="pl-PL"/>
              </w:rPr>
              <w:t>4</w:t>
            </w:r>
          </w:p>
        </w:tc>
      </w:tr>
      <w:tr w:rsidR="00293340" w:rsidRPr="007C20F7" w14:paraId="665650D9"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88F42"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0D9CB9CF"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Liczebność ogólnopolskiej próby reprezentatywnej, na której przeprowadzono badanie w ramach wskazanej usługi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0910414"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6A192F57"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89004"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7E69B49A"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8427F44" w14:textId="77777777" w:rsidR="00293340" w:rsidRPr="007C20F7" w:rsidRDefault="00293340" w:rsidP="00293340">
            <w:pPr>
              <w:tabs>
                <w:tab w:val="left" w:pos="345"/>
                <w:tab w:val="center" w:pos="3328"/>
              </w:tabs>
              <w:spacing w:before="0" w:after="0" w:line="240" w:lineRule="auto"/>
              <w:rPr>
                <w:rFonts w:ascii="Calibri" w:eastAsia="Times New Roman" w:hAnsi="Calibri" w:cs="Calibri"/>
                <w:bCs/>
                <w:sz w:val="20"/>
                <w:szCs w:val="20"/>
                <w:lang w:eastAsia="pl-PL"/>
              </w:rPr>
            </w:pPr>
          </w:p>
        </w:tc>
      </w:tr>
      <w:tr w:rsidR="00293340" w:rsidRPr="007C20F7" w14:paraId="7E299B08" w14:textId="77777777" w:rsidTr="00114943">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9FC10"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4287DB63" w14:textId="77777777" w:rsidR="00293340" w:rsidRPr="007C20F7" w:rsidRDefault="00293340" w:rsidP="00293340">
            <w:pPr>
              <w:spacing w:before="0" w:after="0" w:line="240" w:lineRule="auto"/>
              <w:rPr>
                <w:rFonts w:ascii="Calibri" w:eastAsia="Arial, Arial" w:hAnsi="Calibri" w:cs="Calibri"/>
                <w:bCs/>
                <w:spacing w:val="4"/>
                <w:sz w:val="20"/>
                <w:szCs w:val="20"/>
              </w:rPr>
            </w:pPr>
            <w:r w:rsidRPr="007C20F7">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70F83C2E"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bl>
    <w:p w14:paraId="618A8525" w14:textId="77777777" w:rsidR="00950F9A" w:rsidRPr="007C20F7" w:rsidRDefault="00950F9A">
      <w:pPr>
        <w:spacing w:before="0" w:after="160" w:line="259" w:lineRule="auto"/>
        <w:rPr>
          <w:rFonts w:cstheme="minorHAnsi"/>
        </w:rPr>
      </w:pPr>
      <w:r w:rsidRPr="007C20F7">
        <w:rPr>
          <w:rFonts w:cstheme="minorHAnsi"/>
        </w:rPr>
        <w:br w:type="page"/>
      </w:r>
    </w:p>
    <w:p w14:paraId="294F4281" w14:textId="0FAA80D2" w:rsidR="00DB3B63" w:rsidRPr="007C20F7" w:rsidRDefault="00DB3B63" w:rsidP="00950F9A">
      <w:pPr>
        <w:spacing w:before="360" w:line="240" w:lineRule="auto"/>
        <w:ind w:left="-6" w:right="51"/>
        <w:rPr>
          <w:rFonts w:ascii="Calibri" w:eastAsia="Arial, Arial" w:hAnsi="Calibri" w:cs="Calibri"/>
          <w:bCs/>
          <w:sz w:val="20"/>
          <w:szCs w:val="20"/>
        </w:rPr>
      </w:pPr>
      <w:r w:rsidRPr="007C20F7">
        <w:rPr>
          <w:rFonts w:ascii="Calibri" w:eastAsia="Arial, Arial" w:hAnsi="Calibri" w:cs="Calibri"/>
          <w:bCs/>
          <w:sz w:val="20"/>
          <w:szCs w:val="20"/>
        </w:rPr>
        <w:lastRenderedPageBreak/>
        <w:t xml:space="preserve">USŁUGA NR 2 – badanie metodą CAWI </w:t>
      </w:r>
      <w:r w:rsidR="00E33DB7" w:rsidRPr="007C20F7">
        <w:rPr>
          <w:rFonts w:ascii="Calibri" w:eastAsia="Arial, Arial" w:hAnsi="Calibri" w:cs="Calibri"/>
          <w:bCs/>
          <w:sz w:val="20"/>
          <w:szCs w:val="20"/>
        </w:rPr>
        <w:t>(</w:t>
      </w:r>
      <w:r w:rsidR="00950F9A" w:rsidRPr="007C20F7">
        <w:rPr>
          <w:rFonts w:ascii="Calibri" w:eastAsia="Arial, Arial" w:hAnsi="Calibri" w:cs="Calibri"/>
          <w:bCs/>
          <w:sz w:val="20"/>
          <w:szCs w:val="20"/>
        </w:rPr>
        <w:t>warunek opisany</w:t>
      </w:r>
      <w:r w:rsidR="00E33DB7" w:rsidRPr="007C20F7">
        <w:rPr>
          <w:rFonts w:ascii="Calibri" w:eastAsia="Arial, Arial" w:hAnsi="Calibri" w:cs="Calibri"/>
          <w:bCs/>
          <w:sz w:val="20"/>
          <w:szCs w:val="20"/>
        </w:rPr>
        <w:t xml:space="preserve"> </w:t>
      </w:r>
      <w:r w:rsidRPr="007C20F7">
        <w:rPr>
          <w:rFonts w:ascii="Calibri" w:eastAsia="Arial, Arial" w:hAnsi="Calibri" w:cs="Calibri"/>
          <w:bCs/>
          <w:sz w:val="20"/>
          <w:szCs w:val="20"/>
        </w:rPr>
        <w:t>w Rozdziale V ust. 1 pkt 3) lit. A – lit. b) Tomu I SIWZ):</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DB3B63" w:rsidRPr="007C20F7" w14:paraId="221F95FE"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704CF" w14:textId="77777777" w:rsidR="00DB3B63" w:rsidRPr="007C20F7" w:rsidRDefault="00DB3B63" w:rsidP="00077E7F">
            <w:pPr>
              <w:spacing w:line="240" w:lineRule="auto"/>
              <w:rPr>
                <w:rFonts w:ascii="Calibri" w:eastAsia="Times New Roman" w:hAnsi="Calibri" w:cs="Calibri"/>
                <w:b/>
                <w:bCs/>
                <w:sz w:val="20"/>
                <w:szCs w:val="20"/>
                <w:lang w:eastAsia="pl-PL"/>
              </w:rPr>
            </w:pPr>
            <w:r w:rsidRPr="007C20F7">
              <w:rPr>
                <w:rFonts w:ascii="Calibri" w:eastAsia="Times New Roman" w:hAnsi="Calibri" w:cs="Calibri"/>
                <w:b/>
                <w:bCs/>
                <w:sz w:val="20"/>
                <w:szCs w:val="20"/>
                <w:lang w:eastAsia="pl-PL"/>
              </w:rPr>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68407102" w14:textId="77777777" w:rsidR="00DB3B63" w:rsidRPr="007C20F7" w:rsidRDefault="00DB3B63" w:rsidP="00077E7F">
            <w:pPr>
              <w:spacing w:line="240" w:lineRule="auto"/>
              <w:rPr>
                <w:rFonts w:ascii="Calibri" w:eastAsia="Times New Roman" w:hAnsi="Calibri" w:cs="Calibri"/>
                <w:b/>
                <w:bCs/>
                <w:sz w:val="20"/>
                <w:szCs w:val="20"/>
                <w:lang w:eastAsia="pl-PL"/>
              </w:rPr>
            </w:pPr>
            <w:r w:rsidRPr="007C20F7">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0B3C4494" w14:textId="77777777" w:rsidR="00DB3B63" w:rsidRPr="007C20F7" w:rsidRDefault="00DB3B63" w:rsidP="00077E7F">
            <w:pPr>
              <w:spacing w:line="240" w:lineRule="auto"/>
              <w:rPr>
                <w:rFonts w:ascii="Calibri" w:eastAsia="Times New Roman" w:hAnsi="Calibri" w:cs="Calibri"/>
                <w:b/>
                <w:sz w:val="20"/>
                <w:szCs w:val="20"/>
                <w:lang w:eastAsia="pl-PL"/>
              </w:rPr>
            </w:pPr>
            <w:r w:rsidRPr="007C20F7">
              <w:rPr>
                <w:rFonts w:ascii="Calibri" w:eastAsia="Times New Roman" w:hAnsi="Calibri" w:cs="Calibri"/>
                <w:b/>
                <w:sz w:val="20"/>
                <w:szCs w:val="20"/>
                <w:lang w:eastAsia="pl-PL"/>
              </w:rPr>
              <w:t>Informacja Wykonawcy</w:t>
            </w:r>
          </w:p>
        </w:tc>
      </w:tr>
      <w:tr w:rsidR="00DB3B63" w:rsidRPr="007C20F7" w14:paraId="0A318202"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9FBE7" w14:textId="77777777" w:rsidR="00DB3B63" w:rsidRPr="007C20F7" w:rsidRDefault="00DB3B63"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4FD1A376" w14:textId="77777777" w:rsidR="00DB3B63" w:rsidRPr="007C20F7" w:rsidRDefault="00DB3B63"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Nazwa 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3878B7D7" w14:textId="77777777" w:rsidR="00DB3B63" w:rsidRPr="007C20F7" w:rsidRDefault="00DB3B63" w:rsidP="00077E7F">
            <w:pPr>
              <w:spacing w:before="0" w:after="0" w:line="240" w:lineRule="auto"/>
              <w:rPr>
                <w:rFonts w:ascii="Calibri" w:eastAsia="Times New Roman" w:hAnsi="Calibri" w:cs="Calibri"/>
                <w:sz w:val="20"/>
                <w:szCs w:val="20"/>
                <w:lang w:eastAsia="pl-PL"/>
              </w:rPr>
            </w:pPr>
          </w:p>
        </w:tc>
      </w:tr>
      <w:tr w:rsidR="00DB3B63" w:rsidRPr="007C20F7" w14:paraId="6202EA65"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54478" w14:textId="77777777" w:rsidR="00DB3B63" w:rsidRPr="007C20F7" w:rsidRDefault="00DB3B63"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2a)</w:t>
            </w:r>
          </w:p>
        </w:tc>
        <w:tc>
          <w:tcPr>
            <w:tcW w:w="3894" w:type="dxa"/>
            <w:tcBorders>
              <w:top w:val="single" w:sz="4" w:space="0" w:color="auto"/>
              <w:left w:val="nil"/>
              <w:bottom w:val="single" w:sz="4" w:space="0" w:color="auto"/>
              <w:right w:val="single" w:sz="4" w:space="0" w:color="auto"/>
            </w:tcBorders>
            <w:shd w:val="clear" w:color="auto" w:fill="auto"/>
            <w:vAlign w:val="center"/>
          </w:tcPr>
          <w:p w14:paraId="6A307CD8" w14:textId="77777777" w:rsidR="00DB3B63" w:rsidRPr="007C20F7" w:rsidRDefault="00DB3B63"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 zasób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1324EB9" w14:textId="77777777" w:rsidR="00DB3B63" w:rsidRPr="007C20F7" w:rsidRDefault="00DB3B63" w:rsidP="00077E7F">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sz w:val="20"/>
              </w:rPr>
              <w:footnoteReference w:id="10"/>
            </w:r>
          </w:p>
        </w:tc>
      </w:tr>
      <w:tr w:rsidR="00DB3B63" w:rsidRPr="007C20F7" w14:paraId="0F478A2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700B5" w14:textId="77777777" w:rsidR="00DB3B63" w:rsidRPr="007C20F7" w:rsidRDefault="00DB3B63"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2b)</w:t>
            </w:r>
          </w:p>
        </w:tc>
        <w:tc>
          <w:tcPr>
            <w:tcW w:w="3894" w:type="dxa"/>
            <w:tcBorders>
              <w:top w:val="single" w:sz="4" w:space="0" w:color="auto"/>
              <w:left w:val="nil"/>
              <w:bottom w:val="single" w:sz="4" w:space="0" w:color="auto"/>
              <w:right w:val="single" w:sz="4" w:space="0" w:color="auto"/>
            </w:tcBorders>
            <w:shd w:val="clear" w:color="auto" w:fill="auto"/>
            <w:vAlign w:val="center"/>
          </w:tcPr>
          <w:p w14:paraId="4D12D554" w14:textId="77777777" w:rsidR="00DB3B63" w:rsidRPr="007C20F7" w:rsidRDefault="00DB3B63"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 zasób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68ECC7B" w14:textId="77777777" w:rsidR="00DB3B63" w:rsidRPr="007C20F7" w:rsidRDefault="00DB3B63" w:rsidP="00077E7F">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7C20F7">
              <w:rPr>
                <w:rFonts w:ascii="Calibri" w:eastAsia="Times New Roman" w:hAnsi="Calibri" w:cs="Calibri"/>
                <w:sz w:val="20"/>
                <w:szCs w:val="20"/>
                <w:lang w:eastAsia="pl-PL"/>
              </w:rPr>
              <w:t>tak/nie</w:t>
            </w:r>
            <w:r w:rsidRPr="007C20F7">
              <w:rPr>
                <w:rFonts w:ascii="Calibri" w:eastAsia="Times New Roman" w:hAnsi="Calibri" w:cs="Calibri"/>
                <w:sz w:val="20"/>
                <w:szCs w:val="20"/>
                <w:vertAlign w:val="superscript"/>
                <w:lang w:eastAsia="pl-PL"/>
              </w:rPr>
              <w:t>4</w:t>
            </w:r>
          </w:p>
        </w:tc>
      </w:tr>
      <w:tr w:rsidR="00293340" w:rsidRPr="007C20F7" w14:paraId="77F3A7A3"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1A018" w14:textId="5BF46358"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07C79DE0" w14:textId="23BFD434"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zakończenia </w:t>
            </w:r>
            <w:r w:rsidR="00691089" w:rsidRPr="007C20F7">
              <w:rPr>
                <w:rFonts w:ascii="Calibri" w:eastAsia="Times New Roman" w:hAnsi="Calibri" w:cs="Calibri"/>
                <w:sz w:val="20"/>
                <w:szCs w:val="20"/>
                <w:lang w:eastAsia="pl-PL"/>
              </w:rPr>
              <w:t>usługi</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0005619"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3533496D"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31F02"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3079873D" w14:textId="2A65F4F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Podmiot, na którego rzecz wykonano usługę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145FE23"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55E26492"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4A3BB"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6059FB33"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7706AB31"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797638F1"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912EC"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4D97D86D"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Czy usługa polegała na przeprowadzeniu badań społecznych z wykorzystaniem metody CAWI?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556AEA1"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7C20F7">
              <w:rPr>
                <w:rFonts w:ascii="Calibri" w:eastAsia="Times New Roman" w:hAnsi="Calibri" w:cs="Calibri"/>
                <w:sz w:val="20"/>
                <w:szCs w:val="20"/>
                <w:lang w:eastAsia="pl-PL"/>
              </w:rPr>
              <w:t>tak/nie</w:t>
            </w:r>
            <w:r w:rsidRPr="007C20F7">
              <w:rPr>
                <w:rFonts w:ascii="Calibri" w:eastAsia="Times New Roman" w:hAnsi="Calibri" w:cs="Calibri"/>
                <w:sz w:val="20"/>
                <w:szCs w:val="20"/>
                <w:vertAlign w:val="superscript"/>
                <w:lang w:eastAsia="pl-PL"/>
              </w:rPr>
              <w:t>4</w:t>
            </w:r>
          </w:p>
        </w:tc>
      </w:tr>
      <w:tr w:rsidR="00293340" w:rsidRPr="007C20F7" w14:paraId="544AB89A"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36951"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319C1454"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Liczebność ogólnopolskiej próby reprezentatywnej, na której przeprowadzono badanie w ramach wskazanej usługi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BC4B46E"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702A0428"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8C137"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6C392994"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7FD015C" w14:textId="77777777" w:rsidR="00293340" w:rsidRPr="007C20F7" w:rsidRDefault="00293340" w:rsidP="00293340">
            <w:pPr>
              <w:tabs>
                <w:tab w:val="left" w:pos="345"/>
                <w:tab w:val="center" w:pos="3328"/>
              </w:tabs>
              <w:spacing w:before="0" w:after="0" w:line="240" w:lineRule="auto"/>
              <w:rPr>
                <w:rFonts w:ascii="Calibri" w:eastAsia="Times New Roman" w:hAnsi="Calibri" w:cs="Calibri"/>
                <w:bCs/>
                <w:sz w:val="20"/>
                <w:szCs w:val="20"/>
                <w:lang w:eastAsia="pl-PL"/>
              </w:rPr>
            </w:pPr>
          </w:p>
        </w:tc>
      </w:tr>
      <w:tr w:rsidR="00293340" w:rsidRPr="007C20F7" w14:paraId="3FD20D5E"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E554A"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504ABAF1" w14:textId="77777777" w:rsidR="00293340" w:rsidRPr="007C20F7" w:rsidRDefault="00293340" w:rsidP="00293340">
            <w:pPr>
              <w:spacing w:before="0" w:after="0" w:line="240" w:lineRule="auto"/>
              <w:rPr>
                <w:rFonts w:ascii="Calibri" w:eastAsia="Arial, Arial" w:hAnsi="Calibri" w:cs="Calibri"/>
                <w:bCs/>
                <w:spacing w:val="4"/>
                <w:sz w:val="20"/>
                <w:szCs w:val="20"/>
              </w:rPr>
            </w:pPr>
            <w:r w:rsidRPr="007C20F7">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DF29F31"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bl>
    <w:p w14:paraId="1695AC9B" w14:textId="2FBCA26C" w:rsidR="0087375A" w:rsidRPr="007C20F7" w:rsidRDefault="0087375A" w:rsidP="00950F9A">
      <w:pPr>
        <w:spacing w:before="360" w:line="240" w:lineRule="auto"/>
        <w:ind w:left="-6" w:right="51"/>
        <w:rPr>
          <w:rFonts w:ascii="Calibri" w:eastAsia="Arial, Arial" w:hAnsi="Calibri" w:cs="Calibri"/>
          <w:bCs/>
          <w:sz w:val="20"/>
          <w:szCs w:val="20"/>
        </w:rPr>
      </w:pPr>
      <w:r w:rsidRPr="007C20F7">
        <w:rPr>
          <w:rFonts w:ascii="Calibri" w:eastAsia="Arial, Arial" w:hAnsi="Calibri" w:cs="Calibri"/>
          <w:bCs/>
          <w:sz w:val="20"/>
          <w:szCs w:val="20"/>
        </w:rPr>
        <w:t xml:space="preserve">USŁUGA NR 1 </w:t>
      </w:r>
      <w:r w:rsidR="00BD5401" w:rsidRPr="007C20F7">
        <w:rPr>
          <w:rFonts w:ascii="Calibri" w:eastAsia="Arial, Arial" w:hAnsi="Calibri" w:cs="Calibri"/>
          <w:bCs/>
          <w:sz w:val="20"/>
          <w:szCs w:val="20"/>
        </w:rPr>
        <w:t>–</w:t>
      </w:r>
      <w:r w:rsidRPr="007C20F7">
        <w:rPr>
          <w:rFonts w:ascii="Calibri" w:eastAsia="Arial, Arial" w:hAnsi="Calibri" w:cs="Calibri"/>
          <w:bCs/>
          <w:sz w:val="20"/>
          <w:szCs w:val="20"/>
        </w:rPr>
        <w:t xml:space="preserve"> </w:t>
      </w:r>
      <w:r w:rsidR="00BD5401" w:rsidRPr="007C20F7">
        <w:rPr>
          <w:rFonts w:ascii="Calibri" w:eastAsia="Arial, Arial" w:hAnsi="Calibri" w:cs="Calibri"/>
          <w:bCs/>
          <w:sz w:val="20"/>
          <w:szCs w:val="20"/>
        </w:rPr>
        <w:t xml:space="preserve">badanie omnibusowe metodą CAPI </w:t>
      </w:r>
      <w:r w:rsidR="00E33DB7" w:rsidRPr="007C20F7">
        <w:rPr>
          <w:rFonts w:ascii="Calibri" w:eastAsia="Arial, Arial" w:hAnsi="Calibri" w:cs="Calibri"/>
          <w:bCs/>
          <w:sz w:val="20"/>
          <w:szCs w:val="20"/>
        </w:rPr>
        <w:t>(</w:t>
      </w:r>
      <w:r w:rsidR="00950F9A" w:rsidRPr="007C20F7">
        <w:rPr>
          <w:rFonts w:ascii="Calibri" w:eastAsia="Arial, Arial" w:hAnsi="Calibri" w:cs="Calibri"/>
          <w:bCs/>
          <w:sz w:val="20"/>
          <w:szCs w:val="20"/>
        </w:rPr>
        <w:t xml:space="preserve">warunek opisany </w:t>
      </w:r>
      <w:r w:rsidRPr="007C20F7">
        <w:rPr>
          <w:rFonts w:ascii="Calibri" w:eastAsia="Arial, Arial" w:hAnsi="Calibri" w:cs="Calibri"/>
          <w:bCs/>
          <w:sz w:val="20"/>
          <w:szCs w:val="20"/>
        </w:rPr>
        <w:t>w Rozdziale V ust. 1 pkt 3) lit. A - lit. c) Tomu I SIWZ</w:t>
      </w:r>
      <w:r w:rsidR="00BD5401" w:rsidRPr="007C20F7">
        <w:rPr>
          <w:rFonts w:ascii="Calibri" w:eastAsia="Arial, Arial" w:hAnsi="Calibri" w:cs="Calibri"/>
          <w:bCs/>
          <w:sz w:val="20"/>
          <w:szCs w:val="20"/>
        </w:rPr>
        <w:t>)</w:t>
      </w:r>
      <w:r w:rsidRPr="007C20F7">
        <w:rPr>
          <w:rFonts w:ascii="Calibri" w:eastAsia="Arial, Arial" w:hAnsi="Calibri" w:cs="Calibri"/>
          <w:bCs/>
          <w:sz w:val="20"/>
          <w:szCs w:val="20"/>
        </w:rPr>
        <w:t>:</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BD5401" w:rsidRPr="007C20F7" w14:paraId="47268872"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E4C05" w14:textId="77777777" w:rsidR="00BD5401" w:rsidRPr="007C20F7" w:rsidRDefault="00BD5401" w:rsidP="00077E7F">
            <w:pPr>
              <w:spacing w:line="240" w:lineRule="auto"/>
              <w:rPr>
                <w:rFonts w:ascii="Calibri" w:eastAsia="Times New Roman" w:hAnsi="Calibri" w:cs="Calibri"/>
                <w:b/>
                <w:bCs/>
                <w:sz w:val="20"/>
                <w:szCs w:val="20"/>
                <w:lang w:eastAsia="pl-PL"/>
              </w:rPr>
            </w:pPr>
            <w:r w:rsidRPr="007C20F7">
              <w:rPr>
                <w:rFonts w:ascii="Calibri" w:eastAsia="Times New Roman" w:hAnsi="Calibri" w:cs="Calibri"/>
                <w:b/>
                <w:bCs/>
                <w:sz w:val="20"/>
                <w:szCs w:val="20"/>
                <w:lang w:eastAsia="pl-PL"/>
              </w:rPr>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3537277F" w14:textId="77777777" w:rsidR="00BD5401" w:rsidRPr="007C20F7" w:rsidRDefault="00BD5401" w:rsidP="00077E7F">
            <w:pPr>
              <w:spacing w:line="240" w:lineRule="auto"/>
              <w:rPr>
                <w:rFonts w:ascii="Calibri" w:eastAsia="Times New Roman" w:hAnsi="Calibri" w:cs="Calibri"/>
                <w:b/>
                <w:bCs/>
                <w:sz w:val="20"/>
                <w:szCs w:val="20"/>
                <w:lang w:eastAsia="pl-PL"/>
              </w:rPr>
            </w:pPr>
            <w:r w:rsidRPr="007C20F7">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1FF2F826" w14:textId="77777777" w:rsidR="00BD5401" w:rsidRPr="007C20F7" w:rsidRDefault="00BD5401" w:rsidP="00077E7F">
            <w:pPr>
              <w:spacing w:line="240" w:lineRule="auto"/>
              <w:rPr>
                <w:rFonts w:ascii="Calibri" w:eastAsia="Times New Roman" w:hAnsi="Calibri" w:cs="Calibri"/>
                <w:b/>
                <w:sz w:val="20"/>
                <w:szCs w:val="20"/>
                <w:lang w:eastAsia="pl-PL"/>
              </w:rPr>
            </w:pPr>
            <w:r w:rsidRPr="007C20F7">
              <w:rPr>
                <w:rFonts w:ascii="Calibri" w:eastAsia="Times New Roman" w:hAnsi="Calibri" w:cs="Calibri"/>
                <w:b/>
                <w:sz w:val="20"/>
                <w:szCs w:val="20"/>
                <w:lang w:eastAsia="pl-PL"/>
              </w:rPr>
              <w:t>Informacja Wykonawcy</w:t>
            </w:r>
          </w:p>
        </w:tc>
      </w:tr>
      <w:tr w:rsidR="00BD5401" w:rsidRPr="007C20F7" w14:paraId="1BC5E876"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D518F" w14:textId="77777777" w:rsidR="00BD5401" w:rsidRPr="007C20F7" w:rsidRDefault="00BD5401"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2D3EB41E" w14:textId="77777777" w:rsidR="00BD5401" w:rsidRPr="007C20F7" w:rsidRDefault="00BD5401"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Nazwa 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59909C38" w14:textId="77777777" w:rsidR="00BD5401" w:rsidRPr="007C20F7" w:rsidRDefault="00BD5401" w:rsidP="00077E7F">
            <w:pPr>
              <w:spacing w:before="0" w:after="0" w:line="240" w:lineRule="auto"/>
              <w:rPr>
                <w:rFonts w:ascii="Calibri" w:eastAsia="Times New Roman" w:hAnsi="Calibri" w:cs="Calibri"/>
                <w:sz w:val="20"/>
                <w:szCs w:val="20"/>
                <w:lang w:eastAsia="pl-PL"/>
              </w:rPr>
            </w:pPr>
          </w:p>
        </w:tc>
      </w:tr>
      <w:tr w:rsidR="00BD5401" w:rsidRPr="007C20F7" w14:paraId="1B0E0EA9"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3C1B9" w14:textId="77777777" w:rsidR="00BD5401" w:rsidRPr="007C20F7" w:rsidRDefault="00BD5401"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2a)</w:t>
            </w:r>
          </w:p>
        </w:tc>
        <w:tc>
          <w:tcPr>
            <w:tcW w:w="3894" w:type="dxa"/>
            <w:tcBorders>
              <w:top w:val="single" w:sz="4" w:space="0" w:color="auto"/>
              <w:left w:val="nil"/>
              <w:bottom w:val="single" w:sz="4" w:space="0" w:color="auto"/>
              <w:right w:val="single" w:sz="4" w:space="0" w:color="auto"/>
            </w:tcBorders>
            <w:shd w:val="clear" w:color="auto" w:fill="auto"/>
            <w:vAlign w:val="center"/>
          </w:tcPr>
          <w:p w14:paraId="7DDB9B4A" w14:textId="77777777" w:rsidR="00BD5401" w:rsidRPr="007C20F7" w:rsidRDefault="00BD5401"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 zasób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CE151DA" w14:textId="77777777" w:rsidR="00BD5401" w:rsidRPr="007C20F7" w:rsidRDefault="00BD5401" w:rsidP="00077E7F">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sz w:val="20"/>
              </w:rPr>
              <w:footnoteReference w:id="11"/>
            </w:r>
          </w:p>
        </w:tc>
      </w:tr>
      <w:tr w:rsidR="00BD5401" w:rsidRPr="007C20F7" w14:paraId="5806363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5239E" w14:textId="77777777" w:rsidR="00BD5401" w:rsidRPr="007C20F7" w:rsidRDefault="00BD5401"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2b)</w:t>
            </w:r>
          </w:p>
        </w:tc>
        <w:tc>
          <w:tcPr>
            <w:tcW w:w="3894" w:type="dxa"/>
            <w:tcBorders>
              <w:top w:val="single" w:sz="4" w:space="0" w:color="auto"/>
              <w:left w:val="nil"/>
              <w:bottom w:val="single" w:sz="4" w:space="0" w:color="auto"/>
              <w:right w:val="single" w:sz="4" w:space="0" w:color="auto"/>
            </w:tcBorders>
            <w:shd w:val="clear" w:color="auto" w:fill="auto"/>
            <w:vAlign w:val="center"/>
          </w:tcPr>
          <w:p w14:paraId="2E441D0C" w14:textId="77777777" w:rsidR="00BD5401" w:rsidRPr="007C20F7" w:rsidRDefault="00BD5401"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 zasób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61B1521" w14:textId="77777777" w:rsidR="00BD5401" w:rsidRPr="007C20F7" w:rsidRDefault="00BD5401" w:rsidP="00077E7F">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7C20F7">
              <w:rPr>
                <w:rFonts w:ascii="Calibri" w:eastAsia="Times New Roman" w:hAnsi="Calibri" w:cs="Calibri"/>
                <w:sz w:val="20"/>
                <w:szCs w:val="20"/>
                <w:lang w:eastAsia="pl-PL"/>
              </w:rPr>
              <w:t>tak/nie</w:t>
            </w:r>
            <w:r w:rsidRPr="007C20F7">
              <w:rPr>
                <w:rFonts w:ascii="Calibri" w:eastAsia="Times New Roman" w:hAnsi="Calibri" w:cs="Calibri"/>
                <w:sz w:val="20"/>
                <w:szCs w:val="20"/>
                <w:vertAlign w:val="superscript"/>
                <w:lang w:eastAsia="pl-PL"/>
              </w:rPr>
              <w:t>4</w:t>
            </w:r>
          </w:p>
        </w:tc>
      </w:tr>
      <w:tr w:rsidR="00293340" w:rsidRPr="007C20F7" w14:paraId="1DA4D021"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703A9" w14:textId="10F8CF3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14B42E35" w14:textId="2D41430F"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zakończenia </w:t>
            </w:r>
            <w:r w:rsidR="00691089" w:rsidRPr="007C20F7">
              <w:rPr>
                <w:rFonts w:ascii="Calibri" w:eastAsia="Times New Roman" w:hAnsi="Calibri" w:cs="Calibri"/>
                <w:sz w:val="20"/>
                <w:szCs w:val="20"/>
                <w:lang w:eastAsia="pl-PL"/>
              </w:rPr>
              <w:t>usługi</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F5D697D"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1235C4B3"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15528"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37BCD133" w14:textId="798D05C4"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Podmiot, na którego rzecz wykonano usługę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1B25A0E"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5A0003A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7B2F0"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0F28659A"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BCE7234"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08310FC2"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880BF"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6E8FF4E1" w14:textId="0307E05D"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Czy usługa polegała na przeprowadzeniu badań społecznych w ramach pomiarów</w:t>
            </w:r>
            <w:r w:rsidRPr="007C20F7">
              <w:rPr>
                <w:rFonts w:ascii="Calibri" w:hAnsi="Calibri" w:cs="Calibri"/>
                <w:sz w:val="20"/>
                <w:szCs w:val="20"/>
              </w:rPr>
              <w:t xml:space="preserve"> omnibusowych </w:t>
            </w:r>
            <w:r w:rsidRPr="007C20F7">
              <w:rPr>
                <w:rFonts w:ascii="Calibri" w:eastAsia="Times New Roman" w:hAnsi="Calibri" w:cs="Calibri"/>
                <w:bCs/>
                <w:sz w:val="20"/>
                <w:szCs w:val="20"/>
                <w:lang w:eastAsia="pl-PL"/>
              </w:rPr>
              <w:t>z wykorzystaniem metody CAPI?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3B23F3F"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7C20F7">
              <w:rPr>
                <w:rFonts w:ascii="Calibri" w:eastAsia="Times New Roman" w:hAnsi="Calibri" w:cs="Calibri"/>
                <w:sz w:val="20"/>
                <w:szCs w:val="20"/>
                <w:lang w:eastAsia="pl-PL"/>
              </w:rPr>
              <w:t>tak/nie</w:t>
            </w:r>
            <w:r w:rsidRPr="007C20F7">
              <w:rPr>
                <w:rFonts w:ascii="Calibri" w:eastAsia="Times New Roman" w:hAnsi="Calibri" w:cs="Calibri"/>
                <w:sz w:val="20"/>
                <w:szCs w:val="20"/>
                <w:vertAlign w:val="superscript"/>
                <w:lang w:eastAsia="pl-PL"/>
              </w:rPr>
              <w:t>4</w:t>
            </w:r>
          </w:p>
        </w:tc>
      </w:tr>
      <w:tr w:rsidR="00293340" w:rsidRPr="007C20F7" w14:paraId="42CFF5F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63DF9"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04F451A7"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Liczebność ogólnopolskiej próby reprezentatywnej, na której przeprowadzono badanie w ramach wskazanej usługi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BED1F21"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6E10674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B57A0"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16FD61A1"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197226D" w14:textId="77777777" w:rsidR="00293340" w:rsidRPr="007C20F7" w:rsidRDefault="00293340" w:rsidP="00293340">
            <w:pPr>
              <w:tabs>
                <w:tab w:val="left" w:pos="345"/>
                <w:tab w:val="center" w:pos="3328"/>
              </w:tabs>
              <w:spacing w:before="0" w:after="0" w:line="240" w:lineRule="auto"/>
              <w:rPr>
                <w:rFonts w:ascii="Calibri" w:eastAsia="Times New Roman" w:hAnsi="Calibri" w:cs="Calibri"/>
                <w:bCs/>
                <w:sz w:val="20"/>
                <w:szCs w:val="20"/>
                <w:lang w:eastAsia="pl-PL"/>
              </w:rPr>
            </w:pPr>
          </w:p>
        </w:tc>
      </w:tr>
      <w:tr w:rsidR="00293340" w:rsidRPr="007C20F7" w14:paraId="172DC6A8"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69A56"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436B87D2" w14:textId="77777777" w:rsidR="00293340" w:rsidRPr="007C20F7" w:rsidRDefault="00293340" w:rsidP="00293340">
            <w:pPr>
              <w:spacing w:before="0" w:after="0" w:line="240" w:lineRule="auto"/>
              <w:rPr>
                <w:rFonts w:ascii="Calibri" w:eastAsia="Arial, Arial" w:hAnsi="Calibri" w:cs="Calibri"/>
                <w:bCs/>
                <w:spacing w:val="4"/>
                <w:sz w:val="20"/>
                <w:szCs w:val="20"/>
              </w:rPr>
            </w:pPr>
            <w:r w:rsidRPr="007C20F7">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F464E12"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bl>
    <w:p w14:paraId="6235CED7" w14:textId="77777777" w:rsidR="00085F4A" w:rsidRPr="007C20F7" w:rsidRDefault="00085F4A">
      <w:pPr>
        <w:spacing w:before="0" w:after="160" w:line="259" w:lineRule="auto"/>
        <w:rPr>
          <w:rFonts w:ascii="Calibri" w:eastAsia="Arial, Arial" w:hAnsi="Calibri" w:cs="Calibri"/>
          <w:bCs/>
          <w:sz w:val="20"/>
          <w:szCs w:val="20"/>
        </w:rPr>
      </w:pPr>
      <w:r w:rsidRPr="007C20F7">
        <w:rPr>
          <w:rFonts w:ascii="Calibri" w:eastAsia="Arial, Arial" w:hAnsi="Calibri" w:cs="Calibri"/>
          <w:bCs/>
          <w:sz w:val="20"/>
          <w:szCs w:val="20"/>
        </w:rPr>
        <w:br w:type="page"/>
      </w:r>
    </w:p>
    <w:p w14:paraId="2E3629ED" w14:textId="33D3DF99" w:rsidR="00E33DB7" w:rsidRPr="007C20F7" w:rsidRDefault="00E33DB7" w:rsidP="00950F9A">
      <w:pPr>
        <w:spacing w:before="360" w:line="240" w:lineRule="auto"/>
        <w:ind w:left="-6" w:right="51"/>
        <w:rPr>
          <w:rFonts w:ascii="Calibri" w:eastAsia="Arial, Arial" w:hAnsi="Calibri" w:cs="Calibri"/>
          <w:bCs/>
          <w:sz w:val="20"/>
          <w:szCs w:val="20"/>
        </w:rPr>
      </w:pPr>
      <w:r w:rsidRPr="007C20F7">
        <w:rPr>
          <w:rFonts w:ascii="Calibri" w:eastAsia="Arial, Arial" w:hAnsi="Calibri" w:cs="Calibri"/>
          <w:bCs/>
          <w:sz w:val="20"/>
          <w:szCs w:val="20"/>
        </w:rPr>
        <w:lastRenderedPageBreak/>
        <w:t>USŁUGA NR 2 – badanie omnibusowe metodą CAPI (</w:t>
      </w:r>
      <w:r w:rsidR="00950F9A" w:rsidRPr="007C20F7">
        <w:rPr>
          <w:rFonts w:ascii="Calibri" w:eastAsia="Arial, Arial" w:hAnsi="Calibri" w:cs="Calibri"/>
          <w:bCs/>
          <w:sz w:val="20"/>
          <w:szCs w:val="20"/>
        </w:rPr>
        <w:t>warunek opisany</w:t>
      </w:r>
      <w:r w:rsidRPr="007C20F7">
        <w:rPr>
          <w:rFonts w:ascii="Calibri" w:eastAsia="Arial, Arial" w:hAnsi="Calibri" w:cs="Calibri"/>
          <w:bCs/>
          <w:sz w:val="20"/>
          <w:szCs w:val="20"/>
        </w:rPr>
        <w:t xml:space="preserve"> w Rozdziale V ust. 1 pkt 3) lit. A - lit. c) Tomu I SIWZ):</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E33DB7" w:rsidRPr="007C20F7" w14:paraId="4652C74D"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33BF7" w14:textId="77777777" w:rsidR="00E33DB7" w:rsidRPr="007C20F7" w:rsidRDefault="00E33DB7" w:rsidP="00077E7F">
            <w:pPr>
              <w:spacing w:line="240" w:lineRule="auto"/>
              <w:rPr>
                <w:rFonts w:ascii="Calibri" w:eastAsia="Times New Roman" w:hAnsi="Calibri" w:cs="Calibri"/>
                <w:b/>
                <w:bCs/>
                <w:sz w:val="20"/>
                <w:szCs w:val="20"/>
                <w:lang w:eastAsia="pl-PL"/>
              </w:rPr>
            </w:pPr>
            <w:r w:rsidRPr="007C20F7">
              <w:rPr>
                <w:rFonts w:ascii="Calibri" w:eastAsia="Times New Roman" w:hAnsi="Calibri" w:cs="Calibri"/>
                <w:b/>
                <w:bCs/>
                <w:sz w:val="20"/>
                <w:szCs w:val="20"/>
                <w:lang w:eastAsia="pl-PL"/>
              </w:rPr>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04506EE4" w14:textId="77777777" w:rsidR="00E33DB7" w:rsidRPr="007C20F7" w:rsidRDefault="00E33DB7" w:rsidP="00077E7F">
            <w:pPr>
              <w:spacing w:line="240" w:lineRule="auto"/>
              <w:rPr>
                <w:rFonts w:ascii="Calibri" w:eastAsia="Times New Roman" w:hAnsi="Calibri" w:cs="Calibri"/>
                <w:b/>
                <w:bCs/>
                <w:sz w:val="20"/>
                <w:szCs w:val="20"/>
                <w:lang w:eastAsia="pl-PL"/>
              </w:rPr>
            </w:pPr>
            <w:r w:rsidRPr="007C20F7">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1CBAD38F" w14:textId="77777777" w:rsidR="00E33DB7" w:rsidRPr="007C20F7" w:rsidRDefault="00E33DB7" w:rsidP="00077E7F">
            <w:pPr>
              <w:spacing w:line="240" w:lineRule="auto"/>
              <w:rPr>
                <w:rFonts w:ascii="Calibri" w:eastAsia="Times New Roman" w:hAnsi="Calibri" w:cs="Calibri"/>
                <w:b/>
                <w:sz w:val="20"/>
                <w:szCs w:val="20"/>
                <w:lang w:eastAsia="pl-PL"/>
              </w:rPr>
            </w:pPr>
            <w:r w:rsidRPr="007C20F7">
              <w:rPr>
                <w:rFonts w:ascii="Calibri" w:eastAsia="Times New Roman" w:hAnsi="Calibri" w:cs="Calibri"/>
                <w:b/>
                <w:sz w:val="20"/>
                <w:szCs w:val="20"/>
                <w:lang w:eastAsia="pl-PL"/>
              </w:rPr>
              <w:t>Informacja Wykonawcy</w:t>
            </w:r>
          </w:p>
        </w:tc>
      </w:tr>
      <w:tr w:rsidR="00E33DB7" w:rsidRPr="007C20F7" w14:paraId="7146EBE4"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4B135" w14:textId="77777777" w:rsidR="00E33DB7" w:rsidRPr="007C20F7" w:rsidRDefault="00E33DB7"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5EFF2F18" w14:textId="77777777" w:rsidR="00E33DB7" w:rsidRPr="007C20F7" w:rsidRDefault="00E33DB7"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Nazwa 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7EBE9AD5" w14:textId="77777777" w:rsidR="00E33DB7" w:rsidRPr="007C20F7" w:rsidRDefault="00E33DB7" w:rsidP="00077E7F">
            <w:pPr>
              <w:spacing w:before="0" w:after="0" w:line="240" w:lineRule="auto"/>
              <w:rPr>
                <w:rFonts w:ascii="Calibri" w:eastAsia="Times New Roman" w:hAnsi="Calibri" w:cs="Calibri"/>
                <w:sz w:val="20"/>
                <w:szCs w:val="20"/>
                <w:lang w:eastAsia="pl-PL"/>
              </w:rPr>
            </w:pPr>
          </w:p>
        </w:tc>
      </w:tr>
      <w:tr w:rsidR="00E33DB7" w:rsidRPr="007C20F7" w14:paraId="7A55E21D"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47640" w14:textId="77777777" w:rsidR="00E33DB7" w:rsidRPr="007C20F7" w:rsidRDefault="00E33DB7"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2a)</w:t>
            </w:r>
          </w:p>
        </w:tc>
        <w:tc>
          <w:tcPr>
            <w:tcW w:w="3894" w:type="dxa"/>
            <w:tcBorders>
              <w:top w:val="single" w:sz="4" w:space="0" w:color="auto"/>
              <w:left w:val="nil"/>
              <w:bottom w:val="single" w:sz="4" w:space="0" w:color="auto"/>
              <w:right w:val="single" w:sz="4" w:space="0" w:color="auto"/>
            </w:tcBorders>
            <w:shd w:val="clear" w:color="auto" w:fill="auto"/>
            <w:vAlign w:val="center"/>
          </w:tcPr>
          <w:p w14:paraId="19C948CC" w14:textId="77777777" w:rsidR="00E33DB7" w:rsidRPr="007C20F7" w:rsidRDefault="00E33DB7"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 zasób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9FA81E4" w14:textId="77777777" w:rsidR="00E33DB7" w:rsidRPr="007C20F7" w:rsidRDefault="00E33DB7" w:rsidP="00077E7F">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sz w:val="20"/>
              </w:rPr>
              <w:footnoteReference w:id="12"/>
            </w:r>
          </w:p>
        </w:tc>
      </w:tr>
      <w:tr w:rsidR="00E33DB7" w:rsidRPr="007C20F7" w14:paraId="48E2648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06E04" w14:textId="77777777" w:rsidR="00E33DB7" w:rsidRPr="007C20F7" w:rsidRDefault="00E33DB7"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2b)</w:t>
            </w:r>
          </w:p>
        </w:tc>
        <w:tc>
          <w:tcPr>
            <w:tcW w:w="3894" w:type="dxa"/>
            <w:tcBorders>
              <w:top w:val="single" w:sz="4" w:space="0" w:color="auto"/>
              <w:left w:val="nil"/>
              <w:bottom w:val="single" w:sz="4" w:space="0" w:color="auto"/>
              <w:right w:val="single" w:sz="4" w:space="0" w:color="auto"/>
            </w:tcBorders>
            <w:shd w:val="clear" w:color="auto" w:fill="auto"/>
            <w:vAlign w:val="center"/>
          </w:tcPr>
          <w:p w14:paraId="1619767B" w14:textId="77777777" w:rsidR="00E33DB7" w:rsidRPr="007C20F7" w:rsidRDefault="00E33DB7"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 zasób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9E31D28" w14:textId="77777777" w:rsidR="00E33DB7" w:rsidRPr="007C20F7" w:rsidRDefault="00E33DB7" w:rsidP="00077E7F">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7C20F7">
              <w:rPr>
                <w:rFonts w:ascii="Calibri" w:eastAsia="Times New Roman" w:hAnsi="Calibri" w:cs="Calibri"/>
                <w:sz w:val="20"/>
                <w:szCs w:val="20"/>
                <w:lang w:eastAsia="pl-PL"/>
              </w:rPr>
              <w:t>tak/nie</w:t>
            </w:r>
            <w:r w:rsidRPr="007C20F7">
              <w:rPr>
                <w:rFonts w:ascii="Calibri" w:eastAsia="Times New Roman" w:hAnsi="Calibri" w:cs="Calibri"/>
                <w:sz w:val="20"/>
                <w:szCs w:val="20"/>
                <w:vertAlign w:val="superscript"/>
                <w:lang w:eastAsia="pl-PL"/>
              </w:rPr>
              <w:t>4</w:t>
            </w:r>
          </w:p>
        </w:tc>
      </w:tr>
      <w:tr w:rsidR="00293340" w:rsidRPr="007C20F7" w14:paraId="20D6DCAE"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AD806" w14:textId="561738C2"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34CE4103" w14:textId="10735634"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zakończenia </w:t>
            </w:r>
            <w:r w:rsidR="00691089" w:rsidRPr="007C20F7">
              <w:rPr>
                <w:rFonts w:ascii="Calibri" w:eastAsia="Times New Roman" w:hAnsi="Calibri" w:cs="Calibri"/>
                <w:sz w:val="20"/>
                <w:szCs w:val="20"/>
                <w:lang w:eastAsia="pl-PL"/>
              </w:rPr>
              <w:t>usługi</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7A0D9F8"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29D0832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CD407"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4BBF020F" w14:textId="0A63DEC6"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Podmiot, na którego rzecz wykonano usługę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79BEDA7A"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496D9FF0"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3C9A1"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269AFF41"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33F2B52"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7BF9775E"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D880B"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6F78B6E8" w14:textId="2662E18A"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 xml:space="preserve">Czy usługa polegała na przeprowadzeniu </w:t>
            </w:r>
            <w:r w:rsidRPr="007C20F7">
              <w:rPr>
                <w:rFonts w:ascii="Calibri" w:hAnsi="Calibri" w:cs="Calibri"/>
                <w:sz w:val="20"/>
                <w:szCs w:val="20"/>
              </w:rPr>
              <w:t>omnibusowych</w:t>
            </w:r>
            <w:r w:rsidRPr="007C20F7">
              <w:rPr>
                <w:rFonts w:ascii="Calibri" w:eastAsia="Times New Roman" w:hAnsi="Calibri" w:cs="Calibri"/>
                <w:bCs/>
                <w:sz w:val="20"/>
                <w:szCs w:val="20"/>
                <w:lang w:eastAsia="pl-PL"/>
              </w:rPr>
              <w:t xml:space="preserve"> badań społecznych z wykorzystaniem metody CAPI?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50DC2DE"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7C20F7">
              <w:rPr>
                <w:rFonts w:ascii="Calibri" w:eastAsia="Times New Roman" w:hAnsi="Calibri" w:cs="Calibri"/>
                <w:sz w:val="20"/>
                <w:szCs w:val="20"/>
                <w:lang w:eastAsia="pl-PL"/>
              </w:rPr>
              <w:t>tak/nie</w:t>
            </w:r>
            <w:r w:rsidRPr="007C20F7">
              <w:rPr>
                <w:rFonts w:ascii="Calibri" w:eastAsia="Times New Roman" w:hAnsi="Calibri" w:cs="Calibri"/>
                <w:sz w:val="20"/>
                <w:szCs w:val="20"/>
                <w:vertAlign w:val="superscript"/>
                <w:lang w:eastAsia="pl-PL"/>
              </w:rPr>
              <w:t>4</w:t>
            </w:r>
          </w:p>
        </w:tc>
      </w:tr>
      <w:tr w:rsidR="00293340" w:rsidRPr="007C20F7" w14:paraId="57E03EA7"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53E3F"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4311BC58"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Liczebność ogólnopolskiej próby reprezentatywnej, na której przeprowadzono badanie w ramach wskazanej usługi</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A73646C"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14BD6066"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06814"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6635B82E"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5E7B2A6" w14:textId="77777777" w:rsidR="00293340" w:rsidRPr="007C20F7" w:rsidRDefault="00293340" w:rsidP="00293340">
            <w:pPr>
              <w:tabs>
                <w:tab w:val="left" w:pos="345"/>
                <w:tab w:val="center" w:pos="3328"/>
              </w:tabs>
              <w:spacing w:before="0" w:after="0" w:line="240" w:lineRule="auto"/>
              <w:rPr>
                <w:rFonts w:ascii="Calibri" w:eastAsia="Times New Roman" w:hAnsi="Calibri" w:cs="Calibri"/>
                <w:bCs/>
                <w:sz w:val="20"/>
                <w:szCs w:val="20"/>
                <w:lang w:eastAsia="pl-PL"/>
              </w:rPr>
            </w:pPr>
          </w:p>
        </w:tc>
      </w:tr>
      <w:tr w:rsidR="00293340" w:rsidRPr="007C20F7" w14:paraId="05F3E375"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7F794"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5851D064" w14:textId="77777777" w:rsidR="00293340" w:rsidRPr="007C20F7" w:rsidRDefault="00293340" w:rsidP="00293340">
            <w:pPr>
              <w:spacing w:before="0" w:after="0" w:line="240" w:lineRule="auto"/>
              <w:rPr>
                <w:rFonts w:ascii="Calibri" w:eastAsia="Arial, Arial" w:hAnsi="Calibri" w:cs="Calibri"/>
                <w:bCs/>
                <w:spacing w:val="4"/>
                <w:sz w:val="20"/>
                <w:szCs w:val="20"/>
              </w:rPr>
            </w:pPr>
            <w:r w:rsidRPr="007C20F7">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5B46E2F"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bl>
    <w:p w14:paraId="55BDACDD" w14:textId="27896D55" w:rsidR="00E33DB7" w:rsidRPr="007C20F7" w:rsidRDefault="00E33DB7" w:rsidP="00950F9A">
      <w:pPr>
        <w:spacing w:before="360" w:line="240" w:lineRule="auto"/>
        <w:ind w:left="-6" w:right="51"/>
        <w:rPr>
          <w:rFonts w:ascii="Calibri" w:eastAsia="Arial, Arial" w:hAnsi="Calibri" w:cs="Calibri"/>
          <w:bCs/>
          <w:sz w:val="20"/>
          <w:szCs w:val="20"/>
        </w:rPr>
      </w:pPr>
      <w:r w:rsidRPr="007C20F7">
        <w:rPr>
          <w:rFonts w:ascii="Calibri" w:eastAsia="Arial, Arial" w:hAnsi="Calibri" w:cs="Calibri"/>
          <w:bCs/>
          <w:sz w:val="20"/>
          <w:szCs w:val="20"/>
        </w:rPr>
        <w:t>USŁUGA NR 1 – badanie skuteczności kampanii marketingowej (</w:t>
      </w:r>
      <w:r w:rsidR="00950F9A" w:rsidRPr="007C20F7">
        <w:rPr>
          <w:rFonts w:ascii="Calibri" w:eastAsia="Arial, Arial" w:hAnsi="Calibri" w:cs="Calibri"/>
          <w:bCs/>
          <w:sz w:val="20"/>
          <w:szCs w:val="20"/>
        </w:rPr>
        <w:t>warunek opisany</w:t>
      </w:r>
      <w:r w:rsidRPr="007C20F7">
        <w:rPr>
          <w:rFonts w:ascii="Calibri" w:eastAsia="Arial, Arial" w:hAnsi="Calibri" w:cs="Calibri"/>
          <w:bCs/>
          <w:sz w:val="20"/>
          <w:szCs w:val="20"/>
        </w:rPr>
        <w:t xml:space="preserve"> w Rozdziale V ust. 1 pkt 3) lit. A - lit. </w:t>
      </w:r>
      <w:r w:rsidR="00C576D5" w:rsidRPr="007C20F7">
        <w:rPr>
          <w:rFonts w:ascii="Calibri" w:eastAsia="Arial, Arial" w:hAnsi="Calibri" w:cs="Calibri"/>
          <w:bCs/>
          <w:sz w:val="20"/>
          <w:szCs w:val="20"/>
        </w:rPr>
        <w:t>d</w:t>
      </w:r>
      <w:r w:rsidRPr="007C20F7">
        <w:rPr>
          <w:rFonts w:ascii="Calibri" w:eastAsia="Arial, Arial" w:hAnsi="Calibri" w:cs="Calibri"/>
          <w:bCs/>
          <w:sz w:val="20"/>
          <w:szCs w:val="20"/>
        </w:rPr>
        <w:t>) Tomu I SIWZ):</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E33DB7" w:rsidRPr="007C20F7" w14:paraId="04AEF770"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D6AE8" w14:textId="77777777" w:rsidR="00E33DB7" w:rsidRPr="007C20F7" w:rsidRDefault="00E33DB7" w:rsidP="00077E7F">
            <w:pPr>
              <w:spacing w:line="240" w:lineRule="auto"/>
              <w:rPr>
                <w:rFonts w:ascii="Calibri" w:eastAsia="Times New Roman" w:hAnsi="Calibri" w:cs="Calibri"/>
                <w:b/>
                <w:bCs/>
                <w:sz w:val="20"/>
                <w:szCs w:val="20"/>
                <w:lang w:eastAsia="pl-PL"/>
              </w:rPr>
            </w:pPr>
            <w:r w:rsidRPr="007C20F7">
              <w:rPr>
                <w:rFonts w:ascii="Calibri" w:eastAsia="Times New Roman" w:hAnsi="Calibri" w:cs="Calibri"/>
                <w:b/>
                <w:bCs/>
                <w:sz w:val="20"/>
                <w:szCs w:val="20"/>
                <w:lang w:eastAsia="pl-PL"/>
              </w:rPr>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7A1B3133" w14:textId="77777777" w:rsidR="00E33DB7" w:rsidRPr="007C20F7" w:rsidRDefault="00E33DB7" w:rsidP="00077E7F">
            <w:pPr>
              <w:spacing w:line="240" w:lineRule="auto"/>
              <w:rPr>
                <w:rFonts w:ascii="Calibri" w:eastAsia="Times New Roman" w:hAnsi="Calibri" w:cs="Calibri"/>
                <w:b/>
                <w:bCs/>
                <w:sz w:val="20"/>
                <w:szCs w:val="20"/>
                <w:lang w:eastAsia="pl-PL"/>
              </w:rPr>
            </w:pPr>
            <w:r w:rsidRPr="007C20F7">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003B7974" w14:textId="77777777" w:rsidR="00E33DB7" w:rsidRPr="007C20F7" w:rsidRDefault="00E33DB7" w:rsidP="00077E7F">
            <w:pPr>
              <w:spacing w:line="240" w:lineRule="auto"/>
              <w:rPr>
                <w:rFonts w:ascii="Calibri" w:eastAsia="Times New Roman" w:hAnsi="Calibri" w:cs="Calibri"/>
                <w:b/>
                <w:sz w:val="20"/>
                <w:szCs w:val="20"/>
                <w:lang w:eastAsia="pl-PL"/>
              </w:rPr>
            </w:pPr>
            <w:r w:rsidRPr="007C20F7">
              <w:rPr>
                <w:rFonts w:ascii="Calibri" w:eastAsia="Times New Roman" w:hAnsi="Calibri" w:cs="Calibri"/>
                <w:b/>
                <w:sz w:val="20"/>
                <w:szCs w:val="20"/>
                <w:lang w:eastAsia="pl-PL"/>
              </w:rPr>
              <w:t>Informacja Wykonawcy</w:t>
            </w:r>
          </w:p>
        </w:tc>
      </w:tr>
      <w:tr w:rsidR="00E33DB7" w:rsidRPr="007C20F7" w14:paraId="528DA666"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7422E" w14:textId="77777777" w:rsidR="00E33DB7" w:rsidRPr="007C20F7" w:rsidRDefault="00E33DB7"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7992B34A" w14:textId="77777777" w:rsidR="00E33DB7" w:rsidRPr="007C20F7" w:rsidRDefault="00E33DB7"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Nazwa 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0BF50A02" w14:textId="77777777" w:rsidR="00E33DB7" w:rsidRPr="007C20F7" w:rsidRDefault="00E33DB7" w:rsidP="00077E7F">
            <w:pPr>
              <w:spacing w:before="0" w:after="0" w:line="240" w:lineRule="auto"/>
              <w:rPr>
                <w:rFonts w:ascii="Calibri" w:eastAsia="Times New Roman" w:hAnsi="Calibri" w:cs="Calibri"/>
                <w:sz w:val="20"/>
                <w:szCs w:val="20"/>
                <w:lang w:eastAsia="pl-PL"/>
              </w:rPr>
            </w:pPr>
          </w:p>
        </w:tc>
      </w:tr>
      <w:tr w:rsidR="00E33DB7" w:rsidRPr="007C20F7" w14:paraId="35E7C3D1"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56F53" w14:textId="77777777" w:rsidR="00E33DB7" w:rsidRPr="007C20F7" w:rsidRDefault="00E33DB7"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2a)</w:t>
            </w:r>
          </w:p>
        </w:tc>
        <w:tc>
          <w:tcPr>
            <w:tcW w:w="3894" w:type="dxa"/>
            <w:tcBorders>
              <w:top w:val="single" w:sz="4" w:space="0" w:color="auto"/>
              <w:left w:val="nil"/>
              <w:bottom w:val="single" w:sz="4" w:space="0" w:color="auto"/>
              <w:right w:val="single" w:sz="4" w:space="0" w:color="auto"/>
            </w:tcBorders>
            <w:shd w:val="clear" w:color="auto" w:fill="auto"/>
            <w:vAlign w:val="center"/>
          </w:tcPr>
          <w:p w14:paraId="5FFC7594" w14:textId="77777777" w:rsidR="00E33DB7" w:rsidRPr="007C20F7" w:rsidRDefault="00E33DB7"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 zasób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733791F8" w14:textId="77777777" w:rsidR="00E33DB7" w:rsidRPr="007C20F7" w:rsidRDefault="00E33DB7" w:rsidP="00077E7F">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sz w:val="20"/>
              </w:rPr>
              <w:footnoteReference w:id="13"/>
            </w:r>
          </w:p>
        </w:tc>
      </w:tr>
      <w:tr w:rsidR="00E33DB7" w:rsidRPr="007C20F7" w14:paraId="61AC3C15"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FF1FC" w14:textId="77777777" w:rsidR="00E33DB7" w:rsidRPr="007C20F7" w:rsidRDefault="00E33DB7"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2b)</w:t>
            </w:r>
          </w:p>
        </w:tc>
        <w:tc>
          <w:tcPr>
            <w:tcW w:w="3894" w:type="dxa"/>
            <w:tcBorders>
              <w:top w:val="single" w:sz="4" w:space="0" w:color="auto"/>
              <w:left w:val="nil"/>
              <w:bottom w:val="single" w:sz="4" w:space="0" w:color="auto"/>
              <w:right w:val="single" w:sz="4" w:space="0" w:color="auto"/>
            </w:tcBorders>
            <w:shd w:val="clear" w:color="auto" w:fill="auto"/>
            <w:vAlign w:val="center"/>
          </w:tcPr>
          <w:p w14:paraId="710307D7" w14:textId="77777777" w:rsidR="00E33DB7" w:rsidRPr="007C20F7" w:rsidRDefault="00E33DB7"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 zasób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C50C542" w14:textId="77777777" w:rsidR="00E33DB7" w:rsidRPr="007C20F7" w:rsidRDefault="00E33DB7" w:rsidP="00077E7F">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7C20F7">
              <w:rPr>
                <w:rFonts w:ascii="Calibri" w:eastAsia="Times New Roman" w:hAnsi="Calibri" w:cs="Calibri"/>
                <w:sz w:val="20"/>
                <w:szCs w:val="20"/>
                <w:lang w:eastAsia="pl-PL"/>
              </w:rPr>
              <w:t>tak/nie</w:t>
            </w:r>
            <w:r w:rsidRPr="007C20F7">
              <w:rPr>
                <w:rFonts w:ascii="Calibri" w:eastAsia="Times New Roman" w:hAnsi="Calibri" w:cs="Calibri"/>
                <w:sz w:val="20"/>
                <w:szCs w:val="20"/>
                <w:vertAlign w:val="superscript"/>
                <w:lang w:eastAsia="pl-PL"/>
              </w:rPr>
              <w:t>4</w:t>
            </w:r>
          </w:p>
        </w:tc>
      </w:tr>
      <w:tr w:rsidR="00293340" w:rsidRPr="007C20F7" w14:paraId="361AF326"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8D1A0" w14:textId="3DCD6F81"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5E8EB7D2" w14:textId="0F81757C"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zakończenia </w:t>
            </w:r>
            <w:r w:rsidR="00691089" w:rsidRPr="007C20F7">
              <w:rPr>
                <w:rFonts w:ascii="Calibri" w:eastAsia="Times New Roman" w:hAnsi="Calibri" w:cs="Calibri"/>
                <w:sz w:val="20"/>
                <w:szCs w:val="20"/>
                <w:lang w:eastAsia="pl-PL"/>
              </w:rPr>
              <w:t xml:space="preserve">usługi </w:t>
            </w:r>
            <w:r w:rsidRPr="007C20F7">
              <w:rPr>
                <w:rFonts w:ascii="Calibri" w:eastAsia="Times New Roman" w:hAnsi="Calibri" w:cs="Calibri"/>
                <w:sz w:val="20"/>
                <w:szCs w:val="20"/>
                <w:lang w:eastAsia="pl-PL"/>
              </w:rPr>
              <w:t>(</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42EE52F"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50FBFD86"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EBFB0"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5C3C9655" w14:textId="49FB4C2B"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Podmiot, na którego rzecz wykonano usługę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B601B17"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1B8D5A45"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9D20C"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3B3C046E"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882C35C"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2E9ED9D7"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CC53D"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02B7632C" w14:textId="78C33953"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 xml:space="preserve">Czy usługa polegała na przeprowadzeniu oceny skuteczności kampanii marketingowej, realizowanej w co najmniej 3 rodzajach mediów, w tym w telewizji ogólnopolskiej i </w:t>
            </w:r>
            <w:proofErr w:type="spellStart"/>
            <w:r w:rsidRPr="007C20F7">
              <w:rPr>
                <w:rFonts w:ascii="Calibri" w:eastAsia="Times New Roman" w:hAnsi="Calibri" w:cs="Calibri"/>
                <w:bCs/>
                <w:sz w:val="20"/>
                <w:szCs w:val="20"/>
                <w:lang w:eastAsia="pl-PL"/>
              </w:rPr>
              <w:t>internecie</w:t>
            </w:r>
            <w:proofErr w:type="spellEnd"/>
            <w:r w:rsidRPr="007C20F7">
              <w:rPr>
                <w:rFonts w:ascii="Calibri" w:eastAsia="Times New Roman" w:hAnsi="Calibri" w:cs="Calibri"/>
                <w:bCs/>
                <w:sz w:val="20"/>
                <w:szCs w:val="20"/>
                <w:lang w:eastAsia="pl-PL"/>
              </w:rPr>
              <w:t>?</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0643054"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7C20F7">
              <w:rPr>
                <w:rFonts w:ascii="Calibri" w:eastAsia="Times New Roman" w:hAnsi="Calibri" w:cs="Calibri"/>
                <w:sz w:val="20"/>
                <w:szCs w:val="20"/>
                <w:lang w:eastAsia="pl-PL"/>
              </w:rPr>
              <w:t>tak/nie</w:t>
            </w:r>
            <w:r w:rsidRPr="007C20F7">
              <w:rPr>
                <w:rFonts w:ascii="Calibri" w:eastAsia="Times New Roman" w:hAnsi="Calibri" w:cs="Calibri"/>
                <w:sz w:val="20"/>
                <w:szCs w:val="20"/>
                <w:vertAlign w:val="superscript"/>
                <w:lang w:eastAsia="pl-PL"/>
              </w:rPr>
              <w:t>4</w:t>
            </w:r>
          </w:p>
        </w:tc>
      </w:tr>
      <w:tr w:rsidR="00293340" w:rsidRPr="007C20F7" w14:paraId="2CD8C191"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F5872" w14:textId="1286AC20"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5AD0F0FE" w14:textId="7E946828" w:rsidR="00293340" w:rsidRPr="007C20F7" w:rsidRDefault="00293340" w:rsidP="002C186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Rodzaje mediów, w których była prowadzona oceniana kampania marketingowa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CBA298D"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r w:rsidR="00293340" w:rsidRPr="007C20F7" w14:paraId="0E1FECA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006AD"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617CCFF8"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C4354FC" w14:textId="77777777" w:rsidR="00293340" w:rsidRPr="007C20F7" w:rsidRDefault="00293340" w:rsidP="00293340">
            <w:pPr>
              <w:tabs>
                <w:tab w:val="left" w:pos="345"/>
                <w:tab w:val="center" w:pos="3328"/>
              </w:tabs>
              <w:spacing w:before="0" w:after="0" w:line="240" w:lineRule="auto"/>
              <w:rPr>
                <w:rFonts w:ascii="Calibri" w:eastAsia="Times New Roman" w:hAnsi="Calibri" w:cs="Calibri"/>
                <w:bCs/>
                <w:sz w:val="20"/>
                <w:szCs w:val="20"/>
                <w:lang w:eastAsia="pl-PL"/>
              </w:rPr>
            </w:pPr>
          </w:p>
        </w:tc>
      </w:tr>
      <w:tr w:rsidR="00293340" w:rsidRPr="007C20F7" w14:paraId="019101A0"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5FFAE" w14:textId="77777777" w:rsidR="00293340" w:rsidRPr="007C20F7" w:rsidRDefault="00293340" w:rsidP="0029334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3BEEA794" w14:textId="77777777" w:rsidR="00293340" w:rsidRPr="007C20F7" w:rsidRDefault="00293340" w:rsidP="00293340">
            <w:pPr>
              <w:spacing w:before="0" w:after="0" w:line="240" w:lineRule="auto"/>
              <w:rPr>
                <w:rFonts w:ascii="Calibri" w:eastAsia="Arial, Arial" w:hAnsi="Calibri" w:cs="Calibri"/>
                <w:bCs/>
                <w:spacing w:val="4"/>
                <w:sz w:val="20"/>
                <w:szCs w:val="20"/>
              </w:rPr>
            </w:pPr>
            <w:r w:rsidRPr="007C20F7">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4D9FABDC" w14:textId="77777777" w:rsidR="00293340" w:rsidRPr="007C20F7" w:rsidRDefault="00293340" w:rsidP="00293340">
            <w:pPr>
              <w:tabs>
                <w:tab w:val="left" w:pos="345"/>
                <w:tab w:val="center" w:pos="3328"/>
              </w:tabs>
              <w:spacing w:before="0" w:after="0" w:line="240" w:lineRule="auto"/>
              <w:rPr>
                <w:rFonts w:ascii="Calibri" w:eastAsia="Times New Roman" w:hAnsi="Calibri" w:cs="Calibri"/>
                <w:sz w:val="20"/>
                <w:szCs w:val="20"/>
                <w:lang w:eastAsia="pl-PL"/>
              </w:rPr>
            </w:pPr>
          </w:p>
        </w:tc>
      </w:tr>
    </w:tbl>
    <w:p w14:paraId="42E9FB15" w14:textId="11FCA6DE" w:rsidR="00CE0A54" w:rsidRPr="007C20F7" w:rsidRDefault="00CE0A54" w:rsidP="00CE0A54">
      <w:pPr>
        <w:spacing w:before="360" w:line="240" w:lineRule="auto"/>
        <w:ind w:left="-6" w:right="51"/>
        <w:rPr>
          <w:rFonts w:ascii="Calibri" w:eastAsia="Arial, Arial" w:hAnsi="Calibri" w:cs="Calibri"/>
          <w:bCs/>
          <w:sz w:val="20"/>
          <w:szCs w:val="20"/>
        </w:rPr>
      </w:pPr>
      <w:r w:rsidRPr="007C20F7">
        <w:rPr>
          <w:rFonts w:ascii="Calibri" w:eastAsia="Arial, Arial" w:hAnsi="Calibri" w:cs="Calibri"/>
          <w:bCs/>
          <w:sz w:val="20"/>
          <w:szCs w:val="20"/>
        </w:rPr>
        <w:t>USŁUGA NR 2 – badanie skuteczności kampanii marketingowej (warunek opisany w Rozdziale V ust. 1 pkt 3) lit. A - lit. d) Tomu I SIWZ):</w:t>
      </w:r>
    </w:p>
    <w:tbl>
      <w:tblPr>
        <w:tblW w:w="9783" w:type="dxa"/>
        <w:tblInd w:w="-289" w:type="dxa"/>
        <w:tblLayout w:type="fixed"/>
        <w:tblCellMar>
          <w:left w:w="70" w:type="dxa"/>
          <w:right w:w="70" w:type="dxa"/>
        </w:tblCellMar>
        <w:tblLook w:val="04A0" w:firstRow="1" w:lastRow="0" w:firstColumn="1" w:lastColumn="0" w:noHBand="0" w:noVBand="1"/>
      </w:tblPr>
      <w:tblGrid>
        <w:gridCol w:w="785"/>
        <w:gridCol w:w="3894"/>
        <w:gridCol w:w="5104"/>
      </w:tblGrid>
      <w:tr w:rsidR="00CE0A54" w:rsidRPr="007C20F7" w14:paraId="26D88386"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22867" w14:textId="77777777" w:rsidR="00CE0A54" w:rsidRPr="007C20F7" w:rsidRDefault="00CE0A54" w:rsidP="00077E7F">
            <w:pPr>
              <w:spacing w:line="240" w:lineRule="auto"/>
              <w:rPr>
                <w:rFonts w:ascii="Calibri" w:eastAsia="Times New Roman" w:hAnsi="Calibri" w:cs="Calibri"/>
                <w:b/>
                <w:bCs/>
                <w:sz w:val="20"/>
                <w:szCs w:val="20"/>
                <w:lang w:eastAsia="pl-PL"/>
              </w:rPr>
            </w:pPr>
            <w:r w:rsidRPr="007C20F7">
              <w:rPr>
                <w:rFonts w:ascii="Calibri" w:eastAsia="Times New Roman" w:hAnsi="Calibri" w:cs="Calibri"/>
                <w:b/>
                <w:bCs/>
                <w:sz w:val="20"/>
                <w:szCs w:val="20"/>
                <w:lang w:eastAsia="pl-PL"/>
              </w:rPr>
              <w:lastRenderedPageBreak/>
              <w:t>LP.</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5BE4ADBD" w14:textId="77777777" w:rsidR="00CE0A54" w:rsidRPr="007C20F7" w:rsidRDefault="00CE0A54" w:rsidP="00077E7F">
            <w:pPr>
              <w:spacing w:line="240" w:lineRule="auto"/>
              <w:rPr>
                <w:rFonts w:ascii="Calibri" w:eastAsia="Times New Roman" w:hAnsi="Calibri" w:cs="Calibri"/>
                <w:b/>
                <w:bCs/>
                <w:sz w:val="20"/>
                <w:szCs w:val="20"/>
                <w:lang w:eastAsia="pl-PL"/>
              </w:rPr>
            </w:pPr>
            <w:r w:rsidRPr="007C20F7">
              <w:rPr>
                <w:rFonts w:ascii="Calibri" w:eastAsia="Times New Roman" w:hAnsi="Calibri" w:cs="Calibri"/>
                <w:b/>
                <w:bCs/>
                <w:sz w:val="20"/>
                <w:szCs w:val="20"/>
                <w:lang w:eastAsia="pl-PL"/>
              </w:rPr>
              <w:t>Wyszczególnienie</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6EEA1FF2" w14:textId="77777777" w:rsidR="00CE0A54" w:rsidRPr="007C20F7" w:rsidRDefault="00CE0A54" w:rsidP="00077E7F">
            <w:pPr>
              <w:spacing w:line="240" w:lineRule="auto"/>
              <w:rPr>
                <w:rFonts w:ascii="Calibri" w:eastAsia="Times New Roman" w:hAnsi="Calibri" w:cs="Calibri"/>
                <w:b/>
                <w:sz w:val="20"/>
                <w:szCs w:val="20"/>
                <w:lang w:eastAsia="pl-PL"/>
              </w:rPr>
            </w:pPr>
            <w:r w:rsidRPr="007C20F7">
              <w:rPr>
                <w:rFonts w:ascii="Calibri" w:eastAsia="Times New Roman" w:hAnsi="Calibri" w:cs="Calibri"/>
                <w:b/>
                <w:sz w:val="20"/>
                <w:szCs w:val="20"/>
                <w:lang w:eastAsia="pl-PL"/>
              </w:rPr>
              <w:t>Informacja Wykonawcy</w:t>
            </w:r>
          </w:p>
        </w:tc>
      </w:tr>
      <w:tr w:rsidR="00CE0A54" w:rsidRPr="007C20F7" w14:paraId="7D5B9EAD" w14:textId="77777777" w:rsidTr="00077E7F">
        <w:trPr>
          <w:trHeight w:val="351"/>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A61DA" w14:textId="77777777" w:rsidR="00CE0A54" w:rsidRPr="007C20F7" w:rsidRDefault="00CE0A54"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1</w:t>
            </w:r>
          </w:p>
        </w:tc>
        <w:tc>
          <w:tcPr>
            <w:tcW w:w="3894" w:type="dxa"/>
            <w:tcBorders>
              <w:top w:val="single" w:sz="4" w:space="0" w:color="auto"/>
              <w:left w:val="nil"/>
              <w:bottom w:val="single" w:sz="4" w:space="0" w:color="auto"/>
              <w:right w:val="single" w:sz="4" w:space="0" w:color="auto"/>
            </w:tcBorders>
            <w:shd w:val="clear" w:color="auto" w:fill="auto"/>
            <w:noWrap/>
            <w:vAlign w:val="center"/>
          </w:tcPr>
          <w:p w14:paraId="69C8CE8C" w14:textId="77777777" w:rsidR="00CE0A54" w:rsidRPr="007C20F7" w:rsidRDefault="00CE0A54"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Nazwa usługi</w:t>
            </w:r>
          </w:p>
        </w:tc>
        <w:tc>
          <w:tcPr>
            <w:tcW w:w="5104" w:type="dxa"/>
            <w:tcBorders>
              <w:top w:val="single" w:sz="4" w:space="0" w:color="auto"/>
              <w:left w:val="nil"/>
              <w:bottom w:val="single" w:sz="4" w:space="0" w:color="auto"/>
              <w:right w:val="single" w:sz="4" w:space="0" w:color="auto"/>
            </w:tcBorders>
            <w:shd w:val="clear" w:color="auto" w:fill="auto"/>
            <w:noWrap/>
            <w:vAlign w:val="center"/>
          </w:tcPr>
          <w:p w14:paraId="57A8AF58" w14:textId="77777777" w:rsidR="00CE0A54" w:rsidRPr="007C20F7" w:rsidRDefault="00CE0A54" w:rsidP="00077E7F">
            <w:pPr>
              <w:spacing w:before="0" w:after="0" w:line="240" w:lineRule="auto"/>
              <w:rPr>
                <w:rFonts w:ascii="Calibri" w:eastAsia="Times New Roman" w:hAnsi="Calibri" w:cs="Calibri"/>
                <w:sz w:val="20"/>
                <w:szCs w:val="20"/>
                <w:lang w:eastAsia="pl-PL"/>
              </w:rPr>
            </w:pPr>
          </w:p>
        </w:tc>
      </w:tr>
      <w:tr w:rsidR="00CE0A54" w:rsidRPr="007C20F7" w14:paraId="51920ECF"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35FA3" w14:textId="77777777" w:rsidR="00CE0A54" w:rsidRPr="007C20F7" w:rsidRDefault="00CE0A54"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2a)</w:t>
            </w:r>
          </w:p>
        </w:tc>
        <w:tc>
          <w:tcPr>
            <w:tcW w:w="3894" w:type="dxa"/>
            <w:tcBorders>
              <w:top w:val="single" w:sz="4" w:space="0" w:color="auto"/>
              <w:left w:val="nil"/>
              <w:bottom w:val="single" w:sz="4" w:space="0" w:color="auto"/>
              <w:right w:val="single" w:sz="4" w:space="0" w:color="auto"/>
            </w:tcBorders>
            <w:shd w:val="clear" w:color="auto" w:fill="auto"/>
            <w:vAlign w:val="center"/>
          </w:tcPr>
          <w:p w14:paraId="33D8D5BE" w14:textId="77777777" w:rsidR="00CE0A54" w:rsidRPr="007C20F7" w:rsidRDefault="00CE0A54"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 zasób własny Wykonawcy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08CB896" w14:textId="77777777" w:rsidR="00CE0A54" w:rsidRPr="007C20F7" w:rsidRDefault="00CE0A54" w:rsidP="00077E7F">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sz w:val="20"/>
              </w:rPr>
              <w:footnoteReference w:id="14"/>
            </w:r>
          </w:p>
        </w:tc>
      </w:tr>
      <w:tr w:rsidR="00CE0A54" w:rsidRPr="007C20F7" w14:paraId="02181B95"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EFD81" w14:textId="77777777" w:rsidR="00CE0A54" w:rsidRPr="007C20F7" w:rsidRDefault="00CE0A54"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2b)</w:t>
            </w:r>
          </w:p>
        </w:tc>
        <w:tc>
          <w:tcPr>
            <w:tcW w:w="3894" w:type="dxa"/>
            <w:tcBorders>
              <w:top w:val="single" w:sz="4" w:space="0" w:color="auto"/>
              <w:left w:val="nil"/>
              <w:bottom w:val="single" w:sz="4" w:space="0" w:color="auto"/>
              <w:right w:val="single" w:sz="4" w:space="0" w:color="auto"/>
            </w:tcBorders>
            <w:shd w:val="clear" w:color="auto" w:fill="auto"/>
            <w:vAlign w:val="center"/>
          </w:tcPr>
          <w:p w14:paraId="506023B1" w14:textId="77777777" w:rsidR="00CE0A54" w:rsidRPr="007C20F7" w:rsidRDefault="00CE0A54"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 zasób podmiotu trzeciego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13461173" w14:textId="77777777" w:rsidR="00CE0A54" w:rsidRPr="007C20F7" w:rsidRDefault="00CE0A54" w:rsidP="00077E7F">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7C20F7">
              <w:rPr>
                <w:rFonts w:ascii="Calibri" w:eastAsia="Times New Roman" w:hAnsi="Calibri" w:cs="Calibri"/>
                <w:sz w:val="20"/>
                <w:szCs w:val="20"/>
                <w:lang w:eastAsia="pl-PL"/>
              </w:rPr>
              <w:t>tak/nie</w:t>
            </w:r>
            <w:r w:rsidRPr="007C20F7">
              <w:rPr>
                <w:rFonts w:ascii="Calibri" w:eastAsia="Times New Roman" w:hAnsi="Calibri" w:cs="Calibri"/>
                <w:sz w:val="20"/>
                <w:szCs w:val="20"/>
                <w:vertAlign w:val="superscript"/>
                <w:lang w:eastAsia="pl-PL"/>
              </w:rPr>
              <w:t>4</w:t>
            </w:r>
          </w:p>
        </w:tc>
      </w:tr>
      <w:tr w:rsidR="00CE0A54" w:rsidRPr="007C20F7" w14:paraId="0F016CB7"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AE57F" w14:textId="71BA644E" w:rsidR="00CE0A54" w:rsidRPr="007C20F7" w:rsidRDefault="00293340"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3</w:t>
            </w:r>
          </w:p>
        </w:tc>
        <w:tc>
          <w:tcPr>
            <w:tcW w:w="3894" w:type="dxa"/>
            <w:tcBorders>
              <w:top w:val="single" w:sz="4" w:space="0" w:color="auto"/>
              <w:left w:val="nil"/>
              <w:bottom w:val="single" w:sz="4" w:space="0" w:color="auto"/>
              <w:right w:val="single" w:sz="4" w:space="0" w:color="auto"/>
            </w:tcBorders>
            <w:shd w:val="clear" w:color="auto" w:fill="auto"/>
            <w:vAlign w:val="center"/>
          </w:tcPr>
          <w:p w14:paraId="15031766" w14:textId="5025C9E2" w:rsidR="00CE0A54" w:rsidRPr="007C20F7" w:rsidRDefault="00CE0A54" w:rsidP="00077E7F">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zakończenia </w:t>
            </w:r>
            <w:r w:rsidR="00691089" w:rsidRPr="007C20F7">
              <w:rPr>
                <w:rFonts w:ascii="Calibri" w:eastAsia="Times New Roman" w:hAnsi="Calibri" w:cs="Calibri"/>
                <w:sz w:val="20"/>
                <w:szCs w:val="20"/>
                <w:lang w:eastAsia="pl-PL"/>
              </w:rPr>
              <w:t xml:space="preserve">usługi </w:t>
            </w:r>
            <w:r w:rsidRPr="007C20F7">
              <w:rPr>
                <w:rFonts w:ascii="Calibri" w:eastAsia="Times New Roman" w:hAnsi="Calibri" w:cs="Calibri"/>
                <w:sz w:val="20"/>
                <w:szCs w:val="20"/>
                <w:lang w:eastAsia="pl-PL"/>
              </w:rPr>
              <w:t>(</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2A56ADD" w14:textId="77777777" w:rsidR="00CE0A54" w:rsidRPr="007C20F7" w:rsidRDefault="00CE0A54" w:rsidP="00077E7F">
            <w:pPr>
              <w:tabs>
                <w:tab w:val="left" w:pos="345"/>
                <w:tab w:val="center" w:pos="3328"/>
              </w:tabs>
              <w:spacing w:before="0" w:after="0" w:line="240" w:lineRule="auto"/>
              <w:rPr>
                <w:rFonts w:ascii="Calibri" w:eastAsia="Times New Roman" w:hAnsi="Calibri" w:cs="Calibri"/>
                <w:sz w:val="20"/>
                <w:szCs w:val="20"/>
                <w:lang w:eastAsia="pl-PL"/>
              </w:rPr>
            </w:pPr>
          </w:p>
        </w:tc>
      </w:tr>
      <w:tr w:rsidR="00CE0A54" w:rsidRPr="007C20F7" w14:paraId="2A354BC6"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46672" w14:textId="77777777" w:rsidR="00CE0A54" w:rsidRPr="007C20F7" w:rsidRDefault="00CE0A54"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57CB0592" w14:textId="77777777" w:rsidR="00CE0A54" w:rsidRPr="007C20F7" w:rsidRDefault="00CE0A54"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Podmiot, na którego rzecz wykonano usługę</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22A189EF" w14:textId="77777777" w:rsidR="00CE0A54" w:rsidRPr="007C20F7" w:rsidRDefault="00CE0A54" w:rsidP="00077E7F">
            <w:pPr>
              <w:tabs>
                <w:tab w:val="left" w:pos="345"/>
                <w:tab w:val="center" w:pos="3328"/>
              </w:tabs>
              <w:spacing w:before="0" w:after="0" w:line="240" w:lineRule="auto"/>
              <w:rPr>
                <w:rFonts w:ascii="Calibri" w:eastAsia="Times New Roman" w:hAnsi="Calibri" w:cs="Calibri"/>
                <w:sz w:val="20"/>
                <w:szCs w:val="20"/>
                <w:lang w:eastAsia="pl-PL"/>
              </w:rPr>
            </w:pPr>
          </w:p>
        </w:tc>
      </w:tr>
      <w:tr w:rsidR="00CE0A54" w:rsidRPr="007C20F7" w14:paraId="692EE4BC"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8BC60" w14:textId="77777777" w:rsidR="00CE0A54" w:rsidRPr="007C20F7" w:rsidRDefault="00CE0A54"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394F99B9" w14:textId="77777777" w:rsidR="00CE0A54" w:rsidRPr="007C20F7" w:rsidRDefault="00CE0A54"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Wykonawca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3DC928CC" w14:textId="77777777" w:rsidR="00CE0A54" w:rsidRPr="007C20F7" w:rsidRDefault="00CE0A54" w:rsidP="00077E7F">
            <w:pPr>
              <w:tabs>
                <w:tab w:val="left" w:pos="345"/>
                <w:tab w:val="center" w:pos="3328"/>
              </w:tabs>
              <w:spacing w:before="0" w:after="0" w:line="240" w:lineRule="auto"/>
              <w:rPr>
                <w:rFonts w:ascii="Calibri" w:eastAsia="Times New Roman" w:hAnsi="Calibri" w:cs="Calibri"/>
                <w:sz w:val="20"/>
                <w:szCs w:val="20"/>
                <w:lang w:eastAsia="pl-PL"/>
              </w:rPr>
            </w:pPr>
          </w:p>
        </w:tc>
      </w:tr>
      <w:tr w:rsidR="00CE0A54" w:rsidRPr="007C20F7" w14:paraId="6225752D"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9FD34" w14:textId="77777777" w:rsidR="00CE0A54" w:rsidRPr="007C20F7" w:rsidRDefault="00CE0A54"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6a)</w:t>
            </w:r>
          </w:p>
        </w:tc>
        <w:tc>
          <w:tcPr>
            <w:tcW w:w="3894" w:type="dxa"/>
            <w:tcBorders>
              <w:top w:val="single" w:sz="4" w:space="0" w:color="auto"/>
              <w:left w:val="nil"/>
              <w:bottom w:val="single" w:sz="4" w:space="0" w:color="auto"/>
              <w:right w:val="single" w:sz="4" w:space="0" w:color="auto"/>
            </w:tcBorders>
            <w:shd w:val="clear" w:color="auto" w:fill="auto"/>
            <w:vAlign w:val="center"/>
          </w:tcPr>
          <w:p w14:paraId="654385DC" w14:textId="77777777" w:rsidR="00CE0A54" w:rsidRPr="007C20F7" w:rsidRDefault="00CE0A54"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 xml:space="preserve">Czy usługa polegała na przeprowadzeniu oceny skuteczności kampanii marketingowej, realizowanej w co najmniej 3 rodzajach mediów, w tym w telewizji ogólnopolskiej i </w:t>
            </w:r>
            <w:proofErr w:type="spellStart"/>
            <w:r w:rsidRPr="007C20F7">
              <w:rPr>
                <w:rFonts w:ascii="Calibri" w:eastAsia="Times New Roman" w:hAnsi="Calibri" w:cs="Calibri"/>
                <w:bCs/>
                <w:sz w:val="20"/>
                <w:szCs w:val="20"/>
                <w:lang w:eastAsia="pl-PL"/>
              </w:rPr>
              <w:t>internecie</w:t>
            </w:r>
            <w:proofErr w:type="spellEnd"/>
            <w:r w:rsidRPr="007C20F7">
              <w:rPr>
                <w:rFonts w:ascii="Calibri" w:eastAsia="Times New Roman" w:hAnsi="Calibri" w:cs="Calibri"/>
                <w:bCs/>
                <w:sz w:val="20"/>
                <w:szCs w:val="20"/>
                <w:lang w:eastAsia="pl-PL"/>
              </w:rPr>
              <w:t>?</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A733E2F" w14:textId="77777777" w:rsidR="00CE0A54" w:rsidRPr="007C20F7" w:rsidRDefault="00CE0A54" w:rsidP="00077E7F">
            <w:pPr>
              <w:tabs>
                <w:tab w:val="left" w:pos="345"/>
                <w:tab w:val="center" w:pos="3328"/>
              </w:tabs>
              <w:spacing w:before="0" w:after="0" w:line="240" w:lineRule="auto"/>
              <w:rPr>
                <w:rFonts w:ascii="Calibri" w:eastAsia="Times New Roman" w:hAnsi="Calibri" w:cs="Calibri"/>
                <w:sz w:val="20"/>
                <w:szCs w:val="20"/>
                <w:vertAlign w:val="superscript"/>
                <w:lang w:eastAsia="pl-PL"/>
              </w:rPr>
            </w:pPr>
            <w:r w:rsidRPr="007C20F7">
              <w:rPr>
                <w:rFonts w:ascii="Calibri" w:eastAsia="Times New Roman" w:hAnsi="Calibri" w:cs="Calibri"/>
                <w:sz w:val="20"/>
                <w:szCs w:val="20"/>
                <w:lang w:eastAsia="pl-PL"/>
              </w:rPr>
              <w:t>tak/nie</w:t>
            </w:r>
            <w:r w:rsidRPr="007C20F7">
              <w:rPr>
                <w:rFonts w:ascii="Calibri" w:eastAsia="Times New Roman" w:hAnsi="Calibri" w:cs="Calibri"/>
                <w:sz w:val="20"/>
                <w:szCs w:val="20"/>
                <w:vertAlign w:val="superscript"/>
                <w:lang w:eastAsia="pl-PL"/>
              </w:rPr>
              <w:t>4</w:t>
            </w:r>
          </w:p>
        </w:tc>
      </w:tr>
      <w:tr w:rsidR="00CE0A54" w:rsidRPr="007C20F7" w14:paraId="1D37FF4B"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D32F6" w14:textId="77777777" w:rsidR="00CE0A54" w:rsidRPr="007C20F7" w:rsidRDefault="00CE0A54"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6b)</w:t>
            </w:r>
          </w:p>
        </w:tc>
        <w:tc>
          <w:tcPr>
            <w:tcW w:w="3894" w:type="dxa"/>
            <w:tcBorders>
              <w:top w:val="single" w:sz="4" w:space="0" w:color="auto"/>
              <w:left w:val="nil"/>
              <w:bottom w:val="single" w:sz="4" w:space="0" w:color="auto"/>
              <w:right w:val="single" w:sz="4" w:space="0" w:color="auto"/>
            </w:tcBorders>
            <w:shd w:val="clear" w:color="auto" w:fill="auto"/>
            <w:vAlign w:val="center"/>
          </w:tcPr>
          <w:p w14:paraId="5F68EB9F" w14:textId="77777777" w:rsidR="00CE0A54" w:rsidRPr="007C20F7" w:rsidRDefault="00CE0A54"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Rodzaje mediów, w których była prowadzona oceniana kampania marketingowa:</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57240DF3" w14:textId="77777777" w:rsidR="00CE0A54" w:rsidRPr="007C20F7" w:rsidRDefault="00CE0A54" w:rsidP="00077E7F">
            <w:pPr>
              <w:tabs>
                <w:tab w:val="left" w:pos="345"/>
                <w:tab w:val="center" w:pos="3328"/>
              </w:tabs>
              <w:spacing w:before="0" w:after="0" w:line="240" w:lineRule="auto"/>
              <w:rPr>
                <w:rFonts w:ascii="Calibri" w:eastAsia="Times New Roman" w:hAnsi="Calibri" w:cs="Calibri"/>
                <w:sz w:val="20"/>
                <w:szCs w:val="20"/>
                <w:lang w:eastAsia="pl-PL"/>
              </w:rPr>
            </w:pPr>
          </w:p>
        </w:tc>
      </w:tr>
      <w:tr w:rsidR="00CE0A54" w:rsidRPr="007C20F7" w14:paraId="44D96BE4"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995D3" w14:textId="77777777" w:rsidR="00CE0A54" w:rsidRPr="007C20F7" w:rsidRDefault="00CE0A54"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6c)</w:t>
            </w:r>
          </w:p>
        </w:tc>
        <w:tc>
          <w:tcPr>
            <w:tcW w:w="3894" w:type="dxa"/>
            <w:tcBorders>
              <w:top w:val="single" w:sz="4" w:space="0" w:color="auto"/>
              <w:left w:val="nil"/>
              <w:bottom w:val="single" w:sz="4" w:space="0" w:color="auto"/>
              <w:right w:val="single" w:sz="4" w:space="0" w:color="auto"/>
            </w:tcBorders>
            <w:shd w:val="clear" w:color="auto" w:fill="auto"/>
            <w:vAlign w:val="center"/>
          </w:tcPr>
          <w:p w14:paraId="0A056E43" w14:textId="77777777" w:rsidR="00CE0A54" w:rsidRPr="007C20F7" w:rsidRDefault="00CE0A54"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Wartość usługi (w zł brutto)</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0D63B312" w14:textId="77777777" w:rsidR="00CE0A54" w:rsidRPr="007C20F7" w:rsidRDefault="00CE0A54" w:rsidP="00077E7F">
            <w:pPr>
              <w:tabs>
                <w:tab w:val="left" w:pos="345"/>
                <w:tab w:val="center" w:pos="3328"/>
              </w:tabs>
              <w:spacing w:before="0" w:after="0" w:line="240" w:lineRule="auto"/>
              <w:rPr>
                <w:rFonts w:ascii="Calibri" w:eastAsia="Times New Roman" w:hAnsi="Calibri" w:cs="Calibri"/>
                <w:bCs/>
                <w:sz w:val="20"/>
                <w:szCs w:val="20"/>
                <w:lang w:eastAsia="pl-PL"/>
              </w:rPr>
            </w:pPr>
          </w:p>
        </w:tc>
      </w:tr>
      <w:tr w:rsidR="00CE0A54" w:rsidRPr="007C20F7" w14:paraId="6FC64C6D" w14:textId="77777777" w:rsidTr="00077E7F">
        <w:trPr>
          <w:trHeight w:val="275"/>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CE610" w14:textId="77777777" w:rsidR="00CE0A54" w:rsidRPr="007C20F7" w:rsidRDefault="00CE0A54" w:rsidP="00077E7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6d)</w:t>
            </w:r>
          </w:p>
        </w:tc>
        <w:tc>
          <w:tcPr>
            <w:tcW w:w="3894" w:type="dxa"/>
            <w:tcBorders>
              <w:top w:val="single" w:sz="4" w:space="0" w:color="auto"/>
              <w:left w:val="nil"/>
              <w:bottom w:val="single" w:sz="4" w:space="0" w:color="auto"/>
              <w:right w:val="single" w:sz="4" w:space="0" w:color="auto"/>
            </w:tcBorders>
            <w:shd w:val="clear" w:color="auto" w:fill="auto"/>
            <w:vAlign w:val="center"/>
          </w:tcPr>
          <w:p w14:paraId="5DE2E4A7" w14:textId="77777777" w:rsidR="00CE0A54" w:rsidRPr="007C20F7" w:rsidRDefault="00CE0A54" w:rsidP="00077E7F">
            <w:pPr>
              <w:spacing w:before="0" w:after="0" w:line="240" w:lineRule="auto"/>
              <w:rPr>
                <w:rFonts w:ascii="Calibri" w:eastAsia="Arial, Arial" w:hAnsi="Calibri" w:cs="Calibri"/>
                <w:bCs/>
                <w:spacing w:val="4"/>
                <w:sz w:val="20"/>
                <w:szCs w:val="20"/>
              </w:rPr>
            </w:pPr>
            <w:r w:rsidRPr="007C20F7">
              <w:rPr>
                <w:rFonts w:ascii="Calibri" w:eastAsia="Times New Roman" w:hAnsi="Calibri" w:cs="Calibri"/>
                <w:bCs/>
                <w:sz w:val="20"/>
                <w:szCs w:val="20"/>
                <w:lang w:eastAsia="pl-PL"/>
              </w:rPr>
              <w:t>Dowody potwierdzające należyte wykonanie zamówienia (należy podać nr strony oferty)</w:t>
            </w:r>
          </w:p>
        </w:tc>
        <w:tc>
          <w:tcPr>
            <w:tcW w:w="5104" w:type="dxa"/>
            <w:tcBorders>
              <w:top w:val="single" w:sz="4" w:space="0" w:color="auto"/>
              <w:left w:val="nil"/>
              <w:bottom w:val="single" w:sz="4" w:space="0" w:color="auto"/>
              <w:right w:val="single" w:sz="4" w:space="0" w:color="000000"/>
            </w:tcBorders>
            <w:shd w:val="clear" w:color="auto" w:fill="auto"/>
            <w:vAlign w:val="center"/>
          </w:tcPr>
          <w:p w14:paraId="646AC9A3" w14:textId="77777777" w:rsidR="00CE0A54" w:rsidRPr="007C20F7" w:rsidRDefault="00CE0A54" w:rsidP="00077E7F">
            <w:pPr>
              <w:tabs>
                <w:tab w:val="left" w:pos="345"/>
                <w:tab w:val="center" w:pos="3328"/>
              </w:tabs>
              <w:spacing w:before="0" w:after="0" w:line="240" w:lineRule="auto"/>
              <w:rPr>
                <w:rFonts w:ascii="Calibri" w:eastAsia="Times New Roman" w:hAnsi="Calibri" w:cs="Calibri"/>
                <w:sz w:val="20"/>
                <w:szCs w:val="20"/>
                <w:lang w:eastAsia="pl-PL"/>
              </w:rPr>
            </w:pPr>
          </w:p>
        </w:tc>
      </w:tr>
    </w:tbl>
    <w:p w14:paraId="3ECB87B6" w14:textId="77777777" w:rsidR="00893ED5" w:rsidRPr="007C20F7" w:rsidRDefault="00893ED5" w:rsidP="00236530">
      <w:pPr>
        <w:spacing w:line="240" w:lineRule="auto"/>
        <w:rPr>
          <w:rFonts w:eastAsia="Times New Roman" w:cstheme="minorHAnsi"/>
          <w:sz w:val="20"/>
          <w:szCs w:val="16"/>
          <w:lang w:eastAsia="pl-PL"/>
        </w:rPr>
      </w:pPr>
      <w:r w:rsidRPr="007C20F7">
        <w:rPr>
          <w:rFonts w:eastAsia="Times New Roman" w:cstheme="minorHAnsi"/>
          <w:sz w:val="24"/>
          <w:szCs w:val="20"/>
          <w:lang w:eastAsia="pl-PL"/>
        </w:rPr>
        <w:t>*</w:t>
      </w:r>
      <w:r w:rsidRPr="007C20F7">
        <w:rPr>
          <w:rFonts w:eastAsia="Times New Roman" w:cstheme="minorHAnsi"/>
          <w:i/>
          <w:sz w:val="20"/>
          <w:szCs w:val="16"/>
          <w:lang w:eastAsia="pl-PL"/>
        </w:rPr>
        <w:t>Niepotrzebne skreślić</w:t>
      </w:r>
      <w:r w:rsidRPr="007C20F7">
        <w:rPr>
          <w:rFonts w:eastAsia="Times New Roman" w:cstheme="minorHAnsi"/>
          <w:sz w:val="20"/>
          <w:szCs w:val="16"/>
          <w:lang w:eastAsia="pl-PL"/>
        </w:rPr>
        <w:t xml:space="preserve"> </w:t>
      </w:r>
    </w:p>
    <w:p w14:paraId="3BD87F93" w14:textId="77777777" w:rsidR="00230205" w:rsidRPr="007C20F7" w:rsidRDefault="00230205" w:rsidP="00236530">
      <w:pPr>
        <w:spacing w:line="240" w:lineRule="auto"/>
        <w:ind w:left="-5" w:right="52"/>
        <w:rPr>
          <w:rFonts w:cstheme="minorHAnsi"/>
          <w:szCs w:val="16"/>
        </w:rPr>
      </w:pPr>
      <w:r w:rsidRPr="007C20F7">
        <w:rPr>
          <w:rFonts w:cstheme="minorHAnsi"/>
          <w:szCs w:val="16"/>
        </w:rPr>
        <w:t>Pouczenie:</w:t>
      </w:r>
    </w:p>
    <w:p w14:paraId="413E09CF" w14:textId="7E15A5E5" w:rsidR="00422721" w:rsidRPr="007C20F7" w:rsidRDefault="00085F4A" w:rsidP="002B606E">
      <w:pPr>
        <w:spacing w:line="240" w:lineRule="auto"/>
        <w:ind w:right="55"/>
        <w:jc w:val="both"/>
        <w:rPr>
          <w:rFonts w:cstheme="minorHAnsi"/>
          <w:sz w:val="20"/>
          <w:szCs w:val="16"/>
        </w:rPr>
      </w:pPr>
      <w:r w:rsidRPr="007C20F7">
        <w:rPr>
          <w:rFonts w:cstheme="minorHAnsi"/>
          <w:b/>
          <w:noProof/>
          <w:sz w:val="32"/>
          <w:szCs w:val="24"/>
          <w:lang w:eastAsia="pl-PL"/>
        </w:rPr>
        <mc:AlternateContent>
          <mc:Choice Requires="wps">
            <w:drawing>
              <wp:anchor distT="45720" distB="45720" distL="114300" distR="114300" simplePos="0" relativeHeight="251671552" behindDoc="0" locked="0" layoutInCell="1" allowOverlap="1" wp14:anchorId="46E7727B" wp14:editId="0217D885">
                <wp:simplePos x="0" y="0"/>
                <wp:positionH relativeFrom="column">
                  <wp:posOffset>3542665</wp:posOffset>
                </wp:positionH>
                <wp:positionV relativeFrom="paragraph">
                  <wp:posOffset>1132205</wp:posOffset>
                </wp:positionV>
                <wp:extent cx="2360930" cy="883920"/>
                <wp:effectExtent l="0" t="0" r="0" b="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337D4B3F" w14:textId="77777777" w:rsidR="00F923AD" w:rsidRDefault="00F923AD" w:rsidP="00931D1A">
                            <w:pPr>
                              <w:spacing w:before="360" w:line="240" w:lineRule="auto"/>
                            </w:pPr>
                            <w:r>
                              <w:t>………………………………………………………….</w:t>
                            </w:r>
                          </w:p>
                          <w:p w14:paraId="68BC8035" w14:textId="77777777" w:rsidR="00F923AD" w:rsidRDefault="00F923AD" w:rsidP="00931D1A">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E7727B" id="_x0000_s1033" type="#_x0000_t202" style="position:absolute;left:0;text-align:left;margin-left:278.95pt;margin-top:89.15pt;width:185.9pt;height:69.6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" stroked="f">
                <v:textbox>
                  <w:txbxContent>
                    <w:p w14:paraId="337D4B3F" w14:textId="77777777" w:rsidR="00F923AD" w:rsidRDefault="00F923AD" w:rsidP="00931D1A">
                      <w:pPr>
                        <w:spacing w:before="360" w:line="240" w:lineRule="auto"/>
                      </w:pPr>
                      <w:r>
                        <w:t>………………………………………………………….</w:t>
                      </w:r>
                    </w:p>
                    <w:p w14:paraId="68BC8035" w14:textId="77777777" w:rsidR="00F923AD" w:rsidRDefault="00F923AD" w:rsidP="00931D1A">
                      <w:pPr>
                        <w:spacing w:line="240" w:lineRule="auto"/>
                      </w:pPr>
                      <w:r>
                        <w:t>podpis Wykonawcy/Pełnomocnika</w:t>
                      </w:r>
                    </w:p>
                  </w:txbxContent>
                </v:textbox>
                <w10:wrap type="square"/>
              </v:shape>
            </w:pict>
          </mc:Fallback>
        </mc:AlternateContent>
      </w:r>
      <w:r w:rsidR="00230205" w:rsidRPr="007C20F7">
        <w:rPr>
          <w:rFonts w:cstheme="minorHAnsi"/>
          <w:sz w:val="20"/>
          <w:szCs w:val="16"/>
        </w:rPr>
        <w:t>DOWODAMI, O KTÓRYCH MOWA, SĄ REFERENCJE BĄDŹ INNE DOKUMENTY WYSTAWIONE PRZEZ PODMIOT</w:t>
      </w:r>
      <w:r w:rsidR="00DA74AA" w:rsidRPr="007C20F7">
        <w:rPr>
          <w:rFonts w:cstheme="minorHAnsi"/>
          <w:sz w:val="20"/>
          <w:szCs w:val="16"/>
        </w:rPr>
        <w:t>,</w:t>
      </w:r>
      <w:r w:rsidR="00230205" w:rsidRPr="007C20F7">
        <w:rPr>
          <w:rFonts w:cstheme="minorHAnsi"/>
          <w:sz w:val="20"/>
          <w:szCs w:val="16"/>
        </w:rPr>
        <w:t xml:space="preserve">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77846BEC" w14:textId="69EB2C76" w:rsidR="00961D75" w:rsidRPr="007C20F7" w:rsidRDefault="00882DAF" w:rsidP="001548E2">
      <w:pPr>
        <w:spacing w:before="480" w:line="240" w:lineRule="auto"/>
        <w:ind w:right="57"/>
        <w:rPr>
          <w:rFonts w:cstheme="minorHAnsi"/>
        </w:rPr>
      </w:pPr>
      <w:r w:rsidRPr="007C20F7">
        <w:rPr>
          <w:rFonts w:cstheme="minorHAnsi"/>
        </w:rPr>
        <w:t>__________________ dnia __ __ 201</w:t>
      </w:r>
      <w:r w:rsidR="007E7BB9" w:rsidRPr="007C20F7">
        <w:rPr>
          <w:rFonts w:cstheme="minorHAnsi"/>
        </w:rPr>
        <w:t>8 r.</w:t>
      </w:r>
      <w:r w:rsidRPr="007C20F7">
        <w:rPr>
          <w:rFonts w:cstheme="minorHAnsi"/>
          <w:b/>
        </w:rPr>
        <w:t xml:space="preserve"> </w:t>
      </w:r>
      <w:r w:rsidRPr="007C20F7">
        <w:rPr>
          <w:rFonts w:cstheme="minorHAnsi"/>
        </w:rPr>
        <w:br w:type="page"/>
      </w:r>
    </w:p>
    <w:p w14:paraId="698F28EC" w14:textId="1CFA4B18" w:rsidR="001E0657" w:rsidRPr="007C20F7" w:rsidRDefault="00017D08" w:rsidP="001E0657">
      <w:pPr>
        <w:spacing w:line="240" w:lineRule="auto"/>
        <w:ind w:left="5664" w:right="51"/>
        <w:rPr>
          <w:rFonts w:cstheme="minorHAnsi"/>
        </w:rPr>
      </w:pPr>
      <w:r w:rsidRPr="007C20F7">
        <w:rPr>
          <w:rFonts w:cstheme="minorHAnsi"/>
        </w:rPr>
        <w:lastRenderedPageBreak/>
        <w:t xml:space="preserve">Załącznik </w:t>
      </w:r>
      <w:r w:rsidR="003334DA" w:rsidRPr="007C20F7">
        <w:rPr>
          <w:rFonts w:cstheme="minorHAnsi"/>
        </w:rPr>
        <w:t>nr 4</w:t>
      </w:r>
      <w:r w:rsidR="001E0657" w:rsidRPr="007C20F7">
        <w:rPr>
          <w:rFonts w:cstheme="minorHAnsi"/>
        </w:rPr>
        <w:t xml:space="preserve"> do Tomu I SIWZ- IDW</w:t>
      </w:r>
    </w:p>
    <w:p w14:paraId="3421E783" w14:textId="77777777" w:rsidR="001E0657" w:rsidRPr="007C20F7" w:rsidRDefault="001E0657" w:rsidP="00FD6D8B">
      <w:pPr>
        <w:pStyle w:val="Nagwek1"/>
        <w:numPr>
          <w:ilvl w:val="0"/>
          <w:numId w:val="0"/>
        </w:numPr>
        <w:spacing w:after="1080"/>
        <w:ind w:left="11"/>
        <w:jc w:val="both"/>
        <w:rPr>
          <w:color w:val="auto"/>
        </w:rPr>
      </w:pPr>
      <w:r w:rsidRPr="007C20F7">
        <w:rPr>
          <w:rFonts w:cstheme="minorHAnsi"/>
          <w:b w:val="0"/>
          <w:noProof/>
          <w:color w:val="auto"/>
          <w:sz w:val="24"/>
          <w:szCs w:val="24"/>
        </w:rPr>
        <mc:AlternateContent>
          <mc:Choice Requires="wps">
            <w:drawing>
              <wp:anchor distT="45720" distB="45720" distL="114300" distR="114300" simplePos="0" relativeHeight="251677696" behindDoc="0" locked="0" layoutInCell="1" allowOverlap="1" wp14:anchorId="608CCD8B" wp14:editId="14B64263">
                <wp:simplePos x="0" y="0"/>
                <wp:positionH relativeFrom="column">
                  <wp:posOffset>0</wp:posOffset>
                </wp:positionH>
                <wp:positionV relativeFrom="paragraph">
                  <wp:posOffset>109644</wp:posOffset>
                </wp:positionV>
                <wp:extent cx="2887345" cy="622935"/>
                <wp:effectExtent l="0" t="0" r="8255" b="5715"/>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649A704C" w14:textId="77777777" w:rsidR="00F923AD" w:rsidRPr="00E35C5C" w:rsidRDefault="00F923AD" w:rsidP="001E0657">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13D2FF6F" w14:textId="77777777" w:rsidR="00F923AD" w:rsidRPr="00E35C5C" w:rsidRDefault="00F923AD" w:rsidP="001E0657">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CCD8B" id="Pole tekstowe 10" o:spid="_x0000_s1034" type="#_x0000_t202" style="position:absolute;left:0;text-align:left;margin-left:0;margin-top:8.65pt;width:227.35pt;height:49.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" stroked="f">
                <v:textbox>
                  <w:txbxContent>
                    <w:p w14:paraId="649A704C" w14:textId="77777777" w:rsidR="00F923AD" w:rsidRPr="00E35C5C" w:rsidRDefault="00F923AD" w:rsidP="001E0657">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13D2FF6F" w14:textId="77777777" w:rsidR="00F923AD" w:rsidRPr="00E35C5C" w:rsidRDefault="00F923AD" w:rsidP="001E0657">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p>
    <w:p w14:paraId="13BB5726" w14:textId="1C593FEE" w:rsidR="001E0657" w:rsidRPr="007C20F7" w:rsidRDefault="001E0657" w:rsidP="00E247BD">
      <w:pPr>
        <w:pStyle w:val="Nagwek1"/>
        <w:numPr>
          <w:ilvl w:val="0"/>
          <w:numId w:val="0"/>
        </w:numPr>
        <w:spacing w:before="120" w:after="120" w:line="480" w:lineRule="auto"/>
        <w:ind w:left="11"/>
        <w:jc w:val="center"/>
        <w:rPr>
          <w:color w:val="auto"/>
        </w:rPr>
      </w:pPr>
      <w:r w:rsidRPr="007C20F7">
        <w:rPr>
          <w:color w:val="auto"/>
        </w:rPr>
        <w:t>WYKAZ OSÓB</w:t>
      </w:r>
    </w:p>
    <w:p w14:paraId="12C875A9" w14:textId="6C5EDB5E" w:rsidR="002B606E" w:rsidRDefault="001E0657" w:rsidP="00E247BD">
      <w:pPr>
        <w:spacing w:line="240" w:lineRule="auto"/>
        <w:ind w:right="52"/>
        <w:jc w:val="both"/>
        <w:rPr>
          <w:rFonts w:cstheme="minorHAnsi"/>
        </w:rPr>
      </w:pPr>
      <w:r w:rsidRPr="007C20F7">
        <w:rPr>
          <w:rFonts w:cstheme="minorHAnsi"/>
        </w:rPr>
        <w:t>Postępowanie o udzielenie zamówienia publicznego prowadzonym w trybie przetargu nieograniczonego na: „</w:t>
      </w:r>
      <w:r w:rsidR="004C6FF6" w:rsidRPr="007C20F7">
        <w:rPr>
          <w:rFonts w:cstheme="minorHAnsi"/>
        </w:rPr>
        <w:t xml:space="preserve">Monitoring rezultatów kampanii na rzecz upowszechniania </w:t>
      </w:r>
      <w:r w:rsidR="004C6FF6" w:rsidRPr="007C20F7">
        <w:rPr>
          <w:bCs/>
          <w:lang w:eastAsia="pl-PL"/>
        </w:rPr>
        <w:t>korzyści z wykorzystywania</w:t>
      </w:r>
      <w:r w:rsidR="004C6FF6" w:rsidRPr="007C20F7">
        <w:rPr>
          <w:rFonts w:cstheme="minorHAnsi"/>
        </w:rPr>
        <w:t xml:space="preserve"> technologii cyfrowych</w:t>
      </w:r>
      <w:r w:rsidR="009A6E30" w:rsidRPr="007C20F7">
        <w:rPr>
          <w:rFonts w:cstheme="minorHAnsi"/>
        </w:rPr>
        <w:t>” (znak postęp</w:t>
      </w:r>
      <w:r w:rsidR="008B31A6">
        <w:rPr>
          <w:rFonts w:cstheme="minorHAnsi"/>
        </w:rPr>
        <w:t>owania: ZZ.2111</w:t>
      </w:r>
      <w:r w:rsidR="001D16CF">
        <w:rPr>
          <w:rFonts w:cstheme="minorHAnsi"/>
        </w:rPr>
        <w:t>.289.</w:t>
      </w:r>
      <w:r w:rsidRPr="007C20F7">
        <w:rPr>
          <w:rFonts w:cstheme="minorHAnsi"/>
        </w:rPr>
        <w:t>2018.MKR[KEI])</w:t>
      </w:r>
      <w:r w:rsidR="002B606E">
        <w:rPr>
          <w:rFonts w:cstheme="minorHAnsi"/>
        </w:rPr>
        <w:t>.</w:t>
      </w:r>
    </w:p>
    <w:p w14:paraId="1C81EDA4" w14:textId="071ACAB5" w:rsidR="00961D75" w:rsidRDefault="001E0657" w:rsidP="0095352B">
      <w:pPr>
        <w:pStyle w:val="Nagwek2"/>
        <w:spacing w:before="240" w:line="240" w:lineRule="auto"/>
        <w:jc w:val="both"/>
        <w:rPr>
          <w:b w:val="0"/>
          <w:color w:val="auto"/>
          <w:sz w:val="22"/>
        </w:rPr>
      </w:pPr>
      <w:r w:rsidRPr="007C20F7">
        <w:rPr>
          <w:b w:val="0"/>
          <w:color w:val="auto"/>
          <w:sz w:val="22"/>
        </w:rPr>
        <w:t>Przedstawiamy w</w:t>
      </w:r>
      <w:r w:rsidR="00961D75" w:rsidRPr="007C20F7">
        <w:rPr>
          <w:b w:val="0"/>
          <w:color w:val="auto"/>
          <w:sz w:val="22"/>
        </w:rPr>
        <w:t>ykaz</w:t>
      </w:r>
      <w:r w:rsidR="00DB0015" w:rsidRPr="007C20F7">
        <w:rPr>
          <w:rStyle w:val="Odwoanieprzypisudolnego"/>
          <w:b w:val="0"/>
          <w:color w:val="auto"/>
          <w:sz w:val="22"/>
        </w:rPr>
        <w:footnoteReference w:id="15"/>
      </w:r>
      <w:r w:rsidR="00961D75" w:rsidRPr="007C20F7">
        <w:rPr>
          <w:b w:val="0"/>
          <w:color w:val="auto"/>
          <w:sz w:val="22"/>
        </w:rPr>
        <w:t xml:space="preserve"> osób, które będą uczestniczyć w wykonywaniu zamówienia</w:t>
      </w:r>
      <w:r w:rsidR="004171AF" w:rsidRPr="007C20F7">
        <w:rPr>
          <w:b w:val="0"/>
          <w:color w:val="auto"/>
          <w:sz w:val="22"/>
        </w:rPr>
        <w:t xml:space="preserve"> wraz z informacjami </w:t>
      </w:r>
      <w:r w:rsidR="00961D75" w:rsidRPr="007C20F7">
        <w:rPr>
          <w:b w:val="0"/>
          <w:color w:val="auto"/>
          <w:sz w:val="22"/>
        </w:rPr>
        <w:t xml:space="preserve">na potwierdzenie spełniania warunku udziału w postępowaniu określonego w Rozdziale </w:t>
      </w:r>
      <w:r w:rsidR="00CC2EEB" w:rsidRPr="007C20F7">
        <w:rPr>
          <w:b w:val="0"/>
          <w:color w:val="auto"/>
          <w:sz w:val="22"/>
        </w:rPr>
        <w:t xml:space="preserve">V </w:t>
      </w:r>
      <w:r w:rsidR="00214A8E" w:rsidRPr="007C20F7">
        <w:rPr>
          <w:b w:val="0"/>
          <w:color w:val="auto"/>
          <w:sz w:val="22"/>
        </w:rPr>
        <w:t xml:space="preserve">ust. 1 pkt 3) </w:t>
      </w:r>
      <w:r w:rsidR="001812FC" w:rsidRPr="007C20F7">
        <w:rPr>
          <w:b w:val="0"/>
          <w:color w:val="auto"/>
          <w:sz w:val="22"/>
        </w:rPr>
        <w:t>lit. B</w:t>
      </w:r>
      <w:r w:rsidR="00214A8E" w:rsidRPr="007C20F7">
        <w:rPr>
          <w:b w:val="0"/>
          <w:color w:val="auto"/>
          <w:sz w:val="22"/>
        </w:rPr>
        <w:t xml:space="preserve"> </w:t>
      </w:r>
      <w:r w:rsidR="00F631C1" w:rsidRPr="007C20F7">
        <w:rPr>
          <w:rFonts w:eastAsia="Arial, Arial"/>
          <w:b w:val="0"/>
          <w:bCs/>
          <w:color w:val="auto"/>
          <w:spacing w:val="4"/>
          <w:sz w:val="22"/>
        </w:rPr>
        <w:t xml:space="preserve">Tomu I </w:t>
      </w:r>
      <w:r w:rsidR="00214A8E" w:rsidRPr="007C20F7">
        <w:rPr>
          <w:b w:val="0"/>
          <w:color w:val="auto"/>
          <w:sz w:val="22"/>
        </w:rPr>
        <w:t>SIWZ.</w:t>
      </w:r>
    </w:p>
    <w:p w14:paraId="3F866E71" w14:textId="62677DF9" w:rsidR="00961D75" w:rsidRPr="007C20F7" w:rsidRDefault="00E056A4" w:rsidP="0095352B">
      <w:pPr>
        <w:spacing w:after="0" w:line="240" w:lineRule="auto"/>
        <w:rPr>
          <w:rFonts w:ascii="Calibri" w:eastAsia="Times New Roman" w:hAnsi="Calibri" w:cs="Calibri"/>
          <w:szCs w:val="20"/>
          <w:lang w:eastAsia="pl-PL"/>
        </w:rPr>
      </w:pPr>
      <w:r w:rsidRPr="007C20F7">
        <w:rPr>
          <w:rFonts w:ascii="Calibri" w:eastAsia="Times New Roman" w:hAnsi="Calibri" w:cs="Calibri"/>
          <w:szCs w:val="20"/>
          <w:lang w:eastAsia="pl-PL"/>
        </w:rPr>
        <w:t xml:space="preserve">OSOBA NR 1 – funkcja Kierownik </w:t>
      </w:r>
      <w:r w:rsidR="005C37C6" w:rsidRPr="007C20F7">
        <w:rPr>
          <w:rFonts w:ascii="Calibri" w:eastAsia="Times New Roman" w:hAnsi="Calibri" w:cs="Calibri"/>
          <w:szCs w:val="20"/>
          <w:lang w:eastAsia="pl-PL"/>
        </w:rPr>
        <w:t>projektu</w:t>
      </w:r>
      <w:r w:rsidRPr="007C20F7">
        <w:rPr>
          <w:rFonts w:ascii="Calibri" w:eastAsia="Times New Roman" w:hAnsi="Calibri" w:cs="Calibri"/>
          <w:szCs w:val="20"/>
          <w:lang w:eastAsia="pl-PL"/>
        </w:rPr>
        <w:t xml:space="preserve"> (</w:t>
      </w:r>
      <w:r w:rsidR="005C37C6" w:rsidRPr="007C20F7">
        <w:rPr>
          <w:rFonts w:ascii="Calibri" w:eastAsia="Times New Roman" w:hAnsi="Calibri" w:cs="Calibri"/>
          <w:szCs w:val="20"/>
          <w:lang w:eastAsia="pl-PL"/>
        </w:rPr>
        <w:t>o</w:t>
      </w:r>
      <w:r w:rsidRPr="007C20F7">
        <w:rPr>
          <w:rFonts w:ascii="Calibri" w:eastAsia="Times New Roman" w:hAnsi="Calibri" w:cs="Calibri"/>
          <w:szCs w:val="20"/>
          <w:lang w:eastAsia="pl-PL"/>
        </w:rPr>
        <w:t>pis w Rozdziale V ust. 1 pkt 3) lit. B - lit. a) Tomu I SIWZ)</w:t>
      </w:r>
    </w:p>
    <w:tbl>
      <w:tblPr>
        <w:tblW w:w="9783" w:type="dxa"/>
        <w:tblInd w:w="-289" w:type="dxa"/>
        <w:tblLayout w:type="fixed"/>
        <w:tblCellMar>
          <w:left w:w="70" w:type="dxa"/>
          <w:right w:w="70" w:type="dxa"/>
        </w:tblCellMar>
        <w:tblLook w:val="04A0" w:firstRow="1" w:lastRow="0" w:firstColumn="1" w:lastColumn="0" w:noHBand="0" w:noVBand="1"/>
      </w:tblPr>
      <w:tblGrid>
        <w:gridCol w:w="545"/>
        <w:gridCol w:w="4842"/>
        <w:gridCol w:w="4396"/>
      </w:tblGrid>
      <w:tr w:rsidR="004171AF" w:rsidRPr="007C20F7" w14:paraId="5840198F" w14:textId="77777777" w:rsidTr="00085F4A">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215FD" w14:textId="07B6E92C" w:rsidR="004171AF" w:rsidRPr="007C20F7" w:rsidRDefault="004171AF" w:rsidP="004171A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
                <w:bCs/>
                <w:sz w:val="20"/>
                <w:szCs w:val="20"/>
                <w:lang w:eastAsia="pl-PL"/>
              </w:rPr>
              <w:t>LP.</w:t>
            </w:r>
          </w:p>
        </w:tc>
        <w:tc>
          <w:tcPr>
            <w:tcW w:w="4842" w:type="dxa"/>
            <w:tcBorders>
              <w:top w:val="single" w:sz="4" w:space="0" w:color="auto"/>
              <w:left w:val="nil"/>
              <w:bottom w:val="single" w:sz="4" w:space="0" w:color="auto"/>
              <w:right w:val="single" w:sz="4" w:space="0" w:color="auto"/>
            </w:tcBorders>
            <w:shd w:val="clear" w:color="auto" w:fill="auto"/>
            <w:noWrap/>
            <w:vAlign w:val="center"/>
          </w:tcPr>
          <w:p w14:paraId="3F9282F2" w14:textId="0F1BE1C7" w:rsidR="004171AF" w:rsidRPr="007C20F7" w:rsidRDefault="004171AF" w:rsidP="004171A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auto"/>
            </w:tcBorders>
            <w:shd w:val="clear" w:color="auto" w:fill="auto"/>
            <w:noWrap/>
            <w:vAlign w:val="center"/>
          </w:tcPr>
          <w:p w14:paraId="72B6574D" w14:textId="3BB149E3" w:rsidR="004171AF" w:rsidRPr="007C20F7" w:rsidRDefault="004171AF" w:rsidP="004171AF">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
                <w:sz w:val="20"/>
                <w:szCs w:val="20"/>
                <w:lang w:eastAsia="pl-PL"/>
              </w:rPr>
              <w:t>Informacja Wykonawcy</w:t>
            </w:r>
          </w:p>
        </w:tc>
      </w:tr>
      <w:tr w:rsidR="00E971A4" w:rsidRPr="007C20F7" w14:paraId="1F26365C" w14:textId="77777777" w:rsidTr="00085F4A">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35800" w14:textId="77777777" w:rsidR="00961D75" w:rsidRPr="007C20F7" w:rsidRDefault="00961D75" w:rsidP="001F42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1</w:t>
            </w:r>
          </w:p>
        </w:tc>
        <w:tc>
          <w:tcPr>
            <w:tcW w:w="4842" w:type="dxa"/>
            <w:tcBorders>
              <w:top w:val="single" w:sz="4" w:space="0" w:color="auto"/>
              <w:left w:val="nil"/>
              <w:bottom w:val="single" w:sz="4" w:space="0" w:color="auto"/>
              <w:right w:val="single" w:sz="4" w:space="0" w:color="auto"/>
            </w:tcBorders>
            <w:shd w:val="clear" w:color="auto" w:fill="auto"/>
            <w:noWrap/>
            <w:vAlign w:val="center"/>
            <w:hideMark/>
          </w:tcPr>
          <w:p w14:paraId="6CD3E744" w14:textId="77777777" w:rsidR="00961D75" w:rsidRPr="007C20F7" w:rsidRDefault="00961D75" w:rsidP="001F42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Imię i nazwisko</w:t>
            </w:r>
          </w:p>
        </w:tc>
        <w:tc>
          <w:tcPr>
            <w:tcW w:w="4396" w:type="dxa"/>
            <w:tcBorders>
              <w:top w:val="single" w:sz="4" w:space="0" w:color="auto"/>
              <w:left w:val="nil"/>
              <w:bottom w:val="single" w:sz="4" w:space="0" w:color="auto"/>
              <w:right w:val="single" w:sz="4" w:space="0" w:color="auto"/>
            </w:tcBorders>
            <w:shd w:val="clear" w:color="auto" w:fill="auto"/>
            <w:noWrap/>
            <w:vAlign w:val="center"/>
            <w:hideMark/>
          </w:tcPr>
          <w:p w14:paraId="185C11DE" w14:textId="77777777" w:rsidR="00961D75" w:rsidRPr="007C20F7" w:rsidRDefault="00961D75" w:rsidP="001F42AE">
            <w:pPr>
              <w:spacing w:before="0" w:after="0" w:line="240" w:lineRule="auto"/>
              <w:rPr>
                <w:rFonts w:ascii="Calibri" w:eastAsia="Times New Roman" w:hAnsi="Calibri" w:cs="Calibri"/>
                <w:sz w:val="20"/>
                <w:szCs w:val="20"/>
                <w:lang w:eastAsia="pl-PL"/>
              </w:rPr>
            </w:pPr>
          </w:p>
        </w:tc>
      </w:tr>
      <w:tr w:rsidR="00E056A4" w:rsidRPr="007C20F7" w14:paraId="0FE9FCB2" w14:textId="77777777" w:rsidTr="00085F4A">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1800308E" w14:textId="1E6D1CE2" w:rsidR="00E056A4" w:rsidRPr="007C20F7" w:rsidRDefault="00E056A4" w:rsidP="001F42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2a)</w:t>
            </w:r>
          </w:p>
        </w:tc>
        <w:tc>
          <w:tcPr>
            <w:tcW w:w="4842" w:type="dxa"/>
            <w:tcBorders>
              <w:top w:val="nil"/>
              <w:left w:val="nil"/>
              <w:bottom w:val="single" w:sz="4" w:space="0" w:color="auto"/>
              <w:right w:val="single" w:sz="4" w:space="0" w:color="auto"/>
            </w:tcBorders>
            <w:shd w:val="clear" w:color="auto" w:fill="auto"/>
            <w:noWrap/>
            <w:vAlign w:val="center"/>
          </w:tcPr>
          <w:p w14:paraId="5A5375DA" w14:textId="3E57357C" w:rsidR="00E056A4" w:rsidRPr="007C20F7" w:rsidRDefault="00E056A4" w:rsidP="001F42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 zasób własny Wykonawcy</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4EDD03DC" w14:textId="65FA799E" w:rsidR="00E056A4" w:rsidRPr="007C20F7" w:rsidRDefault="00E056A4" w:rsidP="001F42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sz w:val="20"/>
                <w:szCs w:val="20"/>
              </w:rPr>
              <w:footnoteReference w:id="16"/>
            </w:r>
          </w:p>
        </w:tc>
      </w:tr>
      <w:tr w:rsidR="00E056A4" w:rsidRPr="007C20F7" w14:paraId="462FD0EA" w14:textId="77777777" w:rsidTr="00085F4A">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D8D2AF1" w14:textId="33E87FAB" w:rsidR="00E056A4" w:rsidRPr="007C20F7" w:rsidRDefault="00E056A4" w:rsidP="001F42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2b)</w:t>
            </w:r>
          </w:p>
        </w:tc>
        <w:tc>
          <w:tcPr>
            <w:tcW w:w="4842" w:type="dxa"/>
            <w:tcBorders>
              <w:top w:val="nil"/>
              <w:left w:val="nil"/>
              <w:bottom w:val="single" w:sz="4" w:space="0" w:color="auto"/>
              <w:right w:val="single" w:sz="4" w:space="0" w:color="auto"/>
            </w:tcBorders>
            <w:shd w:val="clear" w:color="auto" w:fill="auto"/>
            <w:noWrap/>
            <w:vAlign w:val="center"/>
          </w:tcPr>
          <w:p w14:paraId="5BB54AD9" w14:textId="01288757" w:rsidR="00E056A4" w:rsidRPr="007C20F7" w:rsidRDefault="00E056A4" w:rsidP="001F42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sz w:val="20"/>
                <w:szCs w:val="20"/>
                <w:lang w:eastAsia="pl-PL"/>
              </w:rPr>
              <w:t xml:space="preserve">Podstawa do dysponowania </w:t>
            </w:r>
            <w:r w:rsidRPr="007C20F7">
              <w:rPr>
                <w:rFonts w:ascii="Calibri" w:eastAsia="Times New Roman" w:hAnsi="Calibri" w:cs="Calibri"/>
                <w:sz w:val="20"/>
                <w:szCs w:val="20"/>
                <w:lang w:eastAsia="pl-PL"/>
              </w:rPr>
              <w:br/>
              <w:t>osobą</w:t>
            </w:r>
            <w:r w:rsidRPr="007C20F7">
              <w:rPr>
                <w:rStyle w:val="Odwoanieprzypisudolnego"/>
                <w:rFonts w:ascii="Calibri" w:hAnsi="Calibri" w:cs="Calibri"/>
                <w:sz w:val="20"/>
                <w:szCs w:val="20"/>
              </w:rPr>
              <w:footnoteReference w:id="17"/>
            </w:r>
            <w:r w:rsidRPr="007C20F7">
              <w:rPr>
                <w:rFonts w:ascii="Calibri" w:hAnsi="Calibri" w:cs="Calibri"/>
                <w:sz w:val="20"/>
                <w:szCs w:val="20"/>
              </w:rPr>
              <w:t>:</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550544DE" w14:textId="5BF21527" w:rsidR="00E056A4" w:rsidRPr="007C20F7" w:rsidRDefault="00E056A4" w:rsidP="001F42AE">
            <w:pPr>
              <w:spacing w:before="0" w:after="0" w:line="240" w:lineRule="auto"/>
              <w:rPr>
                <w:rFonts w:ascii="Calibri" w:eastAsia="Times New Roman" w:hAnsi="Calibri" w:cs="Calibri"/>
                <w:sz w:val="20"/>
                <w:szCs w:val="20"/>
                <w:lang w:eastAsia="pl-PL"/>
              </w:rPr>
            </w:pPr>
          </w:p>
        </w:tc>
      </w:tr>
      <w:tr w:rsidR="00E056A4" w:rsidRPr="007C20F7" w14:paraId="7907D545" w14:textId="77777777" w:rsidTr="00085F4A">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5FDC6FF" w14:textId="1A40DB97" w:rsidR="00E056A4" w:rsidRPr="007C20F7" w:rsidRDefault="00E056A4" w:rsidP="001F42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3a)</w:t>
            </w:r>
          </w:p>
        </w:tc>
        <w:tc>
          <w:tcPr>
            <w:tcW w:w="4842" w:type="dxa"/>
            <w:tcBorders>
              <w:top w:val="nil"/>
              <w:left w:val="nil"/>
              <w:bottom w:val="single" w:sz="4" w:space="0" w:color="auto"/>
              <w:right w:val="single" w:sz="4" w:space="0" w:color="auto"/>
            </w:tcBorders>
            <w:shd w:val="clear" w:color="auto" w:fill="auto"/>
            <w:noWrap/>
            <w:vAlign w:val="center"/>
          </w:tcPr>
          <w:p w14:paraId="53C821B1" w14:textId="10C49E53" w:rsidR="00E056A4" w:rsidRPr="007C20F7" w:rsidRDefault="00E056A4" w:rsidP="001F42AE">
            <w:pPr>
              <w:spacing w:before="0" w:after="0" w:line="240" w:lineRule="auto"/>
              <w:rPr>
                <w:rFonts w:ascii="Calibri" w:eastAsia="Times New Roman" w:hAnsi="Calibri" w:cs="Calibri"/>
                <w:bCs/>
                <w:sz w:val="20"/>
                <w:szCs w:val="20"/>
                <w:vertAlign w:val="superscript"/>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 zasób podmiotu trzeciego</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3FC16336" w14:textId="565FB399" w:rsidR="00E056A4" w:rsidRPr="007C20F7" w:rsidRDefault="00E056A4" w:rsidP="001F42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00CC593F" w:rsidRPr="007C20F7">
              <w:rPr>
                <w:rStyle w:val="Odwoanieprzypisudolnego"/>
                <w:sz w:val="20"/>
                <w:szCs w:val="20"/>
              </w:rPr>
              <w:footnoteReference w:id="18"/>
            </w:r>
          </w:p>
        </w:tc>
      </w:tr>
      <w:tr w:rsidR="00E056A4" w:rsidRPr="007C20F7" w14:paraId="03B06D88" w14:textId="77777777" w:rsidTr="00085F4A">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327400DF" w14:textId="2266A977" w:rsidR="00E056A4" w:rsidRPr="007C20F7" w:rsidRDefault="00E056A4" w:rsidP="001F42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3b)</w:t>
            </w:r>
          </w:p>
        </w:tc>
        <w:tc>
          <w:tcPr>
            <w:tcW w:w="4842" w:type="dxa"/>
            <w:tcBorders>
              <w:top w:val="nil"/>
              <w:left w:val="nil"/>
              <w:bottom w:val="single" w:sz="4" w:space="0" w:color="auto"/>
              <w:right w:val="single" w:sz="4" w:space="0" w:color="auto"/>
            </w:tcBorders>
            <w:shd w:val="clear" w:color="auto" w:fill="auto"/>
            <w:noWrap/>
            <w:vAlign w:val="center"/>
          </w:tcPr>
          <w:p w14:paraId="27522F46" w14:textId="6FCEA2AF" w:rsidR="00E056A4" w:rsidRPr="007C20F7" w:rsidRDefault="00E056A4" w:rsidP="001F42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sz w:val="20"/>
                <w:szCs w:val="20"/>
                <w:lang w:eastAsia="pl-PL"/>
              </w:rPr>
              <w:t>Podstawa do dysponowania osobą podmiotu trzeciego</w:t>
            </w:r>
            <w:r w:rsidR="00293340" w:rsidRPr="007C20F7">
              <w:rPr>
                <w:rFonts w:ascii="Calibri" w:eastAsia="Times New Roman" w:hAnsi="Calibri" w:cs="Calibri"/>
                <w:sz w:val="20"/>
                <w:szCs w:val="20"/>
                <w:lang w:eastAsia="pl-PL"/>
              </w:rPr>
              <w:t>, jeśli dotyczy</w:t>
            </w:r>
            <w:r w:rsidR="00CC593F" w:rsidRPr="007C20F7">
              <w:rPr>
                <w:rStyle w:val="Odwoanieprzypisudolnego"/>
                <w:rFonts w:ascii="Calibri" w:hAnsi="Calibri" w:cs="Calibri"/>
                <w:sz w:val="20"/>
                <w:szCs w:val="20"/>
              </w:rPr>
              <w:footnoteReference w:id="19"/>
            </w:r>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16EC561E" w14:textId="77777777" w:rsidR="00E056A4" w:rsidRPr="007C20F7" w:rsidRDefault="00E056A4" w:rsidP="001F42AE">
            <w:pPr>
              <w:spacing w:before="0" w:after="0" w:line="240" w:lineRule="auto"/>
              <w:rPr>
                <w:rFonts w:ascii="Calibri" w:eastAsia="Times New Roman" w:hAnsi="Calibri" w:cs="Calibri"/>
                <w:sz w:val="20"/>
                <w:szCs w:val="20"/>
                <w:lang w:eastAsia="pl-PL"/>
              </w:rPr>
            </w:pPr>
          </w:p>
        </w:tc>
      </w:tr>
      <w:tr w:rsidR="00E056A4" w:rsidRPr="007C20F7" w14:paraId="2EDD4CF8" w14:textId="77777777" w:rsidTr="00085F4A">
        <w:trPr>
          <w:trHeight w:val="792"/>
        </w:trPr>
        <w:tc>
          <w:tcPr>
            <w:tcW w:w="545" w:type="dxa"/>
            <w:tcBorders>
              <w:top w:val="single" w:sz="4" w:space="0" w:color="000000"/>
              <w:left w:val="single" w:sz="4" w:space="0" w:color="auto"/>
              <w:bottom w:val="single" w:sz="4" w:space="0" w:color="auto"/>
              <w:right w:val="single" w:sz="4" w:space="0" w:color="auto"/>
            </w:tcBorders>
            <w:vAlign w:val="center"/>
          </w:tcPr>
          <w:p w14:paraId="6D81754F" w14:textId="77777777" w:rsidR="00E056A4" w:rsidRPr="007C20F7" w:rsidRDefault="00E056A4" w:rsidP="001F42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4</w:t>
            </w:r>
          </w:p>
        </w:tc>
        <w:tc>
          <w:tcPr>
            <w:tcW w:w="4842" w:type="dxa"/>
            <w:tcBorders>
              <w:top w:val="single" w:sz="4" w:space="0" w:color="000000"/>
              <w:left w:val="single" w:sz="4" w:space="0" w:color="auto"/>
              <w:bottom w:val="single" w:sz="4" w:space="0" w:color="auto"/>
              <w:right w:val="single" w:sz="4" w:space="0" w:color="auto"/>
            </w:tcBorders>
            <w:vAlign w:val="center"/>
          </w:tcPr>
          <w:p w14:paraId="1A7E3D3B" w14:textId="77777777" w:rsidR="00E056A4" w:rsidRPr="007C20F7" w:rsidRDefault="00E056A4" w:rsidP="001F42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Zakres wykonywanych czynności podczas</w:t>
            </w:r>
          </w:p>
          <w:p w14:paraId="77FFB8B4" w14:textId="77777777" w:rsidR="00E056A4" w:rsidRPr="007C20F7" w:rsidRDefault="00E056A4" w:rsidP="001F42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realizacji zamówienia stanowiącego przedmiot niniejszego postępowania</w:t>
            </w:r>
          </w:p>
        </w:tc>
        <w:tc>
          <w:tcPr>
            <w:tcW w:w="4396" w:type="dxa"/>
            <w:tcBorders>
              <w:top w:val="nil"/>
              <w:left w:val="nil"/>
              <w:bottom w:val="single" w:sz="4" w:space="0" w:color="auto"/>
              <w:right w:val="single" w:sz="4" w:space="0" w:color="auto"/>
            </w:tcBorders>
            <w:shd w:val="clear" w:color="auto" w:fill="auto"/>
            <w:vAlign w:val="center"/>
          </w:tcPr>
          <w:p w14:paraId="285DBB0B" w14:textId="77777777" w:rsidR="00E056A4" w:rsidRPr="007C20F7" w:rsidRDefault="00E056A4" w:rsidP="001F42AE">
            <w:pPr>
              <w:spacing w:before="0" w:after="0" w:line="240" w:lineRule="auto"/>
              <w:rPr>
                <w:rFonts w:ascii="Calibri" w:eastAsia="Times New Roman" w:hAnsi="Calibri" w:cs="Calibri"/>
                <w:sz w:val="20"/>
                <w:szCs w:val="20"/>
                <w:lang w:eastAsia="pl-PL"/>
              </w:rPr>
            </w:pPr>
          </w:p>
        </w:tc>
      </w:tr>
      <w:tr w:rsidR="00E056A4" w:rsidRPr="007C20F7" w14:paraId="4EBBFA34" w14:textId="77777777" w:rsidTr="00276307">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E93DE" w14:textId="61CF874E" w:rsidR="00E056A4" w:rsidRPr="007C20F7" w:rsidRDefault="00E056A4" w:rsidP="001F42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5.1.</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47DB9A51" w14:textId="09F9D457" w:rsidR="00E056A4" w:rsidRPr="007C20F7" w:rsidRDefault="00E056A4" w:rsidP="001F42AE">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BADANIE NR 1:</w:t>
            </w:r>
          </w:p>
        </w:tc>
      </w:tr>
      <w:tr w:rsidR="00E056A4" w:rsidRPr="007C20F7" w14:paraId="3741D516"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A827F" w14:textId="77777777" w:rsidR="00E056A4" w:rsidRPr="007C20F7" w:rsidRDefault="00E056A4" w:rsidP="001F42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22ED014E" w14:textId="38D18E79" w:rsidR="00E056A4" w:rsidRPr="007C20F7" w:rsidRDefault="00E056A4" w:rsidP="001F42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957C587" w14:textId="77777777" w:rsidR="00E056A4" w:rsidRPr="007C20F7" w:rsidRDefault="00E056A4" w:rsidP="001F42AE">
            <w:pPr>
              <w:tabs>
                <w:tab w:val="left" w:pos="345"/>
                <w:tab w:val="center" w:pos="3328"/>
              </w:tabs>
              <w:spacing w:before="0" w:after="0" w:line="240" w:lineRule="auto"/>
              <w:rPr>
                <w:rFonts w:ascii="Calibri" w:eastAsia="Times New Roman" w:hAnsi="Calibri" w:cs="Calibri"/>
                <w:sz w:val="20"/>
                <w:szCs w:val="20"/>
                <w:lang w:eastAsia="pl-PL"/>
              </w:rPr>
            </w:pPr>
          </w:p>
        </w:tc>
      </w:tr>
      <w:tr w:rsidR="00E056A4" w:rsidRPr="007C20F7" w14:paraId="5708FCE0"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88F5F" w14:textId="77777777" w:rsidR="00E056A4" w:rsidRPr="007C20F7" w:rsidRDefault="00E056A4" w:rsidP="001F42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3EC11C4F" w14:textId="5A0A7907" w:rsidR="00E056A4" w:rsidRPr="007C20F7" w:rsidRDefault="00E056A4" w:rsidP="001F42AE">
            <w:pPr>
              <w:spacing w:before="0" w:after="0" w:line="240" w:lineRule="auto"/>
              <w:rPr>
                <w:rFonts w:ascii="Calibri" w:eastAsia="Times New Roman" w:hAnsi="Calibri" w:cs="Calibri"/>
                <w:sz w:val="20"/>
                <w:szCs w:val="20"/>
                <w:lang w:eastAsia="pl-PL"/>
              </w:rPr>
            </w:pPr>
            <w:r w:rsidRPr="007C20F7">
              <w:rPr>
                <w:rFonts w:ascii="Calibri" w:hAnsi="Calibri" w:cs="Calibri"/>
                <w:sz w:val="20"/>
                <w:szCs w:val="20"/>
              </w:rPr>
              <w:t>Czy wykazywane badanie było badaniem społecznym?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167D2A7" w14:textId="77777777" w:rsidR="00E056A4" w:rsidRPr="007C20F7" w:rsidRDefault="00E056A4" w:rsidP="001F42AE">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hAnsi="Calibri" w:cs="Calibri"/>
                <w:sz w:val="20"/>
                <w:szCs w:val="20"/>
              </w:rPr>
              <w:footnoteReference w:id="20"/>
            </w:r>
          </w:p>
        </w:tc>
      </w:tr>
      <w:tr w:rsidR="00E056A4" w:rsidRPr="007C20F7" w14:paraId="5B89F91C"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9FDA9" w14:textId="77777777" w:rsidR="00E056A4" w:rsidRPr="007C20F7" w:rsidRDefault="00E056A4" w:rsidP="001F42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5BE4FF87" w14:textId="081A0769" w:rsidR="00E056A4" w:rsidRPr="007C20F7" w:rsidRDefault="00E056A4" w:rsidP="00DB0015">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Cs/>
                <w:sz w:val="20"/>
                <w:szCs w:val="20"/>
                <w:lang w:eastAsia="pl-PL"/>
              </w:rPr>
              <w:t xml:space="preserve">Czy ww. osoba </w:t>
            </w:r>
            <w:r w:rsidRPr="007C20F7">
              <w:rPr>
                <w:rFonts w:ascii="Calibri" w:hAnsi="Calibri" w:cs="Calibri"/>
                <w:sz w:val="20"/>
                <w:szCs w:val="20"/>
              </w:rPr>
              <w:t>w ramach wykazywanego badania była je</w:t>
            </w:r>
            <w:r w:rsidR="00293340" w:rsidRPr="007C20F7">
              <w:rPr>
                <w:rFonts w:ascii="Calibri" w:hAnsi="Calibri" w:cs="Calibri"/>
                <w:sz w:val="20"/>
                <w:szCs w:val="20"/>
              </w:rPr>
              <w:t>go</w:t>
            </w:r>
            <w:r w:rsidRPr="007C20F7">
              <w:rPr>
                <w:rFonts w:ascii="Calibri" w:hAnsi="Calibri" w:cs="Calibri"/>
                <w:sz w:val="20"/>
                <w:szCs w:val="20"/>
              </w:rPr>
              <w:t xml:space="preserve"> kierownikiem?</w:t>
            </w:r>
            <w:r w:rsidR="00DB0015" w:rsidRPr="007C20F7">
              <w:rPr>
                <w:rFonts w:ascii="Calibri" w:hAnsi="Calibri" w:cs="Calibri"/>
                <w:sz w:val="20"/>
                <w:szCs w:val="20"/>
              </w:rPr>
              <w:t xml:space="preserve"> </w:t>
            </w:r>
            <w:r w:rsidR="00BA7770" w:rsidRPr="007C20F7">
              <w:rPr>
                <w:rFonts w:cs="Arial"/>
                <w:sz w:val="20"/>
                <w:szCs w:val="20"/>
              </w:rPr>
              <w:t xml:space="preserve">(Przy czym </w:t>
            </w:r>
            <w:r w:rsidRPr="007C20F7">
              <w:rPr>
                <w:rFonts w:cs="Arial"/>
                <w:sz w:val="20"/>
                <w:szCs w:val="20"/>
              </w:rPr>
              <w:t xml:space="preserve">przez kierowanie rozumie się organizację, koordynację i sprawowanie nadzoru merytorycznego nad </w:t>
            </w:r>
            <w:r w:rsidR="00293340" w:rsidRPr="007C20F7">
              <w:rPr>
                <w:rFonts w:cs="Arial"/>
                <w:sz w:val="20"/>
                <w:szCs w:val="20"/>
              </w:rPr>
              <w:t xml:space="preserve">badaniem i </w:t>
            </w:r>
            <w:r w:rsidRPr="007C20F7">
              <w:rPr>
                <w:rFonts w:cs="Arial"/>
                <w:sz w:val="20"/>
                <w:szCs w:val="20"/>
              </w:rPr>
              <w:t>zespołem badawczym)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B2BD4A7" w14:textId="77777777" w:rsidR="00E056A4" w:rsidRPr="007C20F7" w:rsidRDefault="00E056A4" w:rsidP="001F42AE">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hAnsi="Calibri" w:cs="Calibri"/>
                <w:sz w:val="20"/>
                <w:szCs w:val="20"/>
              </w:rPr>
              <w:footnoteReference w:id="21"/>
            </w:r>
          </w:p>
        </w:tc>
      </w:tr>
      <w:tr w:rsidR="005C37C6" w:rsidRPr="007C20F7" w14:paraId="1FE4AC1E"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4700E" w14:textId="4996488C" w:rsidR="005C37C6" w:rsidRPr="007C20F7" w:rsidRDefault="00324288" w:rsidP="005C37C6">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549BA9AB" w14:textId="20DE38A7" w:rsidR="005C37C6" w:rsidRPr="007C20F7" w:rsidRDefault="00347F8D" w:rsidP="00347F8D">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rozpoczęcia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2C8E421" w14:textId="77777777" w:rsidR="005C37C6" w:rsidRPr="007C20F7" w:rsidRDefault="005C37C6" w:rsidP="005C37C6">
            <w:pPr>
              <w:tabs>
                <w:tab w:val="left" w:pos="345"/>
                <w:tab w:val="center" w:pos="3328"/>
              </w:tabs>
              <w:spacing w:before="0" w:after="0" w:line="240" w:lineRule="auto"/>
              <w:rPr>
                <w:rFonts w:ascii="Calibri" w:eastAsia="Times New Roman" w:hAnsi="Calibri" w:cs="Calibri"/>
                <w:sz w:val="20"/>
                <w:szCs w:val="20"/>
                <w:lang w:eastAsia="pl-PL"/>
              </w:rPr>
            </w:pPr>
          </w:p>
        </w:tc>
      </w:tr>
      <w:tr w:rsidR="00324288" w:rsidRPr="007C20F7" w14:paraId="0AF0758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60A67" w14:textId="1B462CB7" w:rsidR="00324288" w:rsidRPr="007C20F7" w:rsidRDefault="00324288" w:rsidP="00324288">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4C59F23A" w14:textId="08301BAA" w:rsidR="00324288" w:rsidRPr="007C20F7" w:rsidRDefault="00324288" w:rsidP="00324288">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zakończenia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1AE689F" w14:textId="77777777" w:rsidR="00324288" w:rsidRPr="007C20F7" w:rsidRDefault="00324288" w:rsidP="00324288">
            <w:pPr>
              <w:tabs>
                <w:tab w:val="left" w:pos="345"/>
                <w:tab w:val="center" w:pos="3328"/>
              </w:tabs>
              <w:spacing w:before="0" w:after="0" w:line="240" w:lineRule="auto"/>
              <w:rPr>
                <w:rFonts w:ascii="Calibri" w:eastAsia="Times New Roman" w:hAnsi="Calibri" w:cs="Calibri"/>
                <w:sz w:val="20"/>
                <w:szCs w:val="20"/>
                <w:lang w:eastAsia="pl-PL"/>
              </w:rPr>
            </w:pPr>
          </w:p>
        </w:tc>
      </w:tr>
      <w:tr w:rsidR="00324288" w:rsidRPr="007C20F7" w14:paraId="052EDEB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37BA1" w14:textId="6E2E3248" w:rsidR="00324288" w:rsidRPr="007C20F7" w:rsidRDefault="00324288" w:rsidP="00324288">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596A83B6" w14:textId="1A820081" w:rsidR="00324288" w:rsidRPr="007C20F7" w:rsidRDefault="00324288" w:rsidP="00324288">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64BCE1B" w14:textId="77777777" w:rsidR="00324288" w:rsidRPr="007C20F7" w:rsidRDefault="00324288" w:rsidP="00324288">
            <w:pPr>
              <w:tabs>
                <w:tab w:val="left" w:pos="345"/>
                <w:tab w:val="center" w:pos="3328"/>
              </w:tabs>
              <w:spacing w:before="0" w:after="0" w:line="240" w:lineRule="auto"/>
              <w:rPr>
                <w:rFonts w:ascii="Calibri" w:eastAsia="Times New Roman" w:hAnsi="Calibri" w:cs="Calibri"/>
                <w:sz w:val="20"/>
                <w:szCs w:val="20"/>
                <w:lang w:eastAsia="pl-PL"/>
              </w:rPr>
            </w:pPr>
          </w:p>
        </w:tc>
      </w:tr>
      <w:tr w:rsidR="00324288" w:rsidRPr="007C20F7" w14:paraId="17AA769E"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16986" w14:textId="7D4BF122" w:rsidR="00324288" w:rsidRPr="007C20F7" w:rsidRDefault="00324288" w:rsidP="00324288">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g)</w:t>
            </w:r>
          </w:p>
        </w:tc>
        <w:tc>
          <w:tcPr>
            <w:tcW w:w="4842" w:type="dxa"/>
            <w:tcBorders>
              <w:top w:val="single" w:sz="4" w:space="0" w:color="auto"/>
              <w:left w:val="nil"/>
              <w:bottom w:val="single" w:sz="4" w:space="0" w:color="auto"/>
              <w:right w:val="single" w:sz="4" w:space="0" w:color="auto"/>
            </w:tcBorders>
            <w:shd w:val="clear" w:color="auto" w:fill="auto"/>
            <w:vAlign w:val="center"/>
          </w:tcPr>
          <w:p w14:paraId="3A29FB51" w14:textId="612B44D8" w:rsidR="00324288" w:rsidRPr="007C20F7" w:rsidRDefault="00324288" w:rsidP="00324288">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Cs/>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79B30C2" w14:textId="77777777" w:rsidR="00324288" w:rsidRPr="007C20F7" w:rsidRDefault="00324288" w:rsidP="00324288">
            <w:pPr>
              <w:tabs>
                <w:tab w:val="left" w:pos="345"/>
                <w:tab w:val="center" w:pos="3328"/>
              </w:tabs>
              <w:spacing w:before="0" w:after="0" w:line="240" w:lineRule="auto"/>
              <w:rPr>
                <w:rFonts w:ascii="Calibri" w:eastAsia="Times New Roman" w:hAnsi="Calibri" w:cs="Calibri"/>
                <w:sz w:val="20"/>
                <w:szCs w:val="20"/>
                <w:lang w:eastAsia="pl-PL"/>
              </w:rPr>
            </w:pPr>
          </w:p>
        </w:tc>
      </w:tr>
      <w:tr w:rsidR="00D52755" w:rsidRPr="007C20F7" w14:paraId="77668444"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4441A" w14:textId="3494607F" w:rsidR="00D52755" w:rsidRPr="007C20F7" w:rsidRDefault="00D52755" w:rsidP="00D52755">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h)</w:t>
            </w:r>
          </w:p>
        </w:tc>
        <w:tc>
          <w:tcPr>
            <w:tcW w:w="4842" w:type="dxa"/>
            <w:tcBorders>
              <w:top w:val="single" w:sz="4" w:space="0" w:color="auto"/>
              <w:left w:val="nil"/>
              <w:bottom w:val="single" w:sz="4" w:space="0" w:color="auto"/>
              <w:right w:val="single" w:sz="4" w:space="0" w:color="auto"/>
            </w:tcBorders>
            <w:shd w:val="clear" w:color="auto" w:fill="auto"/>
            <w:vAlign w:val="center"/>
          </w:tcPr>
          <w:p w14:paraId="033550F9" w14:textId="3B46B384" w:rsidR="00D52755" w:rsidRPr="007C20F7" w:rsidRDefault="00D52755" w:rsidP="00D52755">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F70046D" w14:textId="77777777" w:rsidR="00D52755" w:rsidRPr="007C20F7" w:rsidRDefault="00D52755" w:rsidP="00D52755">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5EFD2FE3"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848F4" w14:textId="04C56B8B"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i)</w:t>
            </w:r>
          </w:p>
        </w:tc>
        <w:tc>
          <w:tcPr>
            <w:tcW w:w="4842" w:type="dxa"/>
            <w:tcBorders>
              <w:top w:val="single" w:sz="4" w:space="0" w:color="auto"/>
              <w:left w:val="nil"/>
              <w:bottom w:val="single" w:sz="4" w:space="0" w:color="auto"/>
              <w:right w:val="single" w:sz="4" w:space="0" w:color="auto"/>
            </w:tcBorders>
            <w:shd w:val="clear" w:color="auto" w:fill="auto"/>
            <w:vAlign w:val="center"/>
          </w:tcPr>
          <w:p w14:paraId="427396FA" w14:textId="24BB6B3F"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773C298" w14:textId="656DE8D6"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24B1627F"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6CF94" w14:textId="18413E81" w:rsidR="00753290" w:rsidRPr="007C20F7" w:rsidRDefault="00753290" w:rsidP="00753290">
            <w:pPr>
              <w:spacing w:before="0" w:after="0" w:line="240" w:lineRule="auto"/>
              <w:rPr>
                <w:rFonts w:ascii="Calibri" w:eastAsia="Times New Roman" w:hAnsi="Calibri" w:cs="Calibri"/>
                <w:b/>
                <w:bCs/>
                <w:sz w:val="20"/>
                <w:szCs w:val="20"/>
                <w:lang w:eastAsia="pl-PL"/>
              </w:rPr>
            </w:pPr>
            <w:r w:rsidRPr="007C20F7">
              <w:rPr>
                <w:rFonts w:ascii="Calibri" w:eastAsia="Times New Roman" w:hAnsi="Calibri" w:cs="Calibri"/>
                <w:b/>
                <w:bCs/>
                <w:sz w:val="20"/>
                <w:szCs w:val="20"/>
                <w:lang w:eastAsia="pl-PL"/>
              </w:rPr>
              <w:lastRenderedPageBreak/>
              <w:t>LP.</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F6373C" w14:textId="1A079F6D" w:rsidR="00753290" w:rsidRPr="007C20F7" w:rsidRDefault="00753290" w:rsidP="00753290">
            <w:pPr>
              <w:spacing w:before="0" w:after="0" w:line="240" w:lineRule="auto"/>
              <w:rPr>
                <w:rFonts w:ascii="Calibri" w:eastAsia="Times New Roman" w:hAnsi="Calibri" w:cs="Calibri"/>
                <w:b/>
                <w:bCs/>
                <w:sz w:val="20"/>
                <w:szCs w:val="20"/>
                <w:lang w:eastAsia="pl-PL"/>
              </w:rPr>
            </w:pPr>
            <w:r w:rsidRPr="007C20F7">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EB1C3CD" w14:textId="317BD3CB" w:rsidR="00753290" w:rsidRPr="007C20F7" w:rsidRDefault="00753290" w:rsidP="00753290">
            <w:pPr>
              <w:tabs>
                <w:tab w:val="left" w:pos="345"/>
                <w:tab w:val="center" w:pos="3328"/>
              </w:tabs>
              <w:spacing w:before="0" w:after="0" w:line="240" w:lineRule="auto"/>
              <w:rPr>
                <w:rFonts w:ascii="Calibri" w:eastAsia="Times New Roman" w:hAnsi="Calibri" w:cs="Calibri"/>
                <w:b/>
                <w:sz w:val="20"/>
                <w:szCs w:val="20"/>
                <w:lang w:eastAsia="pl-PL"/>
              </w:rPr>
            </w:pPr>
            <w:r w:rsidRPr="007C20F7">
              <w:rPr>
                <w:rFonts w:ascii="Calibri" w:eastAsia="Times New Roman" w:hAnsi="Calibri" w:cs="Calibri"/>
                <w:b/>
                <w:sz w:val="20"/>
                <w:szCs w:val="20"/>
                <w:lang w:eastAsia="pl-PL"/>
              </w:rPr>
              <w:t>Informacja Wykonawcy</w:t>
            </w:r>
          </w:p>
        </w:tc>
      </w:tr>
      <w:tr w:rsidR="00753290" w:rsidRPr="007C20F7" w14:paraId="75FA6854"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D718C" w14:textId="268BE180"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5.2.</w:t>
            </w:r>
          </w:p>
        </w:tc>
        <w:tc>
          <w:tcPr>
            <w:tcW w:w="4842" w:type="dxa"/>
            <w:tcBorders>
              <w:top w:val="single" w:sz="4" w:space="0" w:color="auto"/>
              <w:left w:val="nil"/>
              <w:bottom w:val="single" w:sz="4" w:space="0" w:color="auto"/>
              <w:right w:val="single" w:sz="4" w:space="0" w:color="auto"/>
            </w:tcBorders>
            <w:shd w:val="clear" w:color="auto" w:fill="auto"/>
            <w:vAlign w:val="center"/>
          </w:tcPr>
          <w:p w14:paraId="0209CB26" w14:textId="5F56A378"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BADANIE NR 2:</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CC328A0"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23FA0A63"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3ED10"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4E4A356F" w14:textId="77777777"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FF0CD20"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63C797F5"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D2F90"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59C6789C" w14:textId="77777777"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Czy wykazywane badanie było badaniem społecznym?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E0DD596"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hAnsi="Calibri" w:cs="Calibri"/>
                <w:sz w:val="20"/>
                <w:szCs w:val="20"/>
              </w:rPr>
              <w:footnoteReference w:id="22"/>
            </w:r>
          </w:p>
        </w:tc>
      </w:tr>
      <w:tr w:rsidR="00753290" w:rsidRPr="007C20F7" w14:paraId="4CDF3743"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D823E"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1A8879" w14:textId="77777777"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Czy ww. osoba w ramach wykazywanego badania była jego kierownikiem?</w:t>
            </w:r>
          </w:p>
          <w:p w14:paraId="32F25EDA" w14:textId="4469B7CD"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(Przy czym przez kierowanie rozumie się organizację, koordynację i sprawowanie nadzoru merytorycznego nad badaniem i zespołem badawczym)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72DA352"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hAnsi="Calibri" w:cs="Calibri"/>
                <w:sz w:val="20"/>
                <w:szCs w:val="20"/>
              </w:rPr>
              <w:footnoteReference w:id="23"/>
            </w:r>
          </w:p>
        </w:tc>
      </w:tr>
      <w:tr w:rsidR="00753290" w:rsidRPr="007C20F7" w14:paraId="4436FCF9"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7E134"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086755E5" w14:textId="19D9D435"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rozpoczęcia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F56E909"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53F83B4E"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3BC4B"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1AAB48F0" w14:textId="54AEB4DE"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zakończenia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819E1CD"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3E3B5F3B"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80443"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4F9871E1" w14:textId="3B25BD8C"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655A22D"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2AD8FF8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12DD5"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g)</w:t>
            </w:r>
          </w:p>
        </w:tc>
        <w:tc>
          <w:tcPr>
            <w:tcW w:w="4842" w:type="dxa"/>
            <w:tcBorders>
              <w:top w:val="single" w:sz="4" w:space="0" w:color="auto"/>
              <w:left w:val="nil"/>
              <w:bottom w:val="single" w:sz="4" w:space="0" w:color="auto"/>
              <w:right w:val="single" w:sz="4" w:space="0" w:color="auto"/>
            </w:tcBorders>
            <w:shd w:val="clear" w:color="auto" w:fill="auto"/>
            <w:vAlign w:val="center"/>
          </w:tcPr>
          <w:p w14:paraId="3C07FE39" w14:textId="31E564E6"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9B0B33E"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28A6F9D6"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FCC1C"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h)</w:t>
            </w:r>
          </w:p>
        </w:tc>
        <w:tc>
          <w:tcPr>
            <w:tcW w:w="4842" w:type="dxa"/>
            <w:tcBorders>
              <w:top w:val="single" w:sz="4" w:space="0" w:color="auto"/>
              <w:left w:val="nil"/>
              <w:bottom w:val="single" w:sz="4" w:space="0" w:color="auto"/>
              <w:right w:val="single" w:sz="4" w:space="0" w:color="auto"/>
            </w:tcBorders>
            <w:shd w:val="clear" w:color="auto" w:fill="auto"/>
            <w:vAlign w:val="center"/>
          </w:tcPr>
          <w:p w14:paraId="7BD647DA" w14:textId="66CC60E9"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68F75CC"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4DE2398D"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B61B5"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i)</w:t>
            </w:r>
          </w:p>
        </w:tc>
        <w:tc>
          <w:tcPr>
            <w:tcW w:w="4842" w:type="dxa"/>
            <w:tcBorders>
              <w:top w:val="single" w:sz="4" w:space="0" w:color="auto"/>
              <w:left w:val="nil"/>
              <w:bottom w:val="single" w:sz="4" w:space="0" w:color="auto"/>
              <w:right w:val="single" w:sz="4" w:space="0" w:color="auto"/>
            </w:tcBorders>
            <w:shd w:val="clear" w:color="auto" w:fill="auto"/>
            <w:vAlign w:val="center"/>
          </w:tcPr>
          <w:p w14:paraId="1D7023DD" w14:textId="23537B9C"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21C9738"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037B92B2" w14:textId="77777777" w:rsidTr="00077E7F">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797A5" w14:textId="5518E0E0"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5.3.</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2E516424" w14:textId="5A7372D0"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BADANIE NR 3:</w:t>
            </w:r>
          </w:p>
        </w:tc>
      </w:tr>
      <w:tr w:rsidR="00753290" w:rsidRPr="007C20F7" w14:paraId="77514771"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7736F"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D428B7" w14:textId="77777777"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42AC196"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109B2AB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EC3D9"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111C10CF" w14:textId="77777777"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Czy wykazywane badanie było badaniem społecznym?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CBD98C8"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hAnsi="Calibri" w:cs="Calibri"/>
                <w:sz w:val="20"/>
                <w:szCs w:val="20"/>
              </w:rPr>
              <w:footnoteReference w:id="24"/>
            </w:r>
          </w:p>
        </w:tc>
      </w:tr>
      <w:tr w:rsidR="00753290" w:rsidRPr="007C20F7" w14:paraId="1C5129B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28446"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3E24421B" w14:textId="77777777"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Czy ww. osoba w ramach wykazywanego badania była jego kierownikiem? </w:t>
            </w:r>
          </w:p>
          <w:p w14:paraId="5C89C929" w14:textId="1008E951"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(Przy czym przez kierowanie rozumie się organizację, koordynację i sprawowanie nadzoru merytorycznego nad badaniem i zespołem badawczym)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CF70A41"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hAnsi="Calibri" w:cs="Calibri"/>
                <w:sz w:val="20"/>
                <w:szCs w:val="20"/>
              </w:rPr>
              <w:footnoteReference w:id="25"/>
            </w:r>
          </w:p>
        </w:tc>
      </w:tr>
      <w:tr w:rsidR="00753290" w:rsidRPr="007C20F7" w14:paraId="455416C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A43F8"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34CE6FEA" w14:textId="4D5D8AA7"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rozpoczęcia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EA8305B"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1DB82826"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ADD15"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44005415" w14:textId="189D18FD"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zakończenia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BA68138"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56A3F3E7"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8F560"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501A26DC" w14:textId="43DE2ADA"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651AE99"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10E78FC0"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0DA54"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g)</w:t>
            </w:r>
          </w:p>
        </w:tc>
        <w:tc>
          <w:tcPr>
            <w:tcW w:w="4842" w:type="dxa"/>
            <w:tcBorders>
              <w:top w:val="single" w:sz="4" w:space="0" w:color="auto"/>
              <w:left w:val="nil"/>
              <w:bottom w:val="single" w:sz="4" w:space="0" w:color="auto"/>
              <w:right w:val="single" w:sz="4" w:space="0" w:color="auto"/>
            </w:tcBorders>
            <w:shd w:val="clear" w:color="auto" w:fill="auto"/>
            <w:vAlign w:val="center"/>
          </w:tcPr>
          <w:p w14:paraId="6954BA8E" w14:textId="3D1ECB61"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285C51B"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78DB6B3D"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284CE"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h)</w:t>
            </w:r>
          </w:p>
        </w:tc>
        <w:tc>
          <w:tcPr>
            <w:tcW w:w="4842" w:type="dxa"/>
            <w:tcBorders>
              <w:top w:val="single" w:sz="4" w:space="0" w:color="auto"/>
              <w:left w:val="nil"/>
              <w:bottom w:val="single" w:sz="4" w:space="0" w:color="auto"/>
              <w:right w:val="single" w:sz="4" w:space="0" w:color="auto"/>
            </w:tcBorders>
            <w:shd w:val="clear" w:color="auto" w:fill="auto"/>
            <w:vAlign w:val="center"/>
          </w:tcPr>
          <w:p w14:paraId="102D9454" w14:textId="03A672F7"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FA0048D"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1B64ECFC"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DF115"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i)</w:t>
            </w:r>
          </w:p>
        </w:tc>
        <w:tc>
          <w:tcPr>
            <w:tcW w:w="4842" w:type="dxa"/>
            <w:tcBorders>
              <w:top w:val="single" w:sz="4" w:space="0" w:color="auto"/>
              <w:left w:val="nil"/>
              <w:bottom w:val="single" w:sz="4" w:space="0" w:color="auto"/>
              <w:right w:val="single" w:sz="4" w:space="0" w:color="auto"/>
            </w:tcBorders>
            <w:shd w:val="clear" w:color="auto" w:fill="auto"/>
            <w:vAlign w:val="center"/>
          </w:tcPr>
          <w:p w14:paraId="70067816" w14:textId="349B759A"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339CC71"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69C5D678" w14:textId="77777777" w:rsidTr="00077E7F">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6D8E9" w14:textId="5F0C20E0"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5.4.</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062C3A51" w14:textId="55EA2CC5"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BADANIE NR 4:</w:t>
            </w:r>
          </w:p>
        </w:tc>
      </w:tr>
      <w:tr w:rsidR="00753290" w:rsidRPr="007C20F7" w14:paraId="756D6F83"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19767"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4EDA3424" w14:textId="77777777"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40F2E3C"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780F6A70"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BEBE1"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1B74D0CF" w14:textId="77777777"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Czy wykazywane badanie było badaniem społecznym?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B7B6646"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hAnsi="Calibri" w:cs="Calibri"/>
                <w:sz w:val="20"/>
                <w:szCs w:val="20"/>
              </w:rPr>
              <w:footnoteReference w:id="26"/>
            </w:r>
          </w:p>
        </w:tc>
      </w:tr>
      <w:tr w:rsidR="00753290" w:rsidRPr="007C20F7" w14:paraId="363032EE"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330D2"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18248B95" w14:textId="77777777"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Czy ww. osoba w ramach wykazywanego badania była jego kierownikiem?</w:t>
            </w:r>
          </w:p>
          <w:p w14:paraId="4D0B9BD0" w14:textId="5339C9A5"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(Przy czym przez kierowanie rozumie się organizację, koordynację i sprawowanie nadzoru merytorycznego nad badaniem i zespołem badawczym)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1654C62"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hAnsi="Calibri" w:cs="Calibri"/>
                <w:sz w:val="20"/>
                <w:szCs w:val="20"/>
              </w:rPr>
              <w:footnoteReference w:id="27"/>
            </w:r>
          </w:p>
        </w:tc>
      </w:tr>
      <w:tr w:rsidR="00753290" w:rsidRPr="007C20F7" w14:paraId="7CC8DEC0"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1E396" w14:textId="54EBA7FE"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7124B081" w14:textId="66A1F432"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rozpoczęcia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7943BDA"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3EEA7F02"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90FAB"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228AEC4A" w14:textId="6E220238"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zakończenia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6978C34"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3BFF4AE1"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73A94"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272F2B37" w14:textId="034509D8"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799A296"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11CDDCAF"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87347"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g)</w:t>
            </w:r>
          </w:p>
        </w:tc>
        <w:tc>
          <w:tcPr>
            <w:tcW w:w="4842" w:type="dxa"/>
            <w:tcBorders>
              <w:top w:val="single" w:sz="4" w:space="0" w:color="auto"/>
              <w:left w:val="nil"/>
              <w:bottom w:val="single" w:sz="4" w:space="0" w:color="auto"/>
              <w:right w:val="single" w:sz="4" w:space="0" w:color="auto"/>
            </w:tcBorders>
            <w:shd w:val="clear" w:color="auto" w:fill="auto"/>
            <w:vAlign w:val="center"/>
          </w:tcPr>
          <w:p w14:paraId="2F9B46F5" w14:textId="0A975633"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Cs/>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2FDE883"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216DA0DB"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7D90D"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h)</w:t>
            </w:r>
          </w:p>
        </w:tc>
        <w:tc>
          <w:tcPr>
            <w:tcW w:w="4842" w:type="dxa"/>
            <w:tcBorders>
              <w:top w:val="single" w:sz="4" w:space="0" w:color="auto"/>
              <w:left w:val="nil"/>
              <w:bottom w:val="single" w:sz="4" w:space="0" w:color="auto"/>
              <w:right w:val="single" w:sz="4" w:space="0" w:color="auto"/>
            </w:tcBorders>
            <w:shd w:val="clear" w:color="auto" w:fill="auto"/>
            <w:vAlign w:val="center"/>
          </w:tcPr>
          <w:p w14:paraId="596E9965" w14:textId="6AD294E1"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2FF9116"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5150FAE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0BD51"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i)</w:t>
            </w:r>
          </w:p>
        </w:tc>
        <w:tc>
          <w:tcPr>
            <w:tcW w:w="4842" w:type="dxa"/>
            <w:tcBorders>
              <w:top w:val="single" w:sz="4" w:space="0" w:color="auto"/>
              <w:left w:val="nil"/>
              <w:bottom w:val="single" w:sz="4" w:space="0" w:color="auto"/>
              <w:right w:val="single" w:sz="4" w:space="0" w:color="auto"/>
            </w:tcBorders>
            <w:shd w:val="clear" w:color="auto" w:fill="auto"/>
            <w:vAlign w:val="center"/>
          </w:tcPr>
          <w:p w14:paraId="4E2B890B" w14:textId="2BA66EF8"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73542CF"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6D9DB8B9"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E4FB5" w14:textId="6D9144A9"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
                <w:bCs/>
                <w:sz w:val="20"/>
                <w:szCs w:val="20"/>
                <w:lang w:eastAsia="pl-PL"/>
              </w:rPr>
              <w:lastRenderedPageBreak/>
              <w:t>LP.</w:t>
            </w:r>
          </w:p>
        </w:tc>
        <w:tc>
          <w:tcPr>
            <w:tcW w:w="4842" w:type="dxa"/>
            <w:tcBorders>
              <w:top w:val="single" w:sz="4" w:space="0" w:color="auto"/>
              <w:left w:val="nil"/>
              <w:bottom w:val="single" w:sz="4" w:space="0" w:color="auto"/>
              <w:right w:val="single" w:sz="4" w:space="0" w:color="auto"/>
            </w:tcBorders>
            <w:shd w:val="clear" w:color="auto" w:fill="auto"/>
            <w:vAlign w:val="center"/>
          </w:tcPr>
          <w:p w14:paraId="07F4ADB9" w14:textId="79040B1E"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0B93E74" w14:textId="2B2B7B41"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
                <w:sz w:val="20"/>
                <w:szCs w:val="20"/>
                <w:lang w:eastAsia="pl-PL"/>
              </w:rPr>
              <w:t>Informacja Wykonawcy</w:t>
            </w:r>
          </w:p>
        </w:tc>
      </w:tr>
      <w:tr w:rsidR="00753290" w:rsidRPr="007C20F7" w14:paraId="132958F5" w14:textId="77777777" w:rsidTr="00077E7F">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30248" w14:textId="758D690A" w:rsidR="00753290" w:rsidRPr="007C20F7" w:rsidRDefault="00753290" w:rsidP="009B24B8">
            <w:pPr>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5.5.</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4F4B347C" w14:textId="1F821991" w:rsidR="00753290" w:rsidRPr="007C20F7" w:rsidRDefault="00753290" w:rsidP="009B24B8">
            <w:pPr>
              <w:tabs>
                <w:tab w:val="left" w:pos="345"/>
                <w:tab w:val="center" w:pos="3328"/>
              </w:tabs>
              <w:spacing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BADANIE NR 5:</w:t>
            </w:r>
          </w:p>
        </w:tc>
      </w:tr>
      <w:tr w:rsidR="00753290" w:rsidRPr="007C20F7" w14:paraId="142E73EA"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675AA"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0E1CB940"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EFB9274"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5C4722CF"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19094"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03B45CEE" w14:textId="77777777"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hAnsi="Calibri" w:cs="Calibri"/>
                <w:sz w:val="20"/>
                <w:szCs w:val="20"/>
              </w:rPr>
              <w:t>Czy wykazywane badanie było badaniem społecznym?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95DBDCD"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hAnsi="Calibri" w:cs="Calibri"/>
                <w:sz w:val="20"/>
                <w:szCs w:val="20"/>
              </w:rPr>
              <w:footnoteReference w:id="28"/>
            </w:r>
          </w:p>
        </w:tc>
      </w:tr>
      <w:tr w:rsidR="00753290" w:rsidRPr="007C20F7" w14:paraId="409D27A9"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F4806"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554AEC70" w14:textId="77777777" w:rsidR="00753290" w:rsidRPr="007C20F7" w:rsidRDefault="00753290" w:rsidP="00753290">
            <w:pPr>
              <w:spacing w:before="0" w:after="0" w:line="240" w:lineRule="auto"/>
              <w:rPr>
                <w:rFonts w:ascii="Calibri" w:hAnsi="Calibri" w:cs="Calibri"/>
                <w:sz w:val="20"/>
                <w:szCs w:val="20"/>
              </w:rPr>
            </w:pPr>
            <w:r w:rsidRPr="007C20F7">
              <w:rPr>
                <w:rFonts w:ascii="Calibri" w:eastAsia="Times New Roman" w:hAnsi="Calibri" w:cs="Calibri"/>
                <w:bCs/>
                <w:sz w:val="20"/>
                <w:szCs w:val="20"/>
                <w:lang w:eastAsia="pl-PL"/>
              </w:rPr>
              <w:t xml:space="preserve">Czy ww. osoba </w:t>
            </w:r>
            <w:r w:rsidRPr="007C20F7">
              <w:rPr>
                <w:rFonts w:ascii="Calibri" w:hAnsi="Calibri" w:cs="Calibri"/>
                <w:sz w:val="20"/>
                <w:szCs w:val="20"/>
              </w:rPr>
              <w:t>w ramach wykazywanego badania była jego kierownikiem?</w:t>
            </w:r>
          </w:p>
          <w:p w14:paraId="365D71DC" w14:textId="63A7BE1C"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cs="Arial"/>
                <w:sz w:val="20"/>
                <w:szCs w:val="20"/>
              </w:rPr>
              <w:t>(Przy czym przez kierowanie rozumie się organizację, koordynację i sprawowanie nadzoru merytorycznego nad badaniem i zespołem badawczym)</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9E5D159"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hAnsi="Calibri" w:cs="Calibri"/>
                <w:sz w:val="20"/>
                <w:szCs w:val="20"/>
              </w:rPr>
              <w:footnoteReference w:id="29"/>
            </w:r>
          </w:p>
        </w:tc>
      </w:tr>
      <w:tr w:rsidR="00753290" w:rsidRPr="007C20F7" w14:paraId="12CB9B48"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7608C"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7E0FD91C" w14:textId="52741E2F"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sz w:val="20"/>
                <w:szCs w:val="20"/>
                <w:lang w:eastAsia="pl-PL"/>
              </w:rPr>
              <w:t xml:space="preserve">Termin rozpoczęcia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10909D9"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6C90E8CA"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0DDA4"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2A13B72B" w14:textId="4BB6D687"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zakończenia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166B740"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00EA1E06"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F85B9"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35F9B2E5" w14:textId="70839B4D"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750C6DE"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214CE435"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E8AD2"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g)</w:t>
            </w:r>
          </w:p>
        </w:tc>
        <w:tc>
          <w:tcPr>
            <w:tcW w:w="4842" w:type="dxa"/>
            <w:tcBorders>
              <w:top w:val="single" w:sz="4" w:space="0" w:color="auto"/>
              <w:left w:val="nil"/>
              <w:bottom w:val="single" w:sz="4" w:space="0" w:color="auto"/>
              <w:right w:val="single" w:sz="4" w:space="0" w:color="auto"/>
            </w:tcBorders>
            <w:shd w:val="clear" w:color="auto" w:fill="auto"/>
            <w:vAlign w:val="center"/>
          </w:tcPr>
          <w:p w14:paraId="67706E6F" w14:textId="03E9D38F"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Cs/>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F497CFD"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2125D630"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B871E"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h)</w:t>
            </w:r>
          </w:p>
        </w:tc>
        <w:tc>
          <w:tcPr>
            <w:tcW w:w="4842" w:type="dxa"/>
            <w:tcBorders>
              <w:top w:val="single" w:sz="4" w:space="0" w:color="auto"/>
              <w:left w:val="nil"/>
              <w:bottom w:val="single" w:sz="4" w:space="0" w:color="auto"/>
              <w:right w:val="single" w:sz="4" w:space="0" w:color="auto"/>
            </w:tcBorders>
            <w:shd w:val="clear" w:color="auto" w:fill="auto"/>
            <w:vAlign w:val="center"/>
          </w:tcPr>
          <w:p w14:paraId="09DB56C7" w14:textId="291C80E9"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E9CD1B5"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r w:rsidR="00753290" w:rsidRPr="007C20F7" w14:paraId="23747AFC" w14:textId="77777777" w:rsidTr="00085F4A">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6A337" w14:textId="77777777" w:rsidR="00753290" w:rsidRPr="007C20F7" w:rsidRDefault="00753290" w:rsidP="0075329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i)</w:t>
            </w:r>
          </w:p>
        </w:tc>
        <w:tc>
          <w:tcPr>
            <w:tcW w:w="4842" w:type="dxa"/>
            <w:tcBorders>
              <w:top w:val="single" w:sz="4" w:space="0" w:color="auto"/>
              <w:left w:val="nil"/>
              <w:bottom w:val="single" w:sz="4" w:space="0" w:color="auto"/>
              <w:right w:val="single" w:sz="4" w:space="0" w:color="auto"/>
            </w:tcBorders>
            <w:shd w:val="clear" w:color="auto" w:fill="auto"/>
            <w:vAlign w:val="center"/>
          </w:tcPr>
          <w:p w14:paraId="05003C2B" w14:textId="28B84468" w:rsidR="00753290" w:rsidRPr="007C20F7" w:rsidRDefault="00753290" w:rsidP="0075329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510E029" w14:textId="77777777" w:rsidR="00753290" w:rsidRPr="007C20F7" w:rsidRDefault="00753290" w:rsidP="00753290">
            <w:pPr>
              <w:tabs>
                <w:tab w:val="left" w:pos="345"/>
                <w:tab w:val="center" w:pos="3328"/>
              </w:tabs>
              <w:spacing w:before="0" w:after="0" w:line="240" w:lineRule="auto"/>
              <w:rPr>
                <w:rFonts w:ascii="Calibri" w:eastAsia="Times New Roman" w:hAnsi="Calibri" w:cs="Calibri"/>
                <w:sz w:val="20"/>
                <w:szCs w:val="20"/>
                <w:lang w:eastAsia="pl-PL"/>
              </w:rPr>
            </w:pPr>
          </w:p>
        </w:tc>
      </w:tr>
    </w:tbl>
    <w:p w14:paraId="5C1184D1" w14:textId="16D38ABC" w:rsidR="00046241" w:rsidRPr="007C20F7" w:rsidRDefault="005C37C6" w:rsidP="00347F8D">
      <w:pPr>
        <w:spacing w:before="360" w:line="240" w:lineRule="auto"/>
        <w:rPr>
          <w:rFonts w:ascii="Calibri" w:eastAsia="Times New Roman" w:hAnsi="Calibri" w:cs="Calibri"/>
          <w:szCs w:val="20"/>
          <w:lang w:eastAsia="pl-PL"/>
        </w:rPr>
      </w:pPr>
      <w:r w:rsidRPr="007C20F7">
        <w:rPr>
          <w:rFonts w:ascii="Calibri" w:eastAsia="Times New Roman" w:hAnsi="Calibri" w:cs="Calibri"/>
          <w:szCs w:val="20"/>
          <w:lang w:eastAsia="pl-PL"/>
        </w:rPr>
        <w:t xml:space="preserve">OSOBA NR </w:t>
      </w:r>
      <w:r w:rsidR="00A2636D" w:rsidRPr="007C20F7">
        <w:rPr>
          <w:rFonts w:ascii="Calibri" w:eastAsia="Times New Roman" w:hAnsi="Calibri" w:cs="Calibri"/>
          <w:szCs w:val="20"/>
          <w:lang w:eastAsia="pl-PL"/>
        </w:rPr>
        <w:t>2</w:t>
      </w:r>
      <w:r w:rsidRPr="007C20F7">
        <w:rPr>
          <w:rFonts w:ascii="Calibri" w:eastAsia="Times New Roman" w:hAnsi="Calibri" w:cs="Calibri"/>
          <w:szCs w:val="20"/>
          <w:lang w:eastAsia="pl-PL"/>
        </w:rPr>
        <w:t xml:space="preserve"> – funkcja Specjalista ds. CATI</w:t>
      </w:r>
      <w:r w:rsidRPr="00D76540">
        <w:rPr>
          <w:rFonts w:ascii="Calibri" w:eastAsia="Times New Roman" w:hAnsi="Calibri" w:cs="Calibri"/>
          <w:szCs w:val="20"/>
          <w:lang w:eastAsia="pl-PL"/>
        </w:rPr>
        <w:t xml:space="preserve"> </w:t>
      </w:r>
      <w:r w:rsidRPr="007C20F7">
        <w:rPr>
          <w:rFonts w:ascii="Calibri" w:eastAsia="Times New Roman" w:hAnsi="Calibri" w:cs="Calibri"/>
          <w:szCs w:val="20"/>
          <w:lang w:eastAsia="pl-PL"/>
        </w:rPr>
        <w:t>(opis w Rozdziale V ust. 1 pkt 3) lit. B - lit. b) Tomu I SIWZ</w:t>
      </w:r>
      <w:r w:rsidR="00A2636D" w:rsidRPr="007C20F7">
        <w:rPr>
          <w:rFonts w:ascii="Calibri" w:eastAsia="Times New Roman" w:hAnsi="Calibri" w:cs="Calibri"/>
          <w:szCs w:val="20"/>
          <w:lang w:eastAsia="pl-PL"/>
        </w:rPr>
        <w:t>)</w:t>
      </w:r>
    </w:p>
    <w:tbl>
      <w:tblPr>
        <w:tblW w:w="9783" w:type="dxa"/>
        <w:tblInd w:w="-289" w:type="dxa"/>
        <w:tblLayout w:type="fixed"/>
        <w:tblCellMar>
          <w:left w:w="70" w:type="dxa"/>
          <w:right w:w="70" w:type="dxa"/>
        </w:tblCellMar>
        <w:tblLook w:val="04A0" w:firstRow="1" w:lastRow="0" w:firstColumn="1" w:lastColumn="0" w:noHBand="0" w:noVBand="1"/>
      </w:tblPr>
      <w:tblGrid>
        <w:gridCol w:w="545"/>
        <w:gridCol w:w="4842"/>
        <w:gridCol w:w="4396"/>
      </w:tblGrid>
      <w:tr w:rsidR="00347F8D" w:rsidRPr="007C20F7" w14:paraId="68DEC061"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E6F92" w14:textId="77777777" w:rsidR="00347F8D" w:rsidRPr="007C20F7" w:rsidRDefault="00347F8D"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
                <w:bCs/>
                <w:sz w:val="20"/>
                <w:szCs w:val="20"/>
                <w:lang w:eastAsia="pl-PL"/>
              </w:rPr>
              <w:t>LP.</w:t>
            </w:r>
          </w:p>
        </w:tc>
        <w:tc>
          <w:tcPr>
            <w:tcW w:w="4842" w:type="dxa"/>
            <w:tcBorders>
              <w:top w:val="single" w:sz="4" w:space="0" w:color="auto"/>
              <w:left w:val="nil"/>
              <w:bottom w:val="single" w:sz="4" w:space="0" w:color="auto"/>
              <w:right w:val="single" w:sz="4" w:space="0" w:color="auto"/>
            </w:tcBorders>
            <w:shd w:val="clear" w:color="auto" w:fill="auto"/>
            <w:noWrap/>
            <w:vAlign w:val="center"/>
          </w:tcPr>
          <w:p w14:paraId="7FBB1584" w14:textId="77777777" w:rsidR="00347F8D" w:rsidRPr="007C20F7" w:rsidRDefault="00347F8D"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auto"/>
            </w:tcBorders>
            <w:shd w:val="clear" w:color="auto" w:fill="auto"/>
            <w:noWrap/>
            <w:vAlign w:val="center"/>
          </w:tcPr>
          <w:p w14:paraId="47357538" w14:textId="77777777" w:rsidR="00347F8D" w:rsidRPr="007C20F7" w:rsidRDefault="00347F8D" w:rsidP="004E423F">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
                <w:sz w:val="20"/>
                <w:szCs w:val="20"/>
                <w:lang w:eastAsia="pl-PL"/>
              </w:rPr>
              <w:t>Informacja Wykonawcy</w:t>
            </w:r>
          </w:p>
        </w:tc>
      </w:tr>
      <w:tr w:rsidR="00347F8D" w:rsidRPr="007C20F7" w14:paraId="2C87C2F9"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73DAD" w14:textId="77777777" w:rsidR="00347F8D" w:rsidRPr="007C20F7" w:rsidRDefault="00347F8D"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1</w:t>
            </w:r>
          </w:p>
        </w:tc>
        <w:tc>
          <w:tcPr>
            <w:tcW w:w="4842" w:type="dxa"/>
            <w:tcBorders>
              <w:top w:val="single" w:sz="4" w:space="0" w:color="auto"/>
              <w:left w:val="nil"/>
              <w:bottom w:val="single" w:sz="4" w:space="0" w:color="auto"/>
              <w:right w:val="single" w:sz="4" w:space="0" w:color="auto"/>
            </w:tcBorders>
            <w:shd w:val="clear" w:color="auto" w:fill="auto"/>
            <w:noWrap/>
            <w:vAlign w:val="center"/>
            <w:hideMark/>
          </w:tcPr>
          <w:p w14:paraId="1355FA08" w14:textId="77777777" w:rsidR="00347F8D" w:rsidRPr="007C20F7" w:rsidRDefault="00347F8D"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Imię i nazwisko</w:t>
            </w:r>
          </w:p>
        </w:tc>
        <w:tc>
          <w:tcPr>
            <w:tcW w:w="4396" w:type="dxa"/>
            <w:tcBorders>
              <w:top w:val="single" w:sz="4" w:space="0" w:color="auto"/>
              <w:left w:val="nil"/>
              <w:bottom w:val="single" w:sz="4" w:space="0" w:color="auto"/>
              <w:right w:val="single" w:sz="4" w:space="0" w:color="auto"/>
            </w:tcBorders>
            <w:shd w:val="clear" w:color="auto" w:fill="auto"/>
            <w:noWrap/>
            <w:vAlign w:val="center"/>
            <w:hideMark/>
          </w:tcPr>
          <w:p w14:paraId="6465B2C3" w14:textId="77777777" w:rsidR="00347F8D" w:rsidRPr="007C20F7" w:rsidRDefault="00347F8D" w:rsidP="004E423F">
            <w:pPr>
              <w:spacing w:before="0" w:after="0" w:line="240" w:lineRule="auto"/>
              <w:rPr>
                <w:rFonts w:ascii="Calibri" w:eastAsia="Times New Roman" w:hAnsi="Calibri" w:cs="Calibri"/>
                <w:sz w:val="20"/>
                <w:szCs w:val="20"/>
                <w:lang w:eastAsia="pl-PL"/>
              </w:rPr>
            </w:pPr>
          </w:p>
        </w:tc>
      </w:tr>
      <w:tr w:rsidR="00347F8D" w:rsidRPr="007C20F7" w14:paraId="0198E59F"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F4FA604" w14:textId="77777777" w:rsidR="00347F8D" w:rsidRPr="007C20F7" w:rsidRDefault="00347F8D"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2a)</w:t>
            </w:r>
          </w:p>
        </w:tc>
        <w:tc>
          <w:tcPr>
            <w:tcW w:w="4842" w:type="dxa"/>
            <w:tcBorders>
              <w:top w:val="nil"/>
              <w:left w:val="nil"/>
              <w:bottom w:val="single" w:sz="4" w:space="0" w:color="auto"/>
              <w:right w:val="single" w:sz="4" w:space="0" w:color="auto"/>
            </w:tcBorders>
            <w:shd w:val="clear" w:color="auto" w:fill="auto"/>
            <w:noWrap/>
            <w:vAlign w:val="center"/>
          </w:tcPr>
          <w:p w14:paraId="5DA0E64E" w14:textId="77777777" w:rsidR="00347F8D" w:rsidRPr="007C20F7" w:rsidRDefault="00347F8D"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 zasób własny Wykonawcy</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00B02C1C" w14:textId="77777777" w:rsidR="00347F8D" w:rsidRPr="007C20F7" w:rsidRDefault="00347F8D" w:rsidP="004E423F">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sz w:val="20"/>
                <w:szCs w:val="20"/>
              </w:rPr>
              <w:footnoteReference w:id="30"/>
            </w:r>
          </w:p>
        </w:tc>
      </w:tr>
      <w:tr w:rsidR="00347F8D" w:rsidRPr="007C20F7" w14:paraId="03C25DA3"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1ADC81F" w14:textId="77777777" w:rsidR="00347F8D" w:rsidRPr="007C20F7" w:rsidRDefault="00347F8D"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2b)</w:t>
            </w:r>
          </w:p>
        </w:tc>
        <w:tc>
          <w:tcPr>
            <w:tcW w:w="4842" w:type="dxa"/>
            <w:tcBorders>
              <w:top w:val="nil"/>
              <w:left w:val="nil"/>
              <w:bottom w:val="single" w:sz="4" w:space="0" w:color="auto"/>
              <w:right w:val="single" w:sz="4" w:space="0" w:color="auto"/>
            </w:tcBorders>
            <w:shd w:val="clear" w:color="auto" w:fill="auto"/>
            <w:noWrap/>
            <w:vAlign w:val="center"/>
          </w:tcPr>
          <w:p w14:paraId="62E33DEA" w14:textId="77777777" w:rsidR="00347F8D" w:rsidRPr="007C20F7" w:rsidRDefault="00347F8D"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sz w:val="20"/>
                <w:szCs w:val="20"/>
                <w:lang w:eastAsia="pl-PL"/>
              </w:rPr>
              <w:t xml:space="preserve">Podstawa do dysponowania </w:t>
            </w:r>
            <w:r w:rsidRPr="007C20F7">
              <w:rPr>
                <w:rFonts w:ascii="Calibri" w:eastAsia="Times New Roman" w:hAnsi="Calibri" w:cs="Calibri"/>
                <w:sz w:val="20"/>
                <w:szCs w:val="20"/>
                <w:lang w:eastAsia="pl-PL"/>
              </w:rPr>
              <w:br/>
              <w:t>osobą</w:t>
            </w:r>
            <w:r w:rsidRPr="007C20F7">
              <w:rPr>
                <w:rStyle w:val="Odwoanieprzypisudolnego"/>
                <w:rFonts w:ascii="Calibri" w:hAnsi="Calibri" w:cs="Calibri"/>
                <w:sz w:val="20"/>
                <w:szCs w:val="20"/>
              </w:rPr>
              <w:footnoteReference w:id="31"/>
            </w:r>
            <w:r w:rsidRPr="007C20F7">
              <w:rPr>
                <w:rFonts w:ascii="Calibri" w:hAnsi="Calibri" w:cs="Calibri"/>
                <w:sz w:val="20"/>
                <w:szCs w:val="20"/>
              </w:rPr>
              <w:t>:</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42CB13C6" w14:textId="77777777" w:rsidR="00347F8D" w:rsidRPr="007C20F7" w:rsidRDefault="00347F8D" w:rsidP="004E423F">
            <w:pPr>
              <w:spacing w:before="0" w:after="0" w:line="240" w:lineRule="auto"/>
              <w:rPr>
                <w:rFonts w:ascii="Calibri" w:eastAsia="Times New Roman" w:hAnsi="Calibri" w:cs="Calibri"/>
                <w:sz w:val="20"/>
                <w:szCs w:val="20"/>
                <w:lang w:eastAsia="pl-PL"/>
              </w:rPr>
            </w:pPr>
          </w:p>
        </w:tc>
      </w:tr>
      <w:tr w:rsidR="00347F8D" w:rsidRPr="007C20F7" w14:paraId="24086DFF"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528EED5C" w14:textId="77777777" w:rsidR="00347F8D" w:rsidRPr="007C20F7" w:rsidRDefault="00347F8D"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3a)</w:t>
            </w:r>
          </w:p>
        </w:tc>
        <w:tc>
          <w:tcPr>
            <w:tcW w:w="4842" w:type="dxa"/>
            <w:tcBorders>
              <w:top w:val="nil"/>
              <w:left w:val="nil"/>
              <w:bottom w:val="single" w:sz="4" w:space="0" w:color="auto"/>
              <w:right w:val="single" w:sz="4" w:space="0" w:color="auto"/>
            </w:tcBorders>
            <w:shd w:val="clear" w:color="auto" w:fill="auto"/>
            <w:noWrap/>
            <w:vAlign w:val="center"/>
          </w:tcPr>
          <w:p w14:paraId="5034D6A3" w14:textId="77777777" w:rsidR="00347F8D" w:rsidRPr="007C20F7" w:rsidRDefault="00347F8D" w:rsidP="004E423F">
            <w:pPr>
              <w:spacing w:before="0" w:after="0" w:line="240" w:lineRule="auto"/>
              <w:rPr>
                <w:rFonts w:ascii="Calibri" w:eastAsia="Times New Roman" w:hAnsi="Calibri" w:cs="Calibri"/>
                <w:bCs/>
                <w:sz w:val="20"/>
                <w:szCs w:val="20"/>
                <w:vertAlign w:val="superscript"/>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 zasób podmiotu trzeciego</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161AFA7E" w14:textId="68AED3C3" w:rsidR="00347F8D" w:rsidRPr="007C20F7" w:rsidRDefault="00347F8D" w:rsidP="004E423F">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00CC593F" w:rsidRPr="007C20F7">
              <w:rPr>
                <w:rStyle w:val="Odwoanieprzypisudolnego"/>
                <w:sz w:val="20"/>
                <w:szCs w:val="20"/>
              </w:rPr>
              <w:footnoteReference w:id="32"/>
            </w:r>
          </w:p>
        </w:tc>
      </w:tr>
      <w:tr w:rsidR="00347F8D" w:rsidRPr="007C20F7" w14:paraId="4949F107"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72708848" w14:textId="77777777" w:rsidR="00347F8D" w:rsidRPr="007C20F7" w:rsidRDefault="00347F8D"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3b)</w:t>
            </w:r>
          </w:p>
        </w:tc>
        <w:tc>
          <w:tcPr>
            <w:tcW w:w="4842" w:type="dxa"/>
            <w:tcBorders>
              <w:top w:val="nil"/>
              <w:left w:val="nil"/>
              <w:bottom w:val="single" w:sz="4" w:space="0" w:color="auto"/>
              <w:right w:val="single" w:sz="4" w:space="0" w:color="auto"/>
            </w:tcBorders>
            <w:shd w:val="clear" w:color="auto" w:fill="auto"/>
            <w:noWrap/>
            <w:vAlign w:val="center"/>
          </w:tcPr>
          <w:p w14:paraId="62291848" w14:textId="155C5D91" w:rsidR="00347F8D" w:rsidRPr="007C20F7" w:rsidRDefault="00347F8D"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sz w:val="20"/>
                <w:szCs w:val="20"/>
                <w:lang w:eastAsia="pl-PL"/>
              </w:rPr>
              <w:t>Podstawa do dysponowania osobą podmiotu trzeciego, jeśli dotyczy</w:t>
            </w:r>
            <w:r w:rsidR="00CC593F" w:rsidRPr="007C20F7">
              <w:rPr>
                <w:rStyle w:val="Odwoanieprzypisudolnego"/>
                <w:rFonts w:ascii="Calibri" w:hAnsi="Calibri" w:cs="Calibri"/>
                <w:sz w:val="20"/>
                <w:szCs w:val="20"/>
              </w:rPr>
              <w:footnoteReference w:id="33"/>
            </w:r>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5D95722C" w14:textId="77777777" w:rsidR="00347F8D" w:rsidRPr="007C20F7" w:rsidRDefault="00347F8D" w:rsidP="004E423F">
            <w:pPr>
              <w:spacing w:before="0" w:after="0" w:line="240" w:lineRule="auto"/>
              <w:rPr>
                <w:rFonts w:ascii="Calibri" w:eastAsia="Times New Roman" w:hAnsi="Calibri" w:cs="Calibri"/>
                <w:sz w:val="20"/>
                <w:szCs w:val="20"/>
                <w:lang w:eastAsia="pl-PL"/>
              </w:rPr>
            </w:pPr>
          </w:p>
        </w:tc>
      </w:tr>
      <w:tr w:rsidR="00347F8D" w:rsidRPr="007C20F7" w14:paraId="79A441BC" w14:textId="77777777" w:rsidTr="00753290">
        <w:trPr>
          <w:trHeight w:val="792"/>
        </w:trPr>
        <w:tc>
          <w:tcPr>
            <w:tcW w:w="545" w:type="dxa"/>
            <w:tcBorders>
              <w:top w:val="single" w:sz="4" w:space="0" w:color="000000"/>
              <w:left w:val="single" w:sz="4" w:space="0" w:color="auto"/>
              <w:bottom w:val="single" w:sz="4" w:space="0" w:color="auto"/>
              <w:right w:val="single" w:sz="4" w:space="0" w:color="auto"/>
            </w:tcBorders>
            <w:vAlign w:val="center"/>
          </w:tcPr>
          <w:p w14:paraId="34B07ABA" w14:textId="77777777" w:rsidR="00347F8D" w:rsidRPr="007C20F7" w:rsidRDefault="00347F8D"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4</w:t>
            </w:r>
          </w:p>
        </w:tc>
        <w:tc>
          <w:tcPr>
            <w:tcW w:w="4842" w:type="dxa"/>
            <w:tcBorders>
              <w:top w:val="single" w:sz="4" w:space="0" w:color="000000"/>
              <w:left w:val="single" w:sz="4" w:space="0" w:color="auto"/>
              <w:bottom w:val="single" w:sz="4" w:space="0" w:color="auto"/>
              <w:right w:val="single" w:sz="4" w:space="0" w:color="auto"/>
            </w:tcBorders>
            <w:vAlign w:val="center"/>
          </w:tcPr>
          <w:p w14:paraId="30A1081B" w14:textId="6C2B31D5" w:rsidR="00347F8D" w:rsidRPr="007C20F7" w:rsidRDefault="00347F8D" w:rsidP="00CD08BB">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Zakres wykonywanych czynności podczas</w:t>
            </w:r>
            <w:r w:rsidR="00CD08BB" w:rsidRPr="007C20F7">
              <w:rPr>
                <w:rFonts w:ascii="Calibri" w:eastAsia="Times New Roman" w:hAnsi="Calibri" w:cs="Calibri"/>
                <w:bCs/>
                <w:sz w:val="20"/>
                <w:szCs w:val="20"/>
                <w:lang w:eastAsia="pl-PL"/>
              </w:rPr>
              <w:t xml:space="preserve"> </w:t>
            </w:r>
            <w:r w:rsidRPr="007C20F7">
              <w:rPr>
                <w:rFonts w:ascii="Calibri" w:eastAsia="Times New Roman" w:hAnsi="Calibri" w:cs="Calibri"/>
                <w:bCs/>
                <w:sz w:val="20"/>
                <w:szCs w:val="20"/>
                <w:lang w:eastAsia="pl-PL"/>
              </w:rPr>
              <w:t>realizacji zamówienia stanowiącego przedmiot niniejszego postępowania</w:t>
            </w:r>
          </w:p>
        </w:tc>
        <w:tc>
          <w:tcPr>
            <w:tcW w:w="4396" w:type="dxa"/>
            <w:tcBorders>
              <w:top w:val="nil"/>
              <w:left w:val="nil"/>
              <w:bottom w:val="single" w:sz="4" w:space="0" w:color="auto"/>
              <w:right w:val="single" w:sz="4" w:space="0" w:color="auto"/>
            </w:tcBorders>
            <w:shd w:val="clear" w:color="auto" w:fill="auto"/>
            <w:vAlign w:val="center"/>
          </w:tcPr>
          <w:p w14:paraId="2CC0C076" w14:textId="77777777" w:rsidR="00347F8D" w:rsidRPr="007C20F7" w:rsidRDefault="00347F8D" w:rsidP="004E423F">
            <w:pPr>
              <w:spacing w:before="0" w:after="0" w:line="240" w:lineRule="auto"/>
              <w:rPr>
                <w:rFonts w:ascii="Calibri" w:eastAsia="Times New Roman" w:hAnsi="Calibri" w:cs="Calibri"/>
                <w:sz w:val="20"/>
                <w:szCs w:val="20"/>
                <w:lang w:eastAsia="pl-PL"/>
              </w:rPr>
            </w:pPr>
          </w:p>
        </w:tc>
      </w:tr>
      <w:tr w:rsidR="00347F8D" w:rsidRPr="007C20F7" w14:paraId="45A8CC26" w14:textId="77777777" w:rsidTr="004E423F">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AC574" w14:textId="77777777" w:rsidR="00347F8D" w:rsidRPr="007C20F7" w:rsidRDefault="00347F8D" w:rsidP="009B24B8">
            <w:pPr>
              <w:spacing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5.1.</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59F5CC3B" w14:textId="77777777" w:rsidR="00347F8D" w:rsidRPr="007C20F7" w:rsidRDefault="00347F8D" w:rsidP="009B24B8">
            <w:pPr>
              <w:tabs>
                <w:tab w:val="left" w:pos="345"/>
                <w:tab w:val="center" w:pos="3328"/>
              </w:tabs>
              <w:spacing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BADANIE NR 1:</w:t>
            </w:r>
          </w:p>
        </w:tc>
      </w:tr>
      <w:tr w:rsidR="0065578E" w:rsidRPr="007C20F7" w14:paraId="6214300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CAA0A" w14:textId="77777777" w:rsidR="0065578E" w:rsidRPr="007C20F7" w:rsidRDefault="0065578E" w:rsidP="0065578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04327A" w14:textId="77777777" w:rsidR="0065578E" w:rsidRPr="007C20F7" w:rsidRDefault="0065578E" w:rsidP="0065578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A113B13" w14:textId="77777777" w:rsidR="0065578E" w:rsidRPr="007C20F7" w:rsidRDefault="0065578E" w:rsidP="0065578E">
            <w:pPr>
              <w:tabs>
                <w:tab w:val="left" w:pos="345"/>
                <w:tab w:val="center" w:pos="3328"/>
              </w:tabs>
              <w:spacing w:before="0" w:after="0" w:line="240" w:lineRule="auto"/>
              <w:rPr>
                <w:rFonts w:ascii="Calibri" w:eastAsia="Times New Roman" w:hAnsi="Calibri" w:cs="Calibri"/>
                <w:sz w:val="20"/>
                <w:szCs w:val="20"/>
                <w:lang w:eastAsia="pl-PL"/>
              </w:rPr>
            </w:pPr>
          </w:p>
        </w:tc>
      </w:tr>
      <w:tr w:rsidR="00D52755" w:rsidRPr="007C20F7" w14:paraId="210DBED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EDA6E" w14:textId="08DE9F0B" w:rsidR="00D52755" w:rsidRPr="007C20F7" w:rsidRDefault="00D52755" w:rsidP="00D52755">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60EE90B7" w14:textId="1ED32082" w:rsidR="00D52755" w:rsidRPr="007C20F7" w:rsidRDefault="00D52755" w:rsidP="00D52755">
            <w:pPr>
              <w:spacing w:before="0" w:after="0" w:line="240" w:lineRule="auto"/>
              <w:rPr>
                <w:rFonts w:ascii="Calibri" w:eastAsia="Times New Roman" w:hAnsi="Calibri" w:cs="Calibri"/>
                <w:sz w:val="20"/>
                <w:szCs w:val="20"/>
                <w:lang w:eastAsia="pl-PL"/>
              </w:rPr>
            </w:pPr>
            <w:r w:rsidRPr="007C20F7">
              <w:rPr>
                <w:rFonts w:ascii="Calibri" w:hAnsi="Calibri" w:cs="Calibri"/>
                <w:sz w:val="20"/>
                <w:szCs w:val="20"/>
              </w:rPr>
              <w:t>Czy wykazywane badanie było badaniem społecznym przy użyciu metody CATI?</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B32A5C1" w14:textId="027CEDDC" w:rsidR="00D52755" w:rsidRPr="007C20F7" w:rsidRDefault="00D52755" w:rsidP="00D52755">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hAnsi="Calibri" w:cs="Calibri"/>
                <w:sz w:val="20"/>
                <w:szCs w:val="20"/>
              </w:rPr>
              <w:footnoteReference w:id="34"/>
            </w:r>
          </w:p>
        </w:tc>
      </w:tr>
      <w:tr w:rsidR="00D52755" w:rsidRPr="007C20F7" w14:paraId="56A32D4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6A509" w14:textId="77777777" w:rsidR="00D52755" w:rsidRPr="007C20F7" w:rsidRDefault="00D52755" w:rsidP="00D52755">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54092864" w14:textId="77777777" w:rsidR="00D52755" w:rsidRPr="007C20F7" w:rsidRDefault="00D52755" w:rsidP="00D52755">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Czy ww. osoba w ramach wykazywanego badania brała udział w realizacji badania?</w:t>
            </w:r>
          </w:p>
          <w:p w14:paraId="69B2984D" w14:textId="24DECECE" w:rsidR="00D52755" w:rsidRPr="007C20F7" w:rsidRDefault="00D52755" w:rsidP="00BD29B9">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Cs/>
                <w:sz w:val="20"/>
                <w:szCs w:val="20"/>
                <w:lang w:eastAsia="pl-PL"/>
              </w:rPr>
              <w:t xml:space="preserve">(Przez udział w realizacji badania </w:t>
            </w:r>
            <w:r w:rsidR="00F76475" w:rsidRPr="007C20F7">
              <w:rPr>
                <w:rFonts w:ascii="Calibri" w:eastAsia="Times New Roman" w:hAnsi="Calibri" w:cs="Calibri"/>
                <w:bCs/>
                <w:sz w:val="20"/>
                <w:szCs w:val="20"/>
                <w:lang w:eastAsia="pl-PL"/>
              </w:rPr>
              <w:t xml:space="preserve">społecznego </w:t>
            </w:r>
            <w:r w:rsidRPr="007C20F7">
              <w:rPr>
                <w:rFonts w:ascii="Calibri" w:eastAsia="Times New Roman" w:hAnsi="Calibri" w:cs="Calibri"/>
                <w:bCs/>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389C04E" w14:textId="77777777" w:rsidR="00D52755" w:rsidRPr="007C20F7" w:rsidRDefault="00D52755" w:rsidP="00D52755">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hAnsi="Calibri" w:cs="Calibri"/>
                <w:sz w:val="20"/>
                <w:szCs w:val="20"/>
              </w:rPr>
              <w:footnoteReference w:id="35"/>
            </w:r>
          </w:p>
        </w:tc>
      </w:tr>
      <w:tr w:rsidR="00D52755" w:rsidRPr="007C20F7" w14:paraId="24173C01"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BE3F0" w14:textId="77777777" w:rsidR="00D52755" w:rsidRPr="007C20F7" w:rsidRDefault="00D52755" w:rsidP="00D52755">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5C345969" w14:textId="6A5E3ED4" w:rsidR="00D52755" w:rsidRPr="007C20F7" w:rsidRDefault="00D52755" w:rsidP="00D52755">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rozpoczęcia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F56E836" w14:textId="77777777" w:rsidR="00D52755" w:rsidRPr="007C20F7" w:rsidRDefault="00D52755" w:rsidP="00D52755">
            <w:pPr>
              <w:tabs>
                <w:tab w:val="left" w:pos="345"/>
                <w:tab w:val="center" w:pos="3328"/>
              </w:tabs>
              <w:spacing w:before="0" w:after="0" w:line="240" w:lineRule="auto"/>
              <w:rPr>
                <w:rFonts w:ascii="Calibri" w:eastAsia="Times New Roman" w:hAnsi="Calibri" w:cs="Calibri"/>
                <w:sz w:val="20"/>
                <w:szCs w:val="20"/>
                <w:lang w:eastAsia="pl-PL"/>
              </w:rPr>
            </w:pPr>
          </w:p>
        </w:tc>
      </w:tr>
      <w:tr w:rsidR="00004EAE" w:rsidRPr="007C20F7" w14:paraId="31E4E4C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5CAC8"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1E211B06" w14:textId="3C9D4C1E"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Termin zakończenia badania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71669C7"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p>
        </w:tc>
      </w:tr>
      <w:tr w:rsidR="00004EAE" w:rsidRPr="007C20F7" w14:paraId="1D70746A"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8F537"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7F5419CA" w14:textId="77777777"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86E6047"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p>
        </w:tc>
      </w:tr>
      <w:tr w:rsidR="00004EAE" w:rsidRPr="007C20F7" w14:paraId="2397C2FA" w14:textId="5B4821E1"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B35D2" w14:textId="4CBF6F25"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
                <w:bCs/>
                <w:sz w:val="20"/>
                <w:szCs w:val="20"/>
                <w:lang w:eastAsia="pl-PL"/>
              </w:rPr>
              <w:lastRenderedPageBreak/>
              <w:t>LP.</w:t>
            </w:r>
          </w:p>
        </w:tc>
        <w:tc>
          <w:tcPr>
            <w:tcW w:w="4842" w:type="dxa"/>
            <w:tcBorders>
              <w:top w:val="single" w:sz="4" w:space="0" w:color="auto"/>
              <w:left w:val="nil"/>
              <w:bottom w:val="single" w:sz="4" w:space="0" w:color="auto"/>
              <w:right w:val="single" w:sz="4" w:space="0" w:color="auto"/>
            </w:tcBorders>
            <w:shd w:val="clear" w:color="auto" w:fill="auto"/>
            <w:vAlign w:val="center"/>
          </w:tcPr>
          <w:p w14:paraId="5E2CA09D" w14:textId="6717C2EB"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11A9374" w14:textId="159DA1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
                <w:sz w:val="20"/>
                <w:szCs w:val="20"/>
                <w:lang w:eastAsia="pl-PL"/>
              </w:rPr>
              <w:t>Informacja Wykonawcy</w:t>
            </w:r>
          </w:p>
        </w:tc>
      </w:tr>
      <w:tr w:rsidR="00004EAE" w:rsidRPr="007C20F7" w14:paraId="72FF8E0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EBA34"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g)</w:t>
            </w:r>
          </w:p>
        </w:tc>
        <w:tc>
          <w:tcPr>
            <w:tcW w:w="4842" w:type="dxa"/>
            <w:tcBorders>
              <w:top w:val="single" w:sz="4" w:space="0" w:color="auto"/>
              <w:left w:val="nil"/>
              <w:bottom w:val="single" w:sz="4" w:space="0" w:color="auto"/>
              <w:right w:val="single" w:sz="4" w:space="0" w:color="auto"/>
            </w:tcBorders>
            <w:shd w:val="clear" w:color="auto" w:fill="auto"/>
            <w:vAlign w:val="center"/>
          </w:tcPr>
          <w:p w14:paraId="61AA69D4" w14:textId="77777777" w:rsidR="00004EAE" w:rsidRPr="007C20F7" w:rsidRDefault="00004EAE" w:rsidP="00004EAE">
            <w:pPr>
              <w:spacing w:before="0" w:after="0" w:line="240" w:lineRule="auto"/>
              <w:rPr>
                <w:rFonts w:eastAsia="Times New Roman" w:cstheme="minorHAnsi"/>
                <w:spacing w:val="-8"/>
                <w:sz w:val="20"/>
                <w:szCs w:val="20"/>
                <w:lang w:eastAsia="pl-PL"/>
              </w:rPr>
            </w:pPr>
            <w:r w:rsidRPr="007C20F7">
              <w:rPr>
                <w:rFonts w:eastAsia="Times New Roman" w:cstheme="minorHAnsi"/>
                <w:bCs/>
                <w:spacing w:val="-8"/>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1AADD7A"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p>
        </w:tc>
      </w:tr>
      <w:tr w:rsidR="00004EAE" w:rsidRPr="007C20F7" w14:paraId="1105E6A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7796E"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h)</w:t>
            </w:r>
          </w:p>
        </w:tc>
        <w:tc>
          <w:tcPr>
            <w:tcW w:w="4842" w:type="dxa"/>
            <w:tcBorders>
              <w:top w:val="single" w:sz="4" w:space="0" w:color="auto"/>
              <w:left w:val="nil"/>
              <w:bottom w:val="single" w:sz="4" w:space="0" w:color="auto"/>
              <w:right w:val="single" w:sz="4" w:space="0" w:color="auto"/>
            </w:tcBorders>
            <w:shd w:val="clear" w:color="auto" w:fill="auto"/>
            <w:vAlign w:val="center"/>
          </w:tcPr>
          <w:p w14:paraId="40FA4C4C" w14:textId="77777777"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D4DE98E"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p>
        </w:tc>
      </w:tr>
      <w:tr w:rsidR="00004EAE" w:rsidRPr="007C20F7" w14:paraId="1D07840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715B0"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i)</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17BB4F" w14:textId="77777777"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7798C48"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p>
        </w:tc>
      </w:tr>
      <w:tr w:rsidR="00004EAE" w:rsidRPr="007C20F7" w14:paraId="2540D4CF"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16453"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5.2.</w:t>
            </w:r>
          </w:p>
        </w:tc>
        <w:tc>
          <w:tcPr>
            <w:tcW w:w="4842" w:type="dxa"/>
            <w:tcBorders>
              <w:top w:val="single" w:sz="4" w:space="0" w:color="auto"/>
              <w:left w:val="nil"/>
              <w:bottom w:val="single" w:sz="4" w:space="0" w:color="auto"/>
              <w:right w:val="single" w:sz="4" w:space="0" w:color="auto"/>
            </w:tcBorders>
            <w:shd w:val="clear" w:color="auto" w:fill="auto"/>
            <w:vAlign w:val="center"/>
          </w:tcPr>
          <w:p w14:paraId="6752A52F" w14:textId="77777777"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BADANIE NR 2:</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897DE87"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p>
        </w:tc>
      </w:tr>
      <w:tr w:rsidR="00004EAE" w:rsidRPr="007C20F7" w14:paraId="2F4ABB1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1725F"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5BBD72F0" w14:textId="77777777"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DEF4585"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p>
        </w:tc>
      </w:tr>
      <w:tr w:rsidR="00004EAE" w:rsidRPr="007C20F7" w14:paraId="70DD556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8F910"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4A77B720" w14:textId="6F567586"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Czy wykazywane badanie było badaniem społecznym przy użyciu metody CATI?</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DB91812"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eastAsia="Times New Roman" w:hAnsi="Calibri" w:cs="Calibri"/>
                <w:sz w:val="20"/>
                <w:szCs w:val="20"/>
                <w:lang w:eastAsia="pl-PL"/>
              </w:rPr>
              <w:footnoteReference w:id="36"/>
            </w:r>
          </w:p>
        </w:tc>
      </w:tr>
      <w:tr w:rsidR="00004EAE" w:rsidRPr="007C20F7" w14:paraId="7DD5741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B46E7"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0B3BD26E" w14:textId="77777777"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Czy ww. osoba w ramach wykazywanego badania brała udział w realizacji badania?</w:t>
            </w:r>
          </w:p>
          <w:p w14:paraId="11047685" w14:textId="0FEB1B92"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(Przez udział w realizacji badania społecznego 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3437466"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eastAsia="Times New Roman" w:hAnsi="Calibri" w:cs="Calibri"/>
                <w:sz w:val="20"/>
                <w:szCs w:val="20"/>
                <w:lang w:eastAsia="pl-PL"/>
              </w:rPr>
              <w:footnoteReference w:id="37"/>
            </w:r>
          </w:p>
        </w:tc>
      </w:tr>
      <w:tr w:rsidR="00004EAE" w:rsidRPr="007C20F7" w14:paraId="03D3B3F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2E309"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355C7390" w14:textId="431E90AB"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Termin rozpoczęcia badania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6CA23FF"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p>
        </w:tc>
      </w:tr>
      <w:tr w:rsidR="00004EAE" w:rsidRPr="007C20F7" w14:paraId="14BA1FA7"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B96B7"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30C1ED15" w14:textId="06A0C641"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Termin zakończenia badania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AB1092F"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p>
        </w:tc>
      </w:tr>
      <w:tr w:rsidR="00004EAE" w:rsidRPr="007C20F7" w14:paraId="095A6B3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CF966"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60D88C94" w14:textId="77777777"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E95F164"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p>
        </w:tc>
      </w:tr>
      <w:tr w:rsidR="00004EAE" w:rsidRPr="007C20F7" w14:paraId="6FBDF66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ECC9A"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g)</w:t>
            </w:r>
          </w:p>
        </w:tc>
        <w:tc>
          <w:tcPr>
            <w:tcW w:w="4842" w:type="dxa"/>
            <w:tcBorders>
              <w:top w:val="single" w:sz="4" w:space="0" w:color="auto"/>
              <w:left w:val="nil"/>
              <w:bottom w:val="single" w:sz="4" w:space="0" w:color="auto"/>
              <w:right w:val="single" w:sz="4" w:space="0" w:color="auto"/>
            </w:tcBorders>
            <w:shd w:val="clear" w:color="auto" w:fill="auto"/>
            <w:vAlign w:val="center"/>
          </w:tcPr>
          <w:p w14:paraId="548C2AAD" w14:textId="77777777"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04E1D12"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p>
        </w:tc>
      </w:tr>
      <w:tr w:rsidR="00004EAE" w:rsidRPr="007C20F7" w14:paraId="0688C063"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3D152"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h)</w:t>
            </w:r>
          </w:p>
        </w:tc>
        <w:tc>
          <w:tcPr>
            <w:tcW w:w="4842" w:type="dxa"/>
            <w:tcBorders>
              <w:top w:val="single" w:sz="4" w:space="0" w:color="auto"/>
              <w:left w:val="nil"/>
              <w:bottom w:val="single" w:sz="4" w:space="0" w:color="auto"/>
              <w:right w:val="single" w:sz="4" w:space="0" w:color="auto"/>
            </w:tcBorders>
            <w:shd w:val="clear" w:color="auto" w:fill="auto"/>
            <w:vAlign w:val="center"/>
          </w:tcPr>
          <w:p w14:paraId="58A21E44" w14:textId="77777777"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E6FEA9F"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p>
        </w:tc>
      </w:tr>
      <w:tr w:rsidR="00004EAE" w:rsidRPr="007C20F7" w14:paraId="718F141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95BA6"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i)</w:t>
            </w:r>
          </w:p>
        </w:tc>
        <w:tc>
          <w:tcPr>
            <w:tcW w:w="4842" w:type="dxa"/>
            <w:tcBorders>
              <w:top w:val="single" w:sz="4" w:space="0" w:color="auto"/>
              <w:left w:val="nil"/>
              <w:bottom w:val="single" w:sz="4" w:space="0" w:color="auto"/>
              <w:right w:val="single" w:sz="4" w:space="0" w:color="auto"/>
            </w:tcBorders>
            <w:shd w:val="clear" w:color="auto" w:fill="auto"/>
            <w:vAlign w:val="center"/>
          </w:tcPr>
          <w:p w14:paraId="644DC64B" w14:textId="77777777"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6BD2708"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p>
        </w:tc>
      </w:tr>
      <w:tr w:rsidR="00004EAE" w:rsidRPr="007C20F7" w14:paraId="3E8B0AC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2299F" w14:textId="575D5663"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5.3.</w:t>
            </w:r>
          </w:p>
        </w:tc>
        <w:tc>
          <w:tcPr>
            <w:tcW w:w="4842" w:type="dxa"/>
            <w:tcBorders>
              <w:top w:val="single" w:sz="4" w:space="0" w:color="auto"/>
              <w:left w:val="nil"/>
              <w:bottom w:val="single" w:sz="4" w:space="0" w:color="auto"/>
              <w:right w:val="single" w:sz="4" w:space="0" w:color="auto"/>
            </w:tcBorders>
            <w:shd w:val="clear" w:color="auto" w:fill="auto"/>
            <w:vAlign w:val="center"/>
          </w:tcPr>
          <w:p w14:paraId="03037109" w14:textId="3EF73B99"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BADANIE NR 3:</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614298E"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p>
        </w:tc>
      </w:tr>
      <w:tr w:rsidR="00004EAE" w:rsidRPr="007C20F7" w14:paraId="499A8F4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36321"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6FDEAFB8" w14:textId="77777777"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D0811AA"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p>
        </w:tc>
      </w:tr>
      <w:tr w:rsidR="00004EAE" w:rsidRPr="007C20F7" w14:paraId="2BF9BEEF"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7A5E8"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0E248C93" w14:textId="667F92AD"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Czy wykazywane badanie było badaniem społecznym przy użyciu metody CATI?</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B31AE55"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eastAsia="Times New Roman" w:hAnsi="Calibri" w:cs="Calibri"/>
                <w:sz w:val="20"/>
                <w:szCs w:val="20"/>
                <w:lang w:eastAsia="pl-PL"/>
              </w:rPr>
              <w:footnoteReference w:id="38"/>
            </w:r>
          </w:p>
        </w:tc>
      </w:tr>
      <w:tr w:rsidR="00004EAE" w:rsidRPr="007C20F7" w14:paraId="5985849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E9850"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5BC60576" w14:textId="77777777"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Czy ww. osoba w ramach wykazywanego badania brała udział w realizacji badania?</w:t>
            </w:r>
          </w:p>
          <w:p w14:paraId="56CC55E2" w14:textId="61BADAE3"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(Przez udział w realizacji badania społecznego 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807AD05"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eastAsia="Times New Roman" w:hAnsi="Calibri" w:cs="Calibri"/>
                <w:sz w:val="20"/>
                <w:szCs w:val="20"/>
                <w:lang w:eastAsia="pl-PL"/>
              </w:rPr>
              <w:footnoteReference w:id="39"/>
            </w:r>
          </w:p>
        </w:tc>
      </w:tr>
      <w:tr w:rsidR="00004EAE" w:rsidRPr="007C20F7" w14:paraId="072FF345"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B69F1"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6C5C3663" w14:textId="288EB509"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Termin rozpoczęcia badania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89F6D47"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p>
        </w:tc>
      </w:tr>
      <w:tr w:rsidR="00004EAE" w:rsidRPr="007C20F7" w14:paraId="7464E0C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45390"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56AFAD" w14:textId="05C3D219"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Termin zakończenia badania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69E5D0F"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p>
        </w:tc>
      </w:tr>
      <w:tr w:rsidR="00004EAE" w:rsidRPr="007C20F7" w14:paraId="73F8D383"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08524"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5DD0954F" w14:textId="77777777"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5FCF2BC"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p>
        </w:tc>
      </w:tr>
      <w:tr w:rsidR="00004EAE" w:rsidRPr="007C20F7" w14:paraId="710D117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731CA"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g)</w:t>
            </w:r>
          </w:p>
        </w:tc>
        <w:tc>
          <w:tcPr>
            <w:tcW w:w="4842" w:type="dxa"/>
            <w:tcBorders>
              <w:top w:val="single" w:sz="4" w:space="0" w:color="auto"/>
              <w:left w:val="nil"/>
              <w:bottom w:val="single" w:sz="4" w:space="0" w:color="auto"/>
              <w:right w:val="single" w:sz="4" w:space="0" w:color="auto"/>
            </w:tcBorders>
            <w:shd w:val="clear" w:color="auto" w:fill="auto"/>
            <w:vAlign w:val="center"/>
          </w:tcPr>
          <w:p w14:paraId="799DED1E" w14:textId="77777777"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A9E96D4"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p>
        </w:tc>
      </w:tr>
      <w:tr w:rsidR="00004EAE" w:rsidRPr="007C20F7" w14:paraId="3091EE3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3E2E4"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h)</w:t>
            </w:r>
          </w:p>
        </w:tc>
        <w:tc>
          <w:tcPr>
            <w:tcW w:w="4842" w:type="dxa"/>
            <w:tcBorders>
              <w:top w:val="single" w:sz="4" w:space="0" w:color="auto"/>
              <w:left w:val="nil"/>
              <w:bottom w:val="single" w:sz="4" w:space="0" w:color="auto"/>
              <w:right w:val="single" w:sz="4" w:space="0" w:color="auto"/>
            </w:tcBorders>
            <w:shd w:val="clear" w:color="auto" w:fill="auto"/>
            <w:vAlign w:val="center"/>
          </w:tcPr>
          <w:p w14:paraId="1C040498" w14:textId="77777777"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13104CC"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p>
        </w:tc>
      </w:tr>
      <w:tr w:rsidR="00004EAE" w:rsidRPr="007C20F7" w14:paraId="23C6C13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B6660" w14:textId="77777777" w:rsidR="00004EAE" w:rsidRPr="007C20F7" w:rsidRDefault="00004EAE" w:rsidP="00004EA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i)</w:t>
            </w:r>
          </w:p>
        </w:tc>
        <w:tc>
          <w:tcPr>
            <w:tcW w:w="4842" w:type="dxa"/>
            <w:tcBorders>
              <w:top w:val="single" w:sz="4" w:space="0" w:color="auto"/>
              <w:left w:val="nil"/>
              <w:bottom w:val="single" w:sz="4" w:space="0" w:color="auto"/>
              <w:right w:val="single" w:sz="4" w:space="0" w:color="auto"/>
            </w:tcBorders>
            <w:shd w:val="clear" w:color="auto" w:fill="auto"/>
            <w:vAlign w:val="center"/>
          </w:tcPr>
          <w:p w14:paraId="584360E4" w14:textId="77777777" w:rsidR="00004EAE" w:rsidRPr="007C20F7" w:rsidRDefault="00004EAE" w:rsidP="00004EAE">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BE8F9E0" w14:textId="77777777" w:rsidR="00004EAE" w:rsidRPr="007C20F7" w:rsidRDefault="00004EAE" w:rsidP="00004EAE">
            <w:pPr>
              <w:tabs>
                <w:tab w:val="left" w:pos="345"/>
                <w:tab w:val="center" w:pos="3328"/>
              </w:tabs>
              <w:spacing w:before="0" w:after="0" w:line="240" w:lineRule="auto"/>
              <w:rPr>
                <w:rFonts w:ascii="Calibri" w:eastAsia="Times New Roman" w:hAnsi="Calibri" w:cs="Calibri"/>
                <w:sz w:val="20"/>
                <w:szCs w:val="20"/>
                <w:lang w:eastAsia="pl-PL"/>
              </w:rPr>
            </w:pPr>
          </w:p>
        </w:tc>
      </w:tr>
    </w:tbl>
    <w:p w14:paraId="38D26C70" w14:textId="77777777" w:rsidR="00753290" w:rsidRPr="007C20F7" w:rsidRDefault="00753290">
      <w:pPr>
        <w:spacing w:before="0" w:after="160" w:line="259" w:lineRule="auto"/>
        <w:rPr>
          <w:rFonts w:ascii="Calibri" w:eastAsia="Times New Roman" w:hAnsi="Calibri" w:cs="Calibri"/>
          <w:szCs w:val="20"/>
          <w:lang w:eastAsia="pl-PL"/>
        </w:rPr>
      </w:pPr>
      <w:r w:rsidRPr="007C20F7">
        <w:rPr>
          <w:rFonts w:ascii="Calibri" w:eastAsia="Times New Roman" w:hAnsi="Calibri" w:cs="Calibri"/>
          <w:szCs w:val="20"/>
          <w:lang w:eastAsia="pl-PL"/>
        </w:rPr>
        <w:br w:type="page"/>
      </w:r>
    </w:p>
    <w:p w14:paraId="61F90663" w14:textId="60BFCAC2" w:rsidR="006A45C8" w:rsidRPr="007C20F7" w:rsidRDefault="006A45C8" w:rsidP="00DA74AA">
      <w:pPr>
        <w:spacing w:before="480" w:after="240" w:line="240" w:lineRule="auto"/>
        <w:rPr>
          <w:rFonts w:ascii="Calibri" w:eastAsia="Times New Roman" w:hAnsi="Calibri" w:cs="Calibri"/>
          <w:szCs w:val="20"/>
          <w:lang w:eastAsia="pl-PL"/>
        </w:rPr>
      </w:pPr>
      <w:r w:rsidRPr="007C20F7">
        <w:rPr>
          <w:rFonts w:ascii="Calibri" w:eastAsia="Times New Roman" w:hAnsi="Calibri" w:cs="Calibri"/>
          <w:szCs w:val="20"/>
          <w:lang w:eastAsia="pl-PL"/>
        </w:rPr>
        <w:lastRenderedPageBreak/>
        <w:t>OSOBA NR 3 – funkcja Specjalista ds. CAWI</w:t>
      </w:r>
      <w:r w:rsidRPr="007C20F7">
        <w:rPr>
          <w:rFonts w:ascii="Calibri" w:eastAsia="Arial, Arial" w:hAnsi="Calibri" w:cs="Calibri"/>
          <w:b/>
          <w:bCs/>
          <w:spacing w:val="4"/>
          <w:szCs w:val="20"/>
        </w:rPr>
        <w:t xml:space="preserve"> </w:t>
      </w:r>
      <w:r w:rsidRPr="007C20F7">
        <w:rPr>
          <w:rFonts w:ascii="Calibri" w:eastAsia="Times New Roman" w:hAnsi="Calibri" w:cs="Calibri"/>
          <w:szCs w:val="20"/>
          <w:lang w:eastAsia="pl-PL"/>
        </w:rPr>
        <w:t>(opis w Rozdziale V ust. 1 pkt 3) lit. B - lit. c) Tomu I SIWZ)</w:t>
      </w:r>
    </w:p>
    <w:tbl>
      <w:tblPr>
        <w:tblW w:w="9783" w:type="dxa"/>
        <w:tblInd w:w="-289" w:type="dxa"/>
        <w:tblLayout w:type="fixed"/>
        <w:tblCellMar>
          <w:left w:w="70" w:type="dxa"/>
          <w:right w:w="70" w:type="dxa"/>
        </w:tblCellMar>
        <w:tblLook w:val="04A0" w:firstRow="1" w:lastRow="0" w:firstColumn="1" w:lastColumn="0" w:noHBand="0" w:noVBand="1"/>
      </w:tblPr>
      <w:tblGrid>
        <w:gridCol w:w="545"/>
        <w:gridCol w:w="4842"/>
        <w:gridCol w:w="4396"/>
      </w:tblGrid>
      <w:tr w:rsidR="006A45C8" w:rsidRPr="007C20F7" w14:paraId="0577713C"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6DE08"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
                <w:bCs/>
                <w:sz w:val="20"/>
                <w:szCs w:val="20"/>
                <w:lang w:eastAsia="pl-PL"/>
              </w:rPr>
              <w:t>LP.</w:t>
            </w:r>
          </w:p>
        </w:tc>
        <w:tc>
          <w:tcPr>
            <w:tcW w:w="4842" w:type="dxa"/>
            <w:tcBorders>
              <w:top w:val="single" w:sz="4" w:space="0" w:color="auto"/>
              <w:left w:val="nil"/>
              <w:bottom w:val="single" w:sz="4" w:space="0" w:color="auto"/>
              <w:right w:val="single" w:sz="4" w:space="0" w:color="auto"/>
            </w:tcBorders>
            <w:shd w:val="clear" w:color="auto" w:fill="auto"/>
            <w:noWrap/>
            <w:vAlign w:val="center"/>
          </w:tcPr>
          <w:p w14:paraId="5030991E"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auto"/>
            </w:tcBorders>
            <w:shd w:val="clear" w:color="auto" w:fill="auto"/>
            <w:noWrap/>
            <w:vAlign w:val="center"/>
          </w:tcPr>
          <w:p w14:paraId="736F0749" w14:textId="77777777" w:rsidR="006A45C8" w:rsidRPr="007C20F7" w:rsidRDefault="006A45C8" w:rsidP="004E423F">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
                <w:sz w:val="20"/>
                <w:szCs w:val="20"/>
                <w:lang w:eastAsia="pl-PL"/>
              </w:rPr>
              <w:t>Informacja Wykonawcy</w:t>
            </w:r>
          </w:p>
        </w:tc>
      </w:tr>
      <w:tr w:rsidR="006A45C8" w:rsidRPr="007C20F7" w14:paraId="389E485A"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FCC0F"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1</w:t>
            </w:r>
          </w:p>
        </w:tc>
        <w:tc>
          <w:tcPr>
            <w:tcW w:w="4842" w:type="dxa"/>
            <w:tcBorders>
              <w:top w:val="single" w:sz="4" w:space="0" w:color="auto"/>
              <w:left w:val="nil"/>
              <w:bottom w:val="single" w:sz="4" w:space="0" w:color="auto"/>
              <w:right w:val="single" w:sz="4" w:space="0" w:color="auto"/>
            </w:tcBorders>
            <w:shd w:val="clear" w:color="auto" w:fill="auto"/>
            <w:noWrap/>
            <w:vAlign w:val="center"/>
            <w:hideMark/>
          </w:tcPr>
          <w:p w14:paraId="74843D4D"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Imię i nazwisko</w:t>
            </w:r>
          </w:p>
        </w:tc>
        <w:tc>
          <w:tcPr>
            <w:tcW w:w="4396" w:type="dxa"/>
            <w:tcBorders>
              <w:top w:val="single" w:sz="4" w:space="0" w:color="auto"/>
              <w:left w:val="nil"/>
              <w:bottom w:val="single" w:sz="4" w:space="0" w:color="auto"/>
              <w:right w:val="single" w:sz="4" w:space="0" w:color="auto"/>
            </w:tcBorders>
            <w:shd w:val="clear" w:color="auto" w:fill="auto"/>
            <w:noWrap/>
            <w:vAlign w:val="center"/>
            <w:hideMark/>
          </w:tcPr>
          <w:p w14:paraId="1030BBB8" w14:textId="77777777" w:rsidR="006A45C8" w:rsidRPr="007C20F7" w:rsidRDefault="006A45C8" w:rsidP="004E423F">
            <w:pPr>
              <w:spacing w:before="0" w:after="0" w:line="240" w:lineRule="auto"/>
              <w:rPr>
                <w:rFonts w:ascii="Calibri" w:eastAsia="Times New Roman" w:hAnsi="Calibri" w:cs="Calibri"/>
                <w:sz w:val="20"/>
                <w:szCs w:val="20"/>
                <w:lang w:eastAsia="pl-PL"/>
              </w:rPr>
            </w:pPr>
          </w:p>
        </w:tc>
      </w:tr>
      <w:tr w:rsidR="006A45C8" w:rsidRPr="007C20F7" w14:paraId="17C7845F"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2B4A7B9D"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2a)</w:t>
            </w:r>
          </w:p>
        </w:tc>
        <w:tc>
          <w:tcPr>
            <w:tcW w:w="4842" w:type="dxa"/>
            <w:tcBorders>
              <w:top w:val="nil"/>
              <w:left w:val="nil"/>
              <w:bottom w:val="single" w:sz="4" w:space="0" w:color="auto"/>
              <w:right w:val="single" w:sz="4" w:space="0" w:color="auto"/>
            </w:tcBorders>
            <w:shd w:val="clear" w:color="auto" w:fill="auto"/>
            <w:noWrap/>
            <w:vAlign w:val="center"/>
          </w:tcPr>
          <w:p w14:paraId="6375047C"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 zasób własny Wykonawcy</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1B39E9B5" w14:textId="77777777" w:rsidR="006A45C8" w:rsidRPr="007C20F7" w:rsidRDefault="006A45C8" w:rsidP="004E423F">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sz w:val="20"/>
                <w:szCs w:val="20"/>
              </w:rPr>
              <w:footnoteReference w:id="40"/>
            </w:r>
          </w:p>
        </w:tc>
      </w:tr>
      <w:tr w:rsidR="006A45C8" w:rsidRPr="007C20F7" w14:paraId="2A357DA5"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5C2DEC27"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2b)</w:t>
            </w:r>
          </w:p>
        </w:tc>
        <w:tc>
          <w:tcPr>
            <w:tcW w:w="4842" w:type="dxa"/>
            <w:tcBorders>
              <w:top w:val="nil"/>
              <w:left w:val="nil"/>
              <w:bottom w:val="single" w:sz="4" w:space="0" w:color="auto"/>
              <w:right w:val="single" w:sz="4" w:space="0" w:color="auto"/>
            </w:tcBorders>
            <w:shd w:val="clear" w:color="auto" w:fill="auto"/>
            <w:noWrap/>
            <w:vAlign w:val="center"/>
          </w:tcPr>
          <w:p w14:paraId="68C9847C"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sz w:val="20"/>
                <w:szCs w:val="20"/>
                <w:lang w:eastAsia="pl-PL"/>
              </w:rPr>
              <w:t xml:space="preserve">Podstawa do dysponowania </w:t>
            </w:r>
            <w:r w:rsidRPr="007C20F7">
              <w:rPr>
                <w:rFonts w:ascii="Calibri" w:eastAsia="Times New Roman" w:hAnsi="Calibri" w:cs="Calibri"/>
                <w:sz w:val="20"/>
                <w:szCs w:val="20"/>
                <w:lang w:eastAsia="pl-PL"/>
              </w:rPr>
              <w:br/>
              <w:t>osobą</w:t>
            </w:r>
            <w:r w:rsidRPr="007C20F7">
              <w:rPr>
                <w:rStyle w:val="Odwoanieprzypisudolnego"/>
                <w:rFonts w:ascii="Calibri" w:hAnsi="Calibri" w:cs="Calibri"/>
                <w:sz w:val="20"/>
                <w:szCs w:val="20"/>
              </w:rPr>
              <w:footnoteReference w:id="41"/>
            </w:r>
            <w:r w:rsidRPr="007C20F7">
              <w:rPr>
                <w:rFonts w:ascii="Calibri" w:hAnsi="Calibri" w:cs="Calibri"/>
                <w:sz w:val="20"/>
                <w:szCs w:val="20"/>
              </w:rPr>
              <w:t>:</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15EC6D9B" w14:textId="77777777" w:rsidR="006A45C8" w:rsidRPr="007C20F7" w:rsidRDefault="006A45C8" w:rsidP="004E423F">
            <w:pPr>
              <w:spacing w:before="0" w:after="0" w:line="240" w:lineRule="auto"/>
              <w:rPr>
                <w:rFonts w:ascii="Calibri" w:eastAsia="Times New Roman" w:hAnsi="Calibri" w:cs="Calibri"/>
                <w:sz w:val="20"/>
                <w:szCs w:val="20"/>
                <w:lang w:eastAsia="pl-PL"/>
              </w:rPr>
            </w:pPr>
          </w:p>
        </w:tc>
      </w:tr>
      <w:tr w:rsidR="006A45C8" w:rsidRPr="007C20F7" w14:paraId="0C3B94EE"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121EE78"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3a)</w:t>
            </w:r>
          </w:p>
        </w:tc>
        <w:tc>
          <w:tcPr>
            <w:tcW w:w="4842" w:type="dxa"/>
            <w:tcBorders>
              <w:top w:val="nil"/>
              <w:left w:val="nil"/>
              <w:bottom w:val="single" w:sz="4" w:space="0" w:color="auto"/>
              <w:right w:val="single" w:sz="4" w:space="0" w:color="auto"/>
            </w:tcBorders>
            <w:shd w:val="clear" w:color="auto" w:fill="auto"/>
            <w:noWrap/>
            <w:vAlign w:val="center"/>
          </w:tcPr>
          <w:p w14:paraId="6DC64F07" w14:textId="77777777" w:rsidR="006A45C8" w:rsidRPr="007C20F7" w:rsidRDefault="006A45C8" w:rsidP="004E423F">
            <w:pPr>
              <w:spacing w:before="0" w:after="0" w:line="240" w:lineRule="auto"/>
              <w:rPr>
                <w:rFonts w:ascii="Calibri" w:eastAsia="Times New Roman" w:hAnsi="Calibri" w:cs="Calibri"/>
                <w:bCs/>
                <w:sz w:val="20"/>
                <w:szCs w:val="20"/>
                <w:vertAlign w:val="superscript"/>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 zasób podmiotu trzeciego</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6BD2ACC9" w14:textId="77777777" w:rsidR="006A45C8" w:rsidRPr="007C20F7" w:rsidRDefault="006A45C8" w:rsidP="004E423F">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sz w:val="20"/>
                <w:szCs w:val="20"/>
              </w:rPr>
              <w:footnoteReference w:id="42"/>
            </w:r>
          </w:p>
        </w:tc>
      </w:tr>
      <w:tr w:rsidR="006A45C8" w:rsidRPr="007C20F7" w14:paraId="4A979C71"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4CD3651"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3b)</w:t>
            </w:r>
          </w:p>
        </w:tc>
        <w:tc>
          <w:tcPr>
            <w:tcW w:w="4842" w:type="dxa"/>
            <w:tcBorders>
              <w:top w:val="nil"/>
              <w:left w:val="nil"/>
              <w:bottom w:val="single" w:sz="4" w:space="0" w:color="auto"/>
              <w:right w:val="single" w:sz="4" w:space="0" w:color="auto"/>
            </w:tcBorders>
            <w:shd w:val="clear" w:color="auto" w:fill="auto"/>
            <w:noWrap/>
            <w:vAlign w:val="center"/>
          </w:tcPr>
          <w:p w14:paraId="2FA9A2AF"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sz w:val="20"/>
                <w:szCs w:val="20"/>
                <w:lang w:eastAsia="pl-PL"/>
              </w:rPr>
              <w:t>Podstawa do dysponowania osobą podmiotu trzeciego, jeśli dotyczy</w:t>
            </w:r>
            <w:r w:rsidRPr="007C20F7">
              <w:rPr>
                <w:rStyle w:val="Odwoanieprzypisudolnego"/>
                <w:rFonts w:ascii="Calibri" w:hAnsi="Calibri" w:cs="Calibri"/>
                <w:sz w:val="20"/>
                <w:szCs w:val="20"/>
              </w:rPr>
              <w:footnoteReference w:id="43"/>
            </w:r>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19D2E493" w14:textId="77777777" w:rsidR="006A45C8" w:rsidRPr="007C20F7" w:rsidRDefault="006A45C8" w:rsidP="004E423F">
            <w:pPr>
              <w:spacing w:before="0" w:after="0" w:line="240" w:lineRule="auto"/>
              <w:rPr>
                <w:rFonts w:ascii="Calibri" w:eastAsia="Times New Roman" w:hAnsi="Calibri" w:cs="Calibri"/>
                <w:sz w:val="20"/>
                <w:szCs w:val="20"/>
                <w:lang w:eastAsia="pl-PL"/>
              </w:rPr>
            </w:pPr>
          </w:p>
        </w:tc>
      </w:tr>
      <w:tr w:rsidR="006A45C8" w:rsidRPr="007C20F7" w14:paraId="14E4C12E" w14:textId="77777777" w:rsidTr="00753290">
        <w:trPr>
          <w:trHeight w:val="792"/>
        </w:trPr>
        <w:tc>
          <w:tcPr>
            <w:tcW w:w="545" w:type="dxa"/>
            <w:tcBorders>
              <w:top w:val="single" w:sz="4" w:space="0" w:color="000000"/>
              <w:left w:val="single" w:sz="4" w:space="0" w:color="auto"/>
              <w:bottom w:val="single" w:sz="4" w:space="0" w:color="auto"/>
              <w:right w:val="single" w:sz="4" w:space="0" w:color="auto"/>
            </w:tcBorders>
            <w:vAlign w:val="center"/>
          </w:tcPr>
          <w:p w14:paraId="35596801"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4</w:t>
            </w:r>
          </w:p>
        </w:tc>
        <w:tc>
          <w:tcPr>
            <w:tcW w:w="4842" w:type="dxa"/>
            <w:tcBorders>
              <w:top w:val="single" w:sz="4" w:space="0" w:color="000000"/>
              <w:left w:val="single" w:sz="4" w:space="0" w:color="auto"/>
              <w:bottom w:val="single" w:sz="4" w:space="0" w:color="auto"/>
              <w:right w:val="single" w:sz="4" w:space="0" w:color="auto"/>
            </w:tcBorders>
            <w:vAlign w:val="center"/>
          </w:tcPr>
          <w:p w14:paraId="41F7B6BF"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Zakres wykonywanych czynności podczas realizacji zamówienia stanowiącego przedmiot niniejszego postępowania</w:t>
            </w:r>
          </w:p>
        </w:tc>
        <w:tc>
          <w:tcPr>
            <w:tcW w:w="4396" w:type="dxa"/>
            <w:tcBorders>
              <w:top w:val="nil"/>
              <w:left w:val="nil"/>
              <w:bottom w:val="single" w:sz="4" w:space="0" w:color="auto"/>
              <w:right w:val="single" w:sz="4" w:space="0" w:color="auto"/>
            </w:tcBorders>
            <w:shd w:val="clear" w:color="auto" w:fill="auto"/>
            <w:vAlign w:val="center"/>
          </w:tcPr>
          <w:p w14:paraId="572A82B2" w14:textId="77777777" w:rsidR="006A45C8" w:rsidRPr="007C20F7" w:rsidRDefault="006A45C8" w:rsidP="004E423F">
            <w:pPr>
              <w:spacing w:before="0" w:after="0" w:line="240" w:lineRule="auto"/>
              <w:rPr>
                <w:rFonts w:ascii="Calibri" w:eastAsia="Times New Roman" w:hAnsi="Calibri" w:cs="Calibri"/>
                <w:sz w:val="20"/>
                <w:szCs w:val="20"/>
                <w:lang w:eastAsia="pl-PL"/>
              </w:rPr>
            </w:pPr>
          </w:p>
        </w:tc>
      </w:tr>
      <w:tr w:rsidR="006A45C8" w:rsidRPr="007C20F7" w14:paraId="490B97F2" w14:textId="77777777" w:rsidTr="004E423F">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3C560" w14:textId="77777777" w:rsidR="006A45C8" w:rsidRPr="007C20F7" w:rsidRDefault="006A45C8"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5.1.</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2547A82D" w14:textId="77777777" w:rsidR="006A45C8" w:rsidRPr="007C20F7" w:rsidRDefault="006A45C8" w:rsidP="00533FE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BADANIE NR 1:</w:t>
            </w:r>
          </w:p>
        </w:tc>
      </w:tr>
      <w:tr w:rsidR="006A45C8" w:rsidRPr="007C20F7" w14:paraId="364B24B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1C1BB"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56221BF1"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596D3E0" w14:textId="77777777" w:rsidR="006A45C8" w:rsidRPr="007C20F7"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7C20F7" w14:paraId="1E207AF7"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C99DB"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73375FCA" w14:textId="3126E8AF" w:rsidR="006A45C8" w:rsidRPr="007C20F7" w:rsidRDefault="006A45C8" w:rsidP="004E423F">
            <w:pPr>
              <w:spacing w:before="0" w:after="0" w:line="240" w:lineRule="auto"/>
              <w:rPr>
                <w:rFonts w:ascii="Calibri" w:eastAsia="Times New Roman" w:hAnsi="Calibri" w:cs="Calibri"/>
                <w:sz w:val="20"/>
                <w:szCs w:val="20"/>
                <w:lang w:eastAsia="pl-PL"/>
              </w:rPr>
            </w:pPr>
            <w:r w:rsidRPr="007C20F7">
              <w:rPr>
                <w:rFonts w:ascii="Calibri" w:hAnsi="Calibri" w:cs="Calibri"/>
                <w:sz w:val="20"/>
                <w:szCs w:val="20"/>
              </w:rPr>
              <w:t>Czy wykazywane badanie było badaniem społecznym przy użyciu metody CA</w:t>
            </w:r>
            <w:r w:rsidR="004E423F" w:rsidRPr="007C20F7">
              <w:rPr>
                <w:rFonts w:ascii="Calibri" w:hAnsi="Calibri" w:cs="Calibri"/>
                <w:sz w:val="20"/>
                <w:szCs w:val="20"/>
              </w:rPr>
              <w:t>W</w:t>
            </w:r>
            <w:r w:rsidRPr="007C20F7">
              <w:rPr>
                <w:rFonts w:ascii="Calibri" w:hAnsi="Calibri" w:cs="Calibri"/>
                <w:sz w:val="20"/>
                <w:szCs w:val="20"/>
              </w:rPr>
              <w:t>I?</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E62C4B1" w14:textId="77777777" w:rsidR="006A45C8" w:rsidRPr="007C20F7"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hAnsi="Calibri" w:cs="Calibri"/>
                <w:sz w:val="20"/>
                <w:szCs w:val="20"/>
              </w:rPr>
              <w:footnoteReference w:id="44"/>
            </w:r>
          </w:p>
        </w:tc>
      </w:tr>
      <w:tr w:rsidR="006A45C8" w:rsidRPr="007C20F7" w14:paraId="7C8FB9C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A2634"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093875E1"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Czy ww. osoba w ramach wykazywanego badania brała udział w realizacji badania?</w:t>
            </w:r>
          </w:p>
          <w:p w14:paraId="560EFC2C" w14:textId="5BD61AF8" w:rsidR="006A45C8" w:rsidRPr="007C20F7" w:rsidRDefault="006A45C8" w:rsidP="00BD29B9">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Cs/>
                <w:sz w:val="20"/>
                <w:szCs w:val="20"/>
                <w:lang w:eastAsia="pl-PL"/>
              </w:rPr>
              <w:t xml:space="preserve">(Przez udział w realizacji badania </w:t>
            </w:r>
            <w:r w:rsidR="00F76475" w:rsidRPr="007C20F7">
              <w:rPr>
                <w:rFonts w:ascii="Calibri" w:eastAsia="Times New Roman" w:hAnsi="Calibri" w:cs="Calibri"/>
                <w:bCs/>
                <w:sz w:val="20"/>
                <w:szCs w:val="20"/>
                <w:lang w:eastAsia="pl-PL"/>
              </w:rPr>
              <w:t xml:space="preserve">społecznego </w:t>
            </w:r>
            <w:r w:rsidRPr="007C20F7">
              <w:rPr>
                <w:rFonts w:ascii="Calibri" w:eastAsia="Times New Roman" w:hAnsi="Calibri" w:cs="Calibri"/>
                <w:bCs/>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7ED101C" w14:textId="77777777" w:rsidR="006A45C8" w:rsidRPr="007C20F7"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hAnsi="Calibri" w:cs="Calibri"/>
                <w:sz w:val="20"/>
                <w:szCs w:val="20"/>
              </w:rPr>
              <w:footnoteReference w:id="45"/>
            </w:r>
          </w:p>
        </w:tc>
      </w:tr>
      <w:tr w:rsidR="006A45C8" w:rsidRPr="007C20F7" w14:paraId="1652146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68BDD"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31C07A46" w14:textId="75BEA65D" w:rsidR="006A45C8" w:rsidRPr="007C20F7" w:rsidRDefault="006A45C8" w:rsidP="004E423F">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rozpoczęcia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01F92DE" w14:textId="77777777" w:rsidR="006A45C8" w:rsidRPr="007C20F7"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7C20F7" w14:paraId="7D7030D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5B7BD"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38C6C552" w14:textId="2E012197" w:rsidR="006A45C8" w:rsidRPr="007C20F7" w:rsidRDefault="006A45C8" w:rsidP="004E423F">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zakończenia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C8CB7B3" w14:textId="77777777" w:rsidR="006A45C8" w:rsidRPr="007C20F7"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7C20F7" w14:paraId="5BA0F50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F31CD"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65F66335" w14:textId="77777777" w:rsidR="006A45C8" w:rsidRPr="007C20F7" w:rsidRDefault="006A45C8" w:rsidP="004E423F">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848CB03" w14:textId="77777777" w:rsidR="006A45C8" w:rsidRPr="007C20F7"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7C20F7" w14:paraId="131A5F1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3E2B5"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g)</w:t>
            </w:r>
          </w:p>
        </w:tc>
        <w:tc>
          <w:tcPr>
            <w:tcW w:w="4842" w:type="dxa"/>
            <w:tcBorders>
              <w:top w:val="single" w:sz="4" w:space="0" w:color="auto"/>
              <w:left w:val="nil"/>
              <w:bottom w:val="single" w:sz="4" w:space="0" w:color="auto"/>
              <w:right w:val="single" w:sz="4" w:space="0" w:color="auto"/>
            </w:tcBorders>
            <w:shd w:val="clear" w:color="auto" w:fill="auto"/>
            <w:vAlign w:val="center"/>
          </w:tcPr>
          <w:p w14:paraId="697D0E32" w14:textId="77777777" w:rsidR="006A45C8" w:rsidRPr="007C20F7" w:rsidRDefault="006A45C8" w:rsidP="004E423F">
            <w:pPr>
              <w:spacing w:before="0" w:after="0" w:line="240" w:lineRule="auto"/>
              <w:rPr>
                <w:rFonts w:ascii="Calibri" w:eastAsia="Times New Roman" w:hAnsi="Calibri" w:cs="Calibri"/>
                <w:spacing w:val="-6"/>
                <w:sz w:val="20"/>
                <w:szCs w:val="20"/>
                <w:lang w:eastAsia="pl-PL"/>
              </w:rPr>
            </w:pPr>
            <w:r w:rsidRPr="007C20F7">
              <w:rPr>
                <w:rFonts w:ascii="Calibri" w:eastAsia="Times New Roman" w:hAnsi="Calibri" w:cs="Calibri"/>
                <w:bCs/>
                <w:spacing w:val="-6"/>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D968933" w14:textId="77777777" w:rsidR="006A45C8" w:rsidRPr="007C20F7"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7C20F7" w14:paraId="4C63B72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ECF0B"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h)</w:t>
            </w:r>
          </w:p>
        </w:tc>
        <w:tc>
          <w:tcPr>
            <w:tcW w:w="4842" w:type="dxa"/>
            <w:tcBorders>
              <w:top w:val="single" w:sz="4" w:space="0" w:color="auto"/>
              <w:left w:val="nil"/>
              <w:bottom w:val="single" w:sz="4" w:space="0" w:color="auto"/>
              <w:right w:val="single" w:sz="4" w:space="0" w:color="auto"/>
            </w:tcBorders>
            <w:shd w:val="clear" w:color="auto" w:fill="auto"/>
            <w:vAlign w:val="center"/>
          </w:tcPr>
          <w:p w14:paraId="3419C318" w14:textId="77777777" w:rsidR="006A45C8" w:rsidRPr="007C20F7" w:rsidRDefault="006A45C8" w:rsidP="004E423F">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B5E5159" w14:textId="77777777" w:rsidR="006A45C8" w:rsidRPr="007C20F7"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7C20F7" w14:paraId="696840B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6E5C8"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i)</w:t>
            </w:r>
          </w:p>
        </w:tc>
        <w:tc>
          <w:tcPr>
            <w:tcW w:w="4842" w:type="dxa"/>
            <w:tcBorders>
              <w:top w:val="single" w:sz="4" w:space="0" w:color="auto"/>
              <w:left w:val="nil"/>
              <w:bottom w:val="single" w:sz="4" w:space="0" w:color="auto"/>
              <w:right w:val="single" w:sz="4" w:space="0" w:color="auto"/>
            </w:tcBorders>
            <w:shd w:val="clear" w:color="auto" w:fill="auto"/>
            <w:vAlign w:val="center"/>
          </w:tcPr>
          <w:p w14:paraId="7459F87A" w14:textId="77777777" w:rsidR="006A45C8" w:rsidRPr="007C20F7" w:rsidRDefault="006A45C8" w:rsidP="004E423F">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A9E63D2" w14:textId="77777777" w:rsidR="006A45C8" w:rsidRPr="007C20F7"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7C20F7" w14:paraId="0A261051" w14:textId="77777777" w:rsidTr="00753290">
        <w:trPr>
          <w:trHeight w:val="272"/>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85725" w14:textId="77777777" w:rsidR="006A45C8" w:rsidRPr="007C20F7" w:rsidRDefault="006A45C8"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5.2.</w:t>
            </w:r>
          </w:p>
        </w:tc>
        <w:tc>
          <w:tcPr>
            <w:tcW w:w="4842" w:type="dxa"/>
            <w:tcBorders>
              <w:top w:val="single" w:sz="4" w:space="0" w:color="auto"/>
              <w:left w:val="nil"/>
              <w:bottom w:val="single" w:sz="4" w:space="0" w:color="auto"/>
              <w:right w:val="single" w:sz="4" w:space="0" w:color="auto"/>
            </w:tcBorders>
            <w:shd w:val="clear" w:color="auto" w:fill="auto"/>
            <w:vAlign w:val="center"/>
          </w:tcPr>
          <w:p w14:paraId="0C840108" w14:textId="77777777" w:rsidR="006A45C8" w:rsidRPr="007C20F7" w:rsidRDefault="006A45C8"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BADANIE NR 2:</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F285A89" w14:textId="77777777" w:rsidR="006A45C8" w:rsidRPr="007C20F7" w:rsidRDefault="006A45C8"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7C20F7" w14:paraId="792BF0B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C9F08"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237DEB2C" w14:textId="77777777" w:rsidR="006A45C8" w:rsidRPr="007C20F7" w:rsidRDefault="006A45C8" w:rsidP="004E423F">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0B3B4CD" w14:textId="77777777" w:rsidR="006A45C8" w:rsidRPr="007C20F7"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p>
        </w:tc>
      </w:tr>
      <w:tr w:rsidR="006A45C8" w:rsidRPr="007C20F7" w14:paraId="2C79E761"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D9670" w14:textId="77777777" w:rsidR="006A45C8" w:rsidRPr="007C20F7" w:rsidRDefault="006A45C8"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7540FBF5" w14:textId="2EFA576A" w:rsidR="006A45C8" w:rsidRPr="007C20F7" w:rsidRDefault="006A45C8" w:rsidP="004E423F">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Czy wykazywane badanie było badaniem społecznym przy użyciu</w:t>
            </w:r>
            <w:r w:rsidR="004E423F" w:rsidRPr="007C20F7">
              <w:rPr>
                <w:rFonts w:ascii="Calibri" w:eastAsia="Times New Roman" w:hAnsi="Calibri" w:cs="Calibri"/>
                <w:sz w:val="20"/>
                <w:szCs w:val="20"/>
                <w:lang w:eastAsia="pl-PL"/>
              </w:rPr>
              <w:t xml:space="preserve"> metody CAW</w:t>
            </w:r>
            <w:r w:rsidRPr="007C20F7">
              <w:rPr>
                <w:rFonts w:ascii="Calibri" w:eastAsia="Times New Roman" w:hAnsi="Calibri" w:cs="Calibri"/>
                <w:sz w:val="20"/>
                <w:szCs w:val="20"/>
                <w:lang w:eastAsia="pl-PL"/>
              </w:rPr>
              <w:t>I?</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90EEBD3" w14:textId="77777777" w:rsidR="006A45C8" w:rsidRPr="007C20F7" w:rsidRDefault="006A45C8" w:rsidP="004E423F">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eastAsia="Times New Roman" w:hAnsi="Calibri" w:cs="Calibri"/>
                <w:sz w:val="20"/>
                <w:szCs w:val="20"/>
                <w:lang w:eastAsia="pl-PL"/>
              </w:rPr>
              <w:footnoteReference w:id="46"/>
            </w:r>
          </w:p>
        </w:tc>
      </w:tr>
      <w:tr w:rsidR="00DA74AA" w:rsidRPr="007C20F7" w14:paraId="6EBC64D1"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E3307" w14:textId="77777777" w:rsidR="00DA74AA" w:rsidRPr="007C20F7" w:rsidRDefault="00DA74AA" w:rsidP="00DA74AA">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44E875A0" w14:textId="77777777" w:rsidR="00DA74AA" w:rsidRPr="007C20F7" w:rsidRDefault="00DA74AA" w:rsidP="00DA74AA">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Czy ww. osoba w ramach wykazywanego badania brała udział w realizacji badania?</w:t>
            </w:r>
          </w:p>
          <w:p w14:paraId="24F54C0D" w14:textId="1C37C8E7" w:rsidR="00DA74AA" w:rsidRPr="007C20F7" w:rsidRDefault="00DA74AA" w:rsidP="00BD29B9">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Cs/>
                <w:sz w:val="20"/>
                <w:szCs w:val="20"/>
                <w:lang w:eastAsia="pl-PL"/>
              </w:rPr>
              <w:t xml:space="preserve">(Przez udział w realizacji badania </w:t>
            </w:r>
            <w:r w:rsidR="00F76475" w:rsidRPr="007C20F7">
              <w:rPr>
                <w:rFonts w:ascii="Calibri" w:eastAsia="Times New Roman" w:hAnsi="Calibri" w:cs="Calibri"/>
                <w:bCs/>
                <w:sz w:val="20"/>
                <w:szCs w:val="20"/>
                <w:lang w:eastAsia="pl-PL"/>
              </w:rPr>
              <w:t xml:space="preserve">społecznego </w:t>
            </w:r>
            <w:r w:rsidRPr="007C20F7">
              <w:rPr>
                <w:rFonts w:ascii="Calibri" w:eastAsia="Times New Roman" w:hAnsi="Calibri" w:cs="Calibri"/>
                <w:bCs/>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17348CA" w14:textId="77777777" w:rsidR="00DA74AA" w:rsidRPr="007C20F7" w:rsidRDefault="00DA74AA" w:rsidP="00DA74AA">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eastAsia="Times New Roman" w:hAnsi="Calibri" w:cs="Calibri"/>
                <w:sz w:val="20"/>
                <w:szCs w:val="20"/>
                <w:lang w:eastAsia="pl-PL"/>
              </w:rPr>
              <w:footnoteReference w:id="47"/>
            </w:r>
          </w:p>
        </w:tc>
      </w:tr>
      <w:tr w:rsidR="00DA74AA" w:rsidRPr="007C20F7" w14:paraId="535DBC4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49472" w14:textId="77777777" w:rsidR="00DA74AA" w:rsidRPr="007C20F7" w:rsidRDefault="00DA74AA" w:rsidP="00DA74AA">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2F6FB042" w14:textId="34E95183" w:rsidR="00DA74AA" w:rsidRPr="007C20F7" w:rsidRDefault="00DA74AA" w:rsidP="00DA74AA">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rozpoczęcia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AC99B75" w14:textId="77777777" w:rsidR="00DA74AA" w:rsidRPr="007C20F7" w:rsidRDefault="00DA74AA" w:rsidP="00DA74AA">
            <w:pPr>
              <w:tabs>
                <w:tab w:val="left" w:pos="345"/>
                <w:tab w:val="center" w:pos="3328"/>
              </w:tabs>
              <w:spacing w:before="0" w:after="0" w:line="240" w:lineRule="auto"/>
              <w:rPr>
                <w:rFonts w:ascii="Calibri" w:eastAsia="Times New Roman" w:hAnsi="Calibri" w:cs="Calibri"/>
                <w:sz w:val="20"/>
                <w:szCs w:val="20"/>
                <w:lang w:eastAsia="pl-PL"/>
              </w:rPr>
            </w:pPr>
          </w:p>
        </w:tc>
      </w:tr>
      <w:tr w:rsidR="00DA74AA" w:rsidRPr="007C20F7" w14:paraId="4433A39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CFBD5" w14:textId="77777777" w:rsidR="00DA74AA" w:rsidRPr="007C20F7" w:rsidRDefault="00DA74AA" w:rsidP="00DA74AA">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632606E0" w14:textId="75E8EECB" w:rsidR="00DA74AA" w:rsidRPr="007C20F7" w:rsidRDefault="00DA74AA" w:rsidP="00DA74AA">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zakończenia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4E299D0" w14:textId="77777777" w:rsidR="00DA74AA" w:rsidRPr="007C20F7" w:rsidRDefault="00DA74AA" w:rsidP="00DA74AA">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693C482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8C330"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2D04B34C"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85F408E"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3837305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9AFDA"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g)</w:t>
            </w:r>
          </w:p>
        </w:tc>
        <w:tc>
          <w:tcPr>
            <w:tcW w:w="4842" w:type="dxa"/>
            <w:tcBorders>
              <w:top w:val="single" w:sz="4" w:space="0" w:color="auto"/>
              <w:left w:val="nil"/>
              <w:bottom w:val="single" w:sz="4" w:space="0" w:color="auto"/>
              <w:right w:val="single" w:sz="4" w:space="0" w:color="auto"/>
            </w:tcBorders>
            <w:shd w:val="clear" w:color="auto" w:fill="auto"/>
            <w:vAlign w:val="center"/>
          </w:tcPr>
          <w:p w14:paraId="30CC1F4E"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1D9B666"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245B863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08E40" w14:textId="350D2BD8"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
                <w:bCs/>
                <w:sz w:val="20"/>
                <w:szCs w:val="20"/>
                <w:lang w:eastAsia="pl-PL"/>
              </w:rPr>
              <w:lastRenderedPageBreak/>
              <w:t>LP.</w:t>
            </w:r>
          </w:p>
        </w:tc>
        <w:tc>
          <w:tcPr>
            <w:tcW w:w="4842" w:type="dxa"/>
            <w:tcBorders>
              <w:top w:val="single" w:sz="4" w:space="0" w:color="auto"/>
              <w:left w:val="nil"/>
              <w:bottom w:val="single" w:sz="4" w:space="0" w:color="auto"/>
              <w:right w:val="single" w:sz="4" w:space="0" w:color="auto"/>
            </w:tcBorders>
            <w:shd w:val="clear" w:color="auto" w:fill="auto"/>
            <w:vAlign w:val="center"/>
          </w:tcPr>
          <w:p w14:paraId="1FCE219E" w14:textId="5557BFA1"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1EC613F" w14:textId="225F6C3D"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
                <w:sz w:val="20"/>
                <w:szCs w:val="20"/>
                <w:lang w:eastAsia="pl-PL"/>
              </w:rPr>
              <w:t>Informacja Wykonawcy</w:t>
            </w:r>
          </w:p>
        </w:tc>
      </w:tr>
      <w:tr w:rsidR="00533FE0" w:rsidRPr="007C20F7" w14:paraId="0ED2802F"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61F72"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h)</w:t>
            </w:r>
          </w:p>
        </w:tc>
        <w:tc>
          <w:tcPr>
            <w:tcW w:w="4842" w:type="dxa"/>
            <w:tcBorders>
              <w:top w:val="single" w:sz="4" w:space="0" w:color="auto"/>
              <w:left w:val="nil"/>
              <w:bottom w:val="single" w:sz="4" w:space="0" w:color="auto"/>
              <w:right w:val="single" w:sz="4" w:space="0" w:color="auto"/>
            </w:tcBorders>
            <w:shd w:val="clear" w:color="auto" w:fill="auto"/>
            <w:vAlign w:val="center"/>
          </w:tcPr>
          <w:p w14:paraId="753127D6"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9D22B42"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33E392C5"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C52A2"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i)</w:t>
            </w:r>
          </w:p>
        </w:tc>
        <w:tc>
          <w:tcPr>
            <w:tcW w:w="4842" w:type="dxa"/>
            <w:tcBorders>
              <w:top w:val="single" w:sz="4" w:space="0" w:color="auto"/>
              <w:left w:val="nil"/>
              <w:bottom w:val="single" w:sz="4" w:space="0" w:color="auto"/>
              <w:right w:val="single" w:sz="4" w:space="0" w:color="auto"/>
            </w:tcBorders>
            <w:shd w:val="clear" w:color="auto" w:fill="auto"/>
            <w:vAlign w:val="center"/>
          </w:tcPr>
          <w:p w14:paraId="6E4AD63C"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8099D47"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0F48B0E3"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27193"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5.3.</w:t>
            </w:r>
          </w:p>
        </w:tc>
        <w:tc>
          <w:tcPr>
            <w:tcW w:w="4842" w:type="dxa"/>
            <w:tcBorders>
              <w:top w:val="single" w:sz="4" w:space="0" w:color="auto"/>
              <w:left w:val="nil"/>
              <w:bottom w:val="single" w:sz="4" w:space="0" w:color="auto"/>
              <w:right w:val="single" w:sz="4" w:space="0" w:color="auto"/>
            </w:tcBorders>
            <w:shd w:val="clear" w:color="auto" w:fill="auto"/>
            <w:vAlign w:val="center"/>
          </w:tcPr>
          <w:p w14:paraId="734BDE5B"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BADANIE NR 3:</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09E2D9D"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6E1B1A2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6A790"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64473ADE"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BAA44B8"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719D9F5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79680"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23E56CDE" w14:textId="670D4A65"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Czy wykazywane badanie było badaniem społecznym przy użyciu metody CAWI?</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38E3540"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eastAsia="Times New Roman" w:hAnsi="Calibri" w:cs="Calibri"/>
                <w:sz w:val="20"/>
                <w:szCs w:val="20"/>
                <w:lang w:eastAsia="pl-PL"/>
              </w:rPr>
              <w:footnoteReference w:id="48"/>
            </w:r>
          </w:p>
        </w:tc>
      </w:tr>
      <w:tr w:rsidR="00533FE0" w:rsidRPr="007C20F7" w14:paraId="09E761B1"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74E5C"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1885F345"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Czy ww. osoba w ramach wykazywanego badania brała udział w realizacji badania?</w:t>
            </w:r>
          </w:p>
          <w:p w14:paraId="65D25B5B" w14:textId="327B6812" w:rsidR="00533FE0" w:rsidRPr="007C20F7" w:rsidRDefault="00533FE0" w:rsidP="00BD29B9">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Cs/>
                <w:sz w:val="20"/>
                <w:szCs w:val="20"/>
                <w:lang w:eastAsia="pl-PL"/>
              </w:rPr>
              <w:t xml:space="preserve">(Przez udział w realizacji badania </w:t>
            </w:r>
            <w:r w:rsidR="00F76475" w:rsidRPr="007C20F7">
              <w:rPr>
                <w:rFonts w:ascii="Calibri" w:eastAsia="Times New Roman" w:hAnsi="Calibri" w:cs="Calibri"/>
                <w:bCs/>
                <w:sz w:val="20"/>
                <w:szCs w:val="20"/>
                <w:lang w:eastAsia="pl-PL"/>
              </w:rPr>
              <w:t xml:space="preserve">społecznego </w:t>
            </w:r>
            <w:r w:rsidRPr="007C20F7">
              <w:rPr>
                <w:rFonts w:ascii="Calibri" w:eastAsia="Times New Roman" w:hAnsi="Calibri" w:cs="Calibri"/>
                <w:bCs/>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207A23A"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eastAsia="Times New Roman" w:hAnsi="Calibri" w:cs="Calibri"/>
                <w:sz w:val="20"/>
                <w:szCs w:val="20"/>
                <w:lang w:eastAsia="pl-PL"/>
              </w:rPr>
              <w:footnoteReference w:id="49"/>
            </w:r>
          </w:p>
        </w:tc>
      </w:tr>
      <w:tr w:rsidR="00533FE0" w:rsidRPr="007C20F7" w14:paraId="1C73430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B75E1"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43060384" w14:textId="4E269B70"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rozpoczęcia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8C1C36E"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1A1C39A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03FBD"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11F9EC5C" w14:textId="3A25EC48"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zakończenia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BED4FD4"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0278EDD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705D7"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68F7EEA2"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A8A9B6A"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183E624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899F5"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g)</w:t>
            </w:r>
          </w:p>
        </w:tc>
        <w:tc>
          <w:tcPr>
            <w:tcW w:w="4842" w:type="dxa"/>
            <w:tcBorders>
              <w:top w:val="single" w:sz="4" w:space="0" w:color="auto"/>
              <w:left w:val="nil"/>
              <w:bottom w:val="single" w:sz="4" w:space="0" w:color="auto"/>
              <w:right w:val="single" w:sz="4" w:space="0" w:color="auto"/>
            </w:tcBorders>
            <w:shd w:val="clear" w:color="auto" w:fill="auto"/>
            <w:vAlign w:val="center"/>
          </w:tcPr>
          <w:p w14:paraId="204731D6"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64FA373"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2A578F55"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CD5B2"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h)</w:t>
            </w:r>
          </w:p>
        </w:tc>
        <w:tc>
          <w:tcPr>
            <w:tcW w:w="4842" w:type="dxa"/>
            <w:tcBorders>
              <w:top w:val="single" w:sz="4" w:space="0" w:color="auto"/>
              <w:left w:val="nil"/>
              <w:bottom w:val="single" w:sz="4" w:space="0" w:color="auto"/>
              <w:right w:val="single" w:sz="4" w:space="0" w:color="auto"/>
            </w:tcBorders>
            <w:shd w:val="clear" w:color="auto" w:fill="auto"/>
            <w:vAlign w:val="center"/>
          </w:tcPr>
          <w:p w14:paraId="1AAEE555"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2A0B549"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03B16F1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2733C"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i)</w:t>
            </w:r>
          </w:p>
        </w:tc>
        <w:tc>
          <w:tcPr>
            <w:tcW w:w="4842" w:type="dxa"/>
            <w:tcBorders>
              <w:top w:val="single" w:sz="4" w:space="0" w:color="auto"/>
              <w:left w:val="nil"/>
              <w:bottom w:val="single" w:sz="4" w:space="0" w:color="auto"/>
              <w:right w:val="single" w:sz="4" w:space="0" w:color="auto"/>
            </w:tcBorders>
            <w:shd w:val="clear" w:color="auto" w:fill="auto"/>
            <w:vAlign w:val="center"/>
          </w:tcPr>
          <w:p w14:paraId="50ABD050"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A636F4B"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bl>
    <w:p w14:paraId="543316A2" w14:textId="69318ECA" w:rsidR="004E423F" w:rsidRPr="007C20F7" w:rsidRDefault="004E423F" w:rsidP="00BA7770">
      <w:pPr>
        <w:spacing w:before="480" w:line="240" w:lineRule="auto"/>
        <w:rPr>
          <w:rFonts w:ascii="Calibri" w:eastAsia="Times New Roman" w:hAnsi="Calibri" w:cs="Calibri"/>
          <w:szCs w:val="20"/>
          <w:lang w:eastAsia="pl-PL"/>
        </w:rPr>
      </w:pPr>
      <w:r w:rsidRPr="007C20F7">
        <w:rPr>
          <w:rFonts w:ascii="Calibri" w:eastAsia="Times New Roman" w:hAnsi="Calibri" w:cs="Calibri"/>
          <w:szCs w:val="20"/>
          <w:lang w:eastAsia="pl-PL"/>
        </w:rPr>
        <w:t xml:space="preserve">OSOBA NR 4 – funkcja Specjalista ds. </w:t>
      </w:r>
      <w:r w:rsidR="00BA7770" w:rsidRPr="007C20F7">
        <w:rPr>
          <w:rFonts w:ascii="Calibri" w:eastAsia="Times New Roman" w:hAnsi="Calibri" w:cs="Calibri"/>
          <w:szCs w:val="20"/>
          <w:lang w:eastAsia="pl-PL"/>
        </w:rPr>
        <w:t>CAPI</w:t>
      </w:r>
      <w:r w:rsidR="00EE46EF" w:rsidRPr="007C20F7">
        <w:rPr>
          <w:rFonts w:ascii="Calibri" w:eastAsia="Times New Roman" w:hAnsi="Calibri" w:cs="Calibri"/>
          <w:szCs w:val="20"/>
          <w:lang w:eastAsia="pl-PL"/>
        </w:rPr>
        <w:t xml:space="preserve"> </w:t>
      </w:r>
      <w:r w:rsidRPr="007C20F7">
        <w:rPr>
          <w:rFonts w:ascii="Calibri" w:eastAsia="Times New Roman" w:hAnsi="Calibri" w:cs="Calibri"/>
          <w:szCs w:val="20"/>
          <w:lang w:eastAsia="pl-PL"/>
        </w:rPr>
        <w:t xml:space="preserve">(opis w Rozdziale V ust. 1 pkt 3) lit. B - lit. </w:t>
      </w:r>
      <w:r w:rsidR="00EE46EF" w:rsidRPr="007C20F7">
        <w:rPr>
          <w:rFonts w:ascii="Calibri" w:eastAsia="Times New Roman" w:hAnsi="Calibri" w:cs="Calibri"/>
          <w:szCs w:val="20"/>
          <w:lang w:eastAsia="pl-PL"/>
        </w:rPr>
        <w:t>d</w:t>
      </w:r>
      <w:r w:rsidRPr="007C20F7">
        <w:rPr>
          <w:rFonts w:ascii="Calibri" w:eastAsia="Times New Roman" w:hAnsi="Calibri" w:cs="Calibri"/>
          <w:szCs w:val="20"/>
          <w:lang w:eastAsia="pl-PL"/>
        </w:rPr>
        <w:t>) Tomu I SIWZ)</w:t>
      </w:r>
    </w:p>
    <w:tbl>
      <w:tblPr>
        <w:tblW w:w="9783" w:type="dxa"/>
        <w:tblInd w:w="-289" w:type="dxa"/>
        <w:tblLayout w:type="fixed"/>
        <w:tblCellMar>
          <w:left w:w="70" w:type="dxa"/>
          <w:right w:w="70" w:type="dxa"/>
        </w:tblCellMar>
        <w:tblLook w:val="04A0" w:firstRow="1" w:lastRow="0" w:firstColumn="1" w:lastColumn="0" w:noHBand="0" w:noVBand="1"/>
      </w:tblPr>
      <w:tblGrid>
        <w:gridCol w:w="545"/>
        <w:gridCol w:w="4842"/>
        <w:gridCol w:w="4396"/>
      </w:tblGrid>
      <w:tr w:rsidR="004E423F" w:rsidRPr="007C20F7" w14:paraId="3F591692"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81C4B" w14:textId="77777777" w:rsidR="004E423F" w:rsidRPr="007C20F7" w:rsidRDefault="004E423F"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
                <w:bCs/>
                <w:sz w:val="20"/>
                <w:szCs w:val="20"/>
                <w:lang w:eastAsia="pl-PL"/>
              </w:rPr>
              <w:t>LP.</w:t>
            </w:r>
          </w:p>
        </w:tc>
        <w:tc>
          <w:tcPr>
            <w:tcW w:w="4842" w:type="dxa"/>
            <w:tcBorders>
              <w:top w:val="single" w:sz="4" w:space="0" w:color="auto"/>
              <w:left w:val="nil"/>
              <w:bottom w:val="single" w:sz="4" w:space="0" w:color="auto"/>
              <w:right w:val="single" w:sz="4" w:space="0" w:color="auto"/>
            </w:tcBorders>
            <w:shd w:val="clear" w:color="auto" w:fill="auto"/>
            <w:noWrap/>
            <w:vAlign w:val="center"/>
          </w:tcPr>
          <w:p w14:paraId="3762421D" w14:textId="77777777" w:rsidR="004E423F" w:rsidRPr="007C20F7" w:rsidRDefault="004E423F"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auto"/>
            </w:tcBorders>
            <w:shd w:val="clear" w:color="auto" w:fill="auto"/>
            <w:noWrap/>
            <w:vAlign w:val="center"/>
          </w:tcPr>
          <w:p w14:paraId="4F8F1658" w14:textId="77777777" w:rsidR="004E423F" w:rsidRPr="007C20F7" w:rsidRDefault="004E423F" w:rsidP="004E423F">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
                <w:sz w:val="20"/>
                <w:szCs w:val="20"/>
                <w:lang w:eastAsia="pl-PL"/>
              </w:rPr>
              <w:t>Informacja Wykonawcy</w:t>
            </w:r>
          </w:p>
        </w:tc>
      </w:tr>
      <w:tr w:rsidR="004E423F" w:rsidRPr="007C20F7" w14:paraId="0D4DB364"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3A865" w14:textId="77777777" w:rsidR="004E423F" w:rsidRPr="007C20F7" w:rsidRDefault="004E423F"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1</w:t>
            </w:r>
          </w:p>
        </w:tc>
        <w:tc>
          <w:tcPr>
            <w:tcW w:w="4842" w:type="dxa"/>
            <w:tcBorders>
              <w:top w:val="single" w:sz="4" w:space="0" w:color="auto"/>
              <w:left w:val="nil"/>
              <w:bottom w:val="single" w:sz="4" w:space="0" w:color="auto"/>
              <w:right w:val="single" w:sz="4" w:space="0" w:color="auto"/>
            </w:tcBorders>
            <w:shd w:val="clear" w:color="auto" w:fill="auto"/>
            <w:noWrap/>
            <w:vAlign w:val="center"/>
            <w:hideMark/>
          </w:tcPr>
          <w:p w14:paraId="081FFDDE" w14:textId="77777777" w:rsidR="004E423F" w:rsidRPr="007C20F7" w:rsidRDefault="004E423F"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Imię i nazwisko</w:t>
            </w:r>
          </w:p>
        </w:tc>
        <w:tc>
          <w:tcPr>
            <w:tcW w:w="4396" w:type="dxa"/>
            <w:tcBorders>
              <w:top w:val="single" w:sz="4" w:space="0" w:color="auto"/>
              <w:left w:val="nil"/>
              <w:bottom w:val="single" w:sz="4" w:space="0" w:color="auto"/>
              <w:right w:val="single" w:sz="4" w:space="0" w:color="auto"/>
            </w:tcBorders>
            <w:shd w:val="clear" w:color="auto" w:fill="auto"/>
            <w:noWrap/>
            <w:vAlign w:val="center"/>
            <w:hideMark/>
          </w:tcPr>
          <w:p w14:paraId="4E5AD296" w14:textId="77777777" w:rsidR="004E423F" w:rsidRPr="007C20F7" w:rsidRDefault="004E423F" w:rsidP="004E423F">
            <w:pPr>
              <w:spacing w:before="0" w:after="0" w:line="240" w:lineRule="auto"/>
              <w:rPr>
                <w:rFonts w:ascii="Calibri" w:eastAsia="Times New Roman" w:hAnsi="Calibri" w:cs="Calibri"/>
                <w:sz w:val="20"/>
                <w:szCs w:val="20"/>
                <w:lang w:eastAsia="pl-PL"/>
              </w:rPr>
            </w:pPr>
          </w:p>
        </w:tc>
      </w:tr>
      <w:tr w:rsidR="004E423F" w:rsidRPr="007C20F7" w14:paraId="6B18EB98"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78E7B035" w14:textId="77777777" w:rsidR="004E423F" w:rsidRPr="007C20F7" w:rsidRDefault="004E423F"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2a)</w:t>
            </w:r>
          </w:p>
        </w:tc>
        <w:tc>
          <w:tcPr>
            <w:tcW w:w="4842" w:type="dxa"/>
            <w:tcBorders>
              <w:top w:val="nil"/>
              <w:left w:val="nil"/>
              <w:bottom w:val="single" w:sz="4" w:space="0" w:color="auto"/>
              <w:right w:val="single" w:sz="4" w:space="0" w:color="auto"/>
            </w:tcBorders>
            <w:shd w:val="clear" w:color="auto" w:fill="auto"/>
            <w:noWrap/>
            <w:vAlign w:val="center"/>
          </w:tcPr>
          <w:p w14:paraId="6B5FD9E3" w14:textId="77777777" w:rsidR="004E423F" w:rsidRPr="007C20F7" w:rsidRDefault="004E423F"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 zasób własny Wykonawcy</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5736C463" w14:textId="77777777" w:rsidR="004E423F" w:rsidRPr="007C20F7" w:rsidRDefault="004E423F" w:rsidP="004E423F">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sz w:val="20"/>
                <w:szCs w:val="20"/>
              </w:rPr>
              <w:footnoteReference w:id="50"/>
            </w:r>
          </w:p>
        </w:tc>
      </w:tr>
      <w:tr w:rsidR="004E423F" w:rsidRPr="007C20F7" w14:paraId="51F27E09"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31A0F" w14:textId="77777777" w:rsidR="004E423F" w:rsidRPr="007C20F7" w:rsidRDefault="004E423F"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2b)</w:t>
            </w:r>
          </w:p>
        </w:tc>
        <w:tc>
          <w:tcPr>
            <w:tcW w:w="4842" w:type="dxa"/>
            <w:tcBorders>
              <w:top w:val="single" w:sz="4" w:space="0" w:color="auto"/>
              <w:left w:val="nil"/>
              <w:bottom w:val="single" w:sz="4" w:space="0" w:color="auto"/>
              <w:right w:val="single" w:sz="4" w:space="0" w:color="auto"/>
            </w:tcBorders>
            <w:shd w:val="clear" w:color="auto" w:fill="auto"/>
            <w:noWrap/>
            <w:vAlign w:val="center"/>
          </w:tcPr>
          <w:p w14:paraId="15DB8466" w14:textId="77777777" w:rsidR="004E423F" w:rsidRPr="007C20F7" w:rsidRDefault="004E423F"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sz w:val="20"/>
                <w:szCs w:val="20"/>
                <w:lang w:eastAsia="pl-PL"/>
              </w:rPr>
              <w:t xml:space="preserve">Podstawa do dysponowania </w:t>
            </w:r>
            <w:r w:rsidRPr="007C20F7">
              <w:rPr>
                <w:rFonts w:ascii="Calibri" w:eastAsia="Times New Roman" w:hAnsi="Calibri" w:cs="Calibri"/>
                <w:sz w:val="20"/>
                <w:szCs w:val="20"/>
                <w:lang w:eastAsia="pl-PL"/>
              </w:rPr>
              <w:br/>
              <w:t>osobą</w:t>
            </w:r>
            <w:r w:rsidRPr="007C20F7">
              <w:rPr>
                <w:rStyle w:val="Odwoanieprzypisudolnego"/>
                <w:rFonts w:ascii="Calibri" w:hAnsi="Calibri" w:cs="Calibri"/>
                <w:sz w:val="20"/>
                <w:szCs w:val="20"/>
              </w:rPr>
              <w:footnoteReference w:id="51"/>
            </w:r>
            <w:r w:rsidRPr="007C20F7">
              <w:rPr>
                <w:rFonts w:ascii="Calibri" w:hAnsi="Calibri" w:cs="Calibri"/>
                <w:sz w:val="20"/>
                <w:szCs w:val="20"/>
              </w:rPr>
              <w:t>:</w:t>
            </w:r>
          </w:p>
        </w:tc>
        <w:tc>
          <w:tcPr>
            <w:tcW w:w="4396" w:type="dxa"/>
            <w:tcBorders>
              <w:top w:val="single" w:sz="4" w:space="0" w:color="auto"/>
              <w:left w:val="nil"/>
              <w:bottom w:val="single" w:sz="4" w:space="0" w:color="auto"/>
              <w:right w:val="single" w:sz="4" w:space="0" w:color="auto"/>
            </w:tcBorders>
            <w:shd w:val="clear" w:color="auto" w:fill="auto"/>
            <w:noWrap/>
            <w:vAlign w:val="center"/>
          </w:tcPr>
          <w:p w14:paraId="2172F374" w14:textId="77777777" w:rsidR="004E423F" w:rsidRPr="007C20F7" w:rsidRDefault="004E423F" w:rsidP="004E423F">
            <w:pPr>
              <w:spacing w:before="0" w:after="0" w:line="240" w:lineRule="auto"/>
              <w:rPr>
                <w:rFonts w:ascii="Calibri" w:eastAsia="Times New Roman" w:hAnsi="Calibri" w:cs="Calibri"/>
                <w:sz w:val="20"/>
                <w:szCs w:val="20"/>
                <w:lang w:eastAsia="pl-PL"/>
              </w:rPr>
            </w:pPr>
          </w:p>
        </w:tc>
      </w:tr>
      <w:tr w:rsidR="004E423F" w:rsidRPr="007C20F7" w14:paraId="496CB443"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9F164" w14:textId="77777777" w:rsidR="004E423F" w:rsidRPr="007C20F7" w:rsidRDefault="004E423F" w:rsidP="004E423F">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3a)</w:t>
            </w:r>
          </w:p>
        </w:tc>
        <w:tc>
          <w:tcPr>
            <w:tcW w:w="4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E6629" w14:textId="77777777" w:rsidR="004E423F" w:rsidRPr="007C20F7" w:rsidRDefault="004E423F" w:rsidP="004E423F">
            <w:pPr>
              <w:spacing w:before="0" w:after="0" w:line="240" w:lineRule="auto"/>
              <w:rPr>
                <w:rFonts w:ascii="Calibri" w:eastAsia="Times New Roman" w:hAnsi="Calibri" w:cs="Calibri"/>
                <w:bCs/>
                <w:sz w:val="20"/>
                <w:szCs w:val="20"/>
                <w:vertAlign w:val="superscript"/>
                <w:lang w:eastAsia="pl-PL"/>
              </w:rPr>
            </w:pPr>
            <w:r w:rsidRPr="007C20F7">
              <w:rPr>
                <w:rFonts w:ascii="Calibri" w:eastAsia="Times New Roman" w:hAnsi="Calibri" w:cs="Calibri"/>
                <w:bCs/>
                <w:sz w:val="20"/>
                <w:szCs w:val="20"/>
                <w:lang w:eastAsia="pl-PL"/>
              </w:rPr>
              <w:t>Sposób dysponowania</w:t>
            </w:r>
            <w:r w:rsidRPr="007C20F7">
              <w:rPr>
                <w:rFonts w:ascii="Calibri" w:eastAsia="Times New Roman" w:hAnsi="Calibri" w:cs="Calibri"/>
                <w:sz w:val="20"/>
                <w:szCs w:val="20"/>
                <w:lang w:eastAsia="pl-PL"/>
              </w:rPr>
              <w:t xml:space="preserve"> – zasób podmiotu trzeciego</w:t>
            </w:r>
          </w:p>
        </w:tc>
        <w:tc>
          <w:tcPr>
            <w:tcW w:w="4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2351F" w14:textId="77777777" w:rsidR="004E423F" w:rsidRPr="007C20F7" w:rsidRDefault="004E423F" w:rsidP="004E423F">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sz w:val="20"/>
                <w:szCs w:val="20"/>
              </w:rPr>
              <w:footnoteReference w:id="52"/>
            </w:r>
          </w:p>
        </w:tc>
      </w:tr>
      <w:tr w:rsidR="00BA7770" w:rsidRPr="007C20F7" w14:paraId="3C62ADA0"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C4B8C" w14:textId="5CE658E1" w:rsidR="00BA7770" w:rsidRPr="007C20F7" w:rsidRDefault="00BA7770" w:rsidP="00BA777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3b)</w:t>
            </w:r>
          </w:p>
        </w:tc>
        <w:tc>
          <w:tcPr>
            <w:tcW w:w="4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B3891" w14:textId="0BEC9711" w:rsidR="00BA7770" w:rsidRPr="007C20F7" w:rsidRDefault="00BA7770" w:rsidP="00BA777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sz w:val="20"/>
                <w:szCs w:val="20"/>
                <w:lang w:eastAsia="pl-PL"/>
              </w:rPr>
              <w:t>Podstawa do dysponowania osobą podmiotu trzeciego, jeśli dotyczy</w:t>
            </w:r>
            <w:r w:rsidRPr="007C20F7">
              <w:rPr>
                <w:rStyle w:val="Odwoanieprzypisudolnego"/>
                <w:rFonts w:ascii="Calibri" w:hAnsi="Calibri" w:cs="Calibri"/>
                <w:sz w:val="20"/>
                <w:szCs w:val="20"/>
              </w:rPr>
              <w:footnoteReference w:id="53"/>
            </w:r>
            <w:r w:rsidRPr="007C20F7">
              <w:rPr>
                <w:rFonts w:ascii="Calibri" w:eastAsia="Times New Roman" w:hAnsi="Calibri" w:cs="Calibri"/>
                <w:sz w:val="20"/>
                <w:szCs w:val="20"/>
                <w:lang w:eastAsia="pl-PL"/>
              </w:rPr>
              <w:t>:</w:t>
            </w:r>
          </w:p>
        </w:tc>
        <w:tc>
          <w:tcPr>
            <w:tcW w:w="4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5CC12" w14:textId="77777777" w:rsidR="00BA7770" w:rsidRPr="007C20F7" w:rsidRDefault="00BA7770" w:rsidP="00BA7770">
            <w:pPr>
              <w:spacing w:before="0" w:after="0" w:line="240" w:lineRule="auto"/>
              <w:rPr>
                <w:rFonts w:ascii="Calibri" w:eastAsia="Times New Roman" w:hAnsi="Calibri" w:cs="Calibri"/>
                <w:sz w:val="20"/>
                <w:szCs w:val="20"/>
                <w:lang w:eastAsia="pl-PL"/>
              </w:rPr>
            </w:pPr>
          </w:p>
        </w:tc>
      </w:tr>
      <w:tr w:rsidR="00BA7770" w:rsidRPr="007C20F7" w14:paraId="4339B0B8" w14:textId="77777777" w:rsidTr="00753290">
        <w:trPr>
          <w:trHeight w:val="792"/>
        </w:trPr>
        <w:tc>
          <w:tcPr>
            <w:tcW w:w="545" w:type="dxa"/>
            <w:tcBorders>
              <w:top w:val="single" w:sz="4" w:space="0" w:color="000000"/>
              <w:left w:val="single" w:sz="4" w:space="0" w:color="auto"/>
              <w:bottom w:val="single" w:sz="4" w:space="0" w:color="auto"/>
              <w:right w:val="single" w:sz="4" w:space="0" w:color="auto"/>
            </w:tcBorders>
            <w:vAlign w:val="center"/>
          </w:tcPr>
          <w:p w14:paraId="30AB99DC" w14:textId="77777777" w:rsidR="00BA7770" w:rsidRPr="007C20F7" w:rsidRDefault="00BA7770" w:rsidP="00BA777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4</w:t>
            </w:r>
          </w:p>
        </w:tc>
        <w:tc>
          <w:tcPr>
            <w:tcW w:w="4842" w:type="dxa"/>
            <w:tcBorders>
              <w:top w:val="single" w:sz="4" w:space="0" w:color="auto"/>
              <w:left w:val="single" w:sz="4" w:space="0" w:color="auto"/>
              <w:bottom w:val="single" w:sz="4" w:space="0" w:color="auto"/>
              <w:right w:val="single" w:sz="4" w:space="0" w:color="auto"/>
            </w:tcBorders>
            <w:vAlign w:val="center"/>
          </w:tcPr>
          <w:p w14:paraId="423A5261" w14:textId="77777777" w:rsidR="00BA7770" w:rsidRPr="007C20F7" w:rsidRDefault="00BA7770" w:rsidP="00BA777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Zakres wykonywanych czynności podczas realizacji zamówienia stanowiącego przedmiot niniejszego postępowania</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52773BB0" w14:textId="77777777" w:rsidR="00BA7770" w:rsidRPr="007C20F7" w:rsidRDefault="00BA7770" w:rsidP="00BA7770">
            <w:pPr>
              <w:spacing w:before="0" w:after="0" w:line="240" w:lineRule="auto"/>
              <w:rPr>
                <w:rFonts w:ascii="Calibri" w:eastAsia="Times New Roman" w:hAnsi="Calibri" w:cs="Calibri"/>
                <w:sz w:val="20"/>
                <w:szCs w:val="20"/>
                <w:lang w:eastAsia="pl-PL"/>
              </w:rPr>
            </w:pPr>
          </w:p>
        </w:tc>
      </w:tr>
      <w:tr w:rsidR="00BA7770" w:rsidRPr="007C20F7" w14:paraId="7FC734FA" w14:textId="77777777" w:rsidTr="004E423F">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D5E42" w14:textId="77777777" w:rsidR="00BA7770" w:rsidRPr="007C20F7" w:rsidRDefault="00BA7770" w:rsidP="00533FE0">
            <w:pPr>
              <w:tabs>
                <w:tab w:val="left" w:pos="345"/>
                <w:tab w:val="center" w:pos="3328"/>
              </w:tabs>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5.1.</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2855D488" w14:textId="77777777" w:rsidR="00BA7770" w:rsidRPr="007C20F7" w:rsidRDefault="00BA7770" w:rsidP="00533FE0">
            <w:pPr>
              <w:tabs>
                <w:tab w:val="left" w:pos="345"/>
                <w:tab w:val="center" w:pos="3328"/>
              </w:tabs>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BADANIE NR 1:</w:t>
            </w:r>
          </w:p>
        </w:tc>
      </w:tr>
      <w:tr w:rsidR="00BA7770" w:rsidRPr="007C20F7" w14:paraId="6E04727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85747" w14:textId="77777777" w:rsidR="00BA7770" w:rsidRPr="007C20F7" w:rsidRDefault="00BA7770" w:rsidP="00BA777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2A490D65" w14:textId="77777777" w:rsidR="00BA7770" w:rsidRPr="007C20F7" w:rsidRDefault="00BA7770" w:rsidP="00BA777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F93A3EC" w14:textId="77777777" w:rsidR="00BA7770" w:rsidRPr="007C20F7" w:rsidRDefault="00BA7770" w:rsidP="00BA7770">
            <w:pPr>
              <w:tabs>
                <w:tab w:val="left" w:pos="345"/>
                <w:tab w:val="center" w:pos="3328"/>
              </w:tabs>
              <w:spacing w:before="0" w:after="0" w:line="240" w:lineRule="auto"/>
              <w:rPr>
                <w:rFonts w:ascii="Calibri" w:eastAsia="Times New Roman" w:hAnsi="Calibri" w:cs="Calibri"/>
                <w:sz w:val="20"/>
                <w:szCs w:val="20"/>
                <w:lang w:eastAsia="pl-PL"/>
              </w:rPr>
            </w:pPr>
          </w:p>
        </w:tc>
      </w:tr>
      <w:tr w:rsidR="00BA7770" w:rsidRPr="007C20F7" w14:paraId="53884CA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8485A" w14:textId="77777777" w:rsidR="00BA7770" w:rsidRPr="007C20F7" w:rsidRDefault="00BA7770" w:rsidP="00BA777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41EC67C2" w14:textId="2EB61CB5" w:rsidR="00BA7770" w:rsidRPr="007C20F7" w:rsidRDefault="00BA7770" w:rsidP="00BA7770">
            <w:pPr>
              <w:spacing w:before="0" w:after="0" w:line="240" w:lineRule="auto"/>
              <w:rPr>
                <w:rFonts w:ascii="Calibri" w:eastAsia="Times New Roman" w:hAnsi="Calibri" w:cs="Calibri"/>
                <w:sz w:val="20"/>
                <w:szCs w:val="20"/>
                <w:lang w:eastAsia="pl-PL"/>
              </w:rPr>
            </w:pPr>
            <w:r w:rsidRPr="007C20F7">
              <w:rPr>
                <w:rFonts w:ascii="Calibri" w:hAnsi="Calibri" w:cs="Calibri"/>
                <w:sz w:val="20"/>
                <w:szCs w:val="20"/>
              </w:rPr>
              <w:t>Czy wykazywane badanie było badaniem społecznym o charakterze omnibusowym przy użyciu metody CAPI?</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55546C2" w14:textId="77777777" w:rsidR="00BA7770" w:rsidRPr="007C20F7" w:rsidRDefault="00BA7770" w:rsidP="00BA777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hAnsi="Calibri" w:cs="Calibri"/>
                <w:sz w:val="20"/>
                <w:szCs w:val="20"/>
              </w:rPr>
              <w:footnoteReference w:id="54"/>
            </w:r>
          </w:p>
        </w:tc>
      </w:tr>
      <w:tr w:rsidR="00BA7770" w:rsidRPr="007C20F7" w14:paraId="50457D05"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27EA3" w14:textId="77777777" w:rsidR="00BA7770" w:rsidRPr="007C20F7" w:rsidRDefault="00BA7770" w:rsidP="00BA777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27F0FB5F" w14:textId="77777777" w:rsidR="00BA7770" w:rsidRPr="007C20F7" w:rsidRDefault="00BA7770" w:rsidP="00BA777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Czy ww. osoba w ramach wykazywanego badania brała udział w realizacji badania?</w:t>
            </w:r>
          </w:p>
          <w:p w14:paraId="62E84247" w14:textId="4865AF01" w:rsidR="00BA7770" w:rsidRPr="007C20F7" w:rsidRDefault="00BA7770" w:rsidP="004F3D2C">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Cs/>
                <w:sz w:val="20"/>
                <w:szCs w:val="20"/>
                <w:lang w:eastAsia="pl-PL"/>
              </w:rPr>
              <w:t xml:space="preserve">(Przez udział w realizacji badania </w:t>
            </w:r>
            <w:r w:rsidR="00F76475" w:rsidRPr="007C20F7">
              <w:rPr>
                <w:rFonts w:ascii="Calibri" w:eastAsia="Times New Roman" w:hAnsi="Calibri" w:cs="Calibri"/>
                <w:bCs/>
                <w:sz w:val="20"/>
                <w:szCs w:val="20"/>
                <w:lang w:eastAsia="pl-PL"/>
              </w:rPr>
              <w:t xml:space="preserve">społecznego </w:t>
            </w:r>
            <w:r w:rsidRPr="007C20F7">
              <w:rPr>
                <w:rFonts w:ascii="Calibri" w:eastAsia="Times New Roman" w:hAnsi="Calibri" w:cs="Calibri"/>
                <w:bCs/>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34384AC" w14:textId="77777777" w:rsidR="00BA7770" w:rsidRPr="007C20F7" w:rsidRDefault="00BA7770" w:rsidP="00BA777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hAnsi="Calibri" w:cs="Calibri"/>
                <w:sz w:val="20"/>
                <w:szCs w:val="20"/>
              </w:rPr>
              <w:footnoteReference w:id="55"/>
            </w:r>
          </w:p>
        </w:tc>
      </w:tr>
      <w:tr w:rsidR="00533FE0" w:rsidRPr="007C20F7" w14:paraId="06C26BF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E0452" w14:textId="7472A023"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
                <w:bCs/>
                <w:sz w:val="20"/>
                <w:szCs w:val="20"/>
                <w:lang w:eastAsia="pl-PL"/>
              </w:rPr>
              <w:lastRenderedPageBreak/>
              <w:t>LP.</w:t>
            </w:r>
          </w:p>
        </w:tc>
        <w:tc>
          <w:tcPr>
            <w:tcW w:w="4842" w:type="dxa"/>
            <w:tcBorders>
              <w:top w:val="single" w:sz="4" w:space="0" w:color="auto"/>
              <w:left w:val="nil"/>
              <w:bottom w:val="single" w:sz="4" w:space="0" w:color="auto"/>
              <w:right w:val="single" w:sz="4" w:space="0" w:color="auto"/>
            </w:tcBorders>
            <w:shd w:val="clear" w:color="auto" w:fill="auto"/>
            <w:vAlign w:val="center"/>
          </w:tcPr>
          <w:p w14:paraId="1828C2F0" w14:textId="6C766416"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ECB427B" w14:textId="14EA861F"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
                <w:sz w:val="20"/>
                <w:szCs w:val="20"/>
                <w:lang w:eastAsia="pl-PL"/>
              </w:rPr>
              <w:t>Informacja Wykonawcy</w:t>
            </w:r>
          </w:p>
        </w:tc>
      </w:tr>
      <w:tr w:rsidR="00533FE0" w:rsidRPr="007C20F7" w14:paraId="54BB242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A0E0D"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0C59BC0D" w14:textId="4EF2ED6F"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rozpoczęcia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9900275"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3DD558E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62031"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2AEDCA99" w14:textId="588BADAA"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zakończenia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F821E67"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034382F3"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100D2"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53493CC6"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BAD5285"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553469B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35475"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g)</w:t>
            </w:r>
          </w:p>
        </w:tc>
        <w:tc>
          <w:tcPr>
            <w:tcW w:w="4842" w:type="dxa"/>
            <w:tcBorders>
              <w:top w:val="single" w:sz="4" w:space="0" w:color="auto"/>
              <w:left w:val="nil"/>
              <w:bottom w:val="single" w:sz="4" w:space="0" w:color="auto"/>
              <w:right w:val="single" w:sz="4" w:space="0" w:color="auto"/>
            </w:tcBorders>
            <w:shd w:val="clear" w:color="auto" w:fill="auto"/>
            <w:vAlign w:val="center"/>
          </w:tcPr>
          <w:p w14:paraId="2ACBDE7B"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Cs/>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A22D438"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27BB72E7"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99276"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h)</w:t>
            </w:r>
          </w:p>
        </w:tc>
        <w:tc>
          <w:tcPr>
            <w:tcW w:w="4842" w:type="dxa"/>
            <w:tcBorders>
              <w:top w:val="single" w:sz="4" w:space="0" w:color="auto"/>
              <w:left w:val="nil"/>
              <w:bottom w:val="single" w:sz="4" w:space="0" w:color="auto"/>
              <w:right w:val="single" w:sz="4" w:space="0" w:color="auto"/>
            </w:tcBorders>
            <w:shd w:val="clear" w:color="auto" w:fill="auto"/>
            <w:vAlign w:val="center"/>
          </w:tcPr>
          <w:p w14:paraId="0E049D0D"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209A994"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0EB1013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3BD1E"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i)</w:t>
            </w:r>
          </w:p>
        </w:tc>
        <w:tc>
          <w:tcPr>
            <w:tcW w:w="4842" w:type="dxa"/>
            <w:tcBorders>
              <w:top w:val="single" w:sz="4" w:space="0" w:color="auto"/>
              <w:left w:val="nil"/>
              <w:bottom w:val="single" w:sz="4" w:space="0" w:color="auto"/>
              <w:right w:val="single" w:sz="4" w:space="0" w:color="auto"/>
            </w:tcBorders>
            <w:shd w:val="clear" w:color="auto" w:fill="auto"/>
            <w:vAlign w:val="center"/>
          </w:tcPr>
          <w:p w14:paraId="24EB0064"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67AC3A8"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13EB40E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948A5" w14:textId="77777777" w:rsidR="00533FE0" w:rsidRPr="007C20F7" w:rsidRDefault="00533FE0" w:rsidP="00533FE0">
            <w:pPr>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5.2.</w:t>
            </w:r>
          </w:p>
        </w:tc>
        <w:tc>
          <w:tcPr>
            <w:tcW w:w="4842" w:type="dxa"/>
            <w:tcBorders>
              <w:top w:val="single" w:sz="4" w:space="0" w:color="auto"/>
              <w:left w:val="nil"/>
              <w:bottom w:val="single" w:sz="4" w:space="0" w:color="auto"/>
              <w:right w:val="single" w:sz="4" w:space="0" w:color="auto"/>
            </w:tcBorders>
            <w:shd w:val="clear" w:color="auto" w:fill="auto"/>
            <w:vAlign w:val="center"/>
          </w:tcPr>
          <w:p w14:paraId="28B4A05C" w14:textId="77777777" w:rsidR="00533FE0" w:rsidRPr="007C20F7" w:rsidRDefault="00533FE0" w:rsidP="00533FE0">
            <w:pPr>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BADANIE NR 2:</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478A8AA" w14:textId="77777777" w:rsidR="00533FE0" w:rsidRPr="007C20F7"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7C20F7" w14:paraId="7549263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67C4B"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7B2BED"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E510568"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64E6BB6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D12F6"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31DD135A" w14:textId="5E9E1166"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hAnsi="Calibri" w:cs="Calibri"/>
                <w:sz w:val="20"/>
                <w:szCs w:val="20"/>
              </w:rPr>
              <w:t>Czy wykazywane badanie było badaniem społecznym o charakterze omnibusowym przy użyciu metody CAPI?</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93C2F14"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eastAsia="Times New Roman" w:hAnsi="Calibri" w:cs="Calibri"/>
                <w:sz w:val="20"/>
                <w:szCs w:val="20"/>
                <w:lang w:eastAsia="pl-PL"/>
              </w:rPr>
              <w:footnoteReference w:id="56"/>
            </w:r>
          </w:p>
        </w:tc>
      </w:tr>
      <w:tr w:rsidR="00533FE0" w:rsidRPr="007C20F7" w14:paraId="1205B51F"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EF51C"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0FFE1EEC"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Czy ww. osoba w ramach wykazywanego badania brała udział w realizacji badania?</w:t>
            </w:r>
          </w:p>
          <w:p w14:paraId="22F4FEDB" w14:textId="586A96ED" w:rsidR="00533FE0" w:rsidRPr="007C20F7" w:rsidRDefault="00533FE0" w:rsidP="004F3D2C">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Cs/>
                <w:sz w:val="20"/>
                <w:szCs w:val="20"/>
                <w:lang w:eastAsia="pl-PL"/>
              </w:rPr>
              <w:t xml:space="preserve">(Przez udział w realizacji badania </w:t>
            </w:r>
            <w:r w:rsidR="00F76475" w:rsidRPr="007C20F7">
              <w:rPr>
                <w:rFonts w:ascii="Calibri" w:eastAsia="Times New Roman" w:hAnsi="Calibri" w:cs="Calibri"/>
                <w:bCs/>
                <w:sz w:val="20"/>
                <w:szCs w:val="20"/>
                <w:lang w:eastAsia="pl-PL"/>
              </w:rPr>
              <w:t xml:space="preserve">społecznego </w:t>
            </w:r>
            <w:r w:rsidRPr="007C20F7">
              <w:rPr>
                <w:rFonts w:ascii="Calibri" w:eastAsia="Times New Roman" w:hAnsi="Calibri" w:cs="Calibri"/>
                <w:bCs/>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BE1D719"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eastAsia="Times New Roman" w:hAnsi="Calibri" w:cs="Calibri"/>
                <w:sz w:val="20"/>
                <w:szCs w:val="20"/>
                <w:lang w:eastAsia="pl-PL"/>
              </w:rPr>
              <w:footnoteReference w:id="57"/>
            </w:r>
          </w:p>
        </w:tc>
      </w:tr>
      <w:tr w:rsidR="00533FE0" w:rsidRPr="007C20F7" w14:paraId="1FEDAA3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23457"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6F9EAB6B" w14:textId="59523DC6"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rozpoczęcia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5232275"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0B29C31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7ACEF"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6AA24C6D" w14:textId="4318BDC1"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zakończenia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F5AD852"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033E200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F1D27"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167E5768"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7EBFC63"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694D24C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EAF7E"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g)</w:t>
            </w:r>
          </w:p>
        </w:tc>
        <w:tc>
          <w:tcPr>
            <w:tcW w:w="4842" w:type="dxa"/>
            <w:tcBorders>
              <w:top w:val="single" w:sz="4" w:space="0" w:color="auto"/>
              <w:left w:val="nil"/>
              <w:bottom w:val="single" w:sz="4" w:space="0" w:color="auto"/>
              <w:right w:val="single" w:sz="4" w:space="0" w:color="auto"/>
            </w:tcBorders>
            <w:shd w:val="clear" w:color="auto" w:fill="auto"/>
            <w:vAlign w:val="center"/>
          </w:tcPr>
          <w:p w14:paraId="287F222F"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04F3265"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1330EB8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8741E"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h)</w:t>
            </w:r>
          </w:p>
        </w:tc>
        <w:tc>
          <w:tcPr>
            <w:tcW w:w="4842" w:type="dxa"/>
            <w:tcBorders>
              <w:top w:val="single" w:sz="4" w:space="0" w:color="auto"/>
              <w:left w:val="nil"/>
              <w:bottom w:val="single" w:sz="4" w:space="0" w:color="auto"/>
              <w:right w:val="single" w:sz="4" w:space="0" w:color="auto"/>
            </w:tcBorders>
            <w:shd w:val="clear" w:color="auto" w:fill="auto"/>
            <w:vAlign w:val="center"/>
          </w:tcPr>
          <w:p w14:paraId="40DB7D43"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F614F6D"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1E5E07C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784B6"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i)</w:t>
            </w:r>
          </w:p>
        </w:tc>
        <w:tc>
          <w:tcPr>
            <w:tcW w:w="4842" w:type="dxa"/>
            <w:tcBorders>
              <w:top w:val="single" w:sz="4" w:space="0" w:color="auto"/>
              <w:left w:val="nil"/>
              <w:bottom w:val="single" w:sz="4" w:space="0" w:color="auto"/>
              <w:right w:val="single" w:sz="4" w:space="0" w:color="auto"/>
            </w:tcBorders>
            <w:shd w:val="clear" w:color="auto" w:fill="auto"/>
            <w:vAlign w:val="center"/>
          </w:tcPr>
          <w:p w14:paraId="3F3B1395"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86B1052"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0BB04A67"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D7660" w14:textId="77777777" w:rsidR="00533FE0" w:rsidRPr="007C20F7" w:rsidRDefault="00533FE0" w:rsidP="00533FE0">
            <w:pPr>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5.3.</w:t>
            </w:r>
          </w:p>
        </w:tc>
        <w:tc>
          <w:tcPr>
            <w:tcW w:w="4842" w:type="dxa"/>
            <w:tcBorders>
              <w:top w:val="single" w:sz="4" w:space="0" w:color="auto"/>
              <w:left w:val="nil"/>
              <w:bottom w:val="single" w:sz="4" w:space="0" w:color="auto"/>
              <w:right w:val="single" w:sz="4" w:space="0" w:color="auto"/>
            </w:tcBorders>
            <w:shd w:val="clear" w:color="auto" w:fill="auto"/>
            <w:vAlign w:val="center"/>
          </w:tcPr>
          <w:p w14:paraId="5492F7DF" w14:textId="77777777" w:rsidR="00533FE0" w:rsidRPr="007C20F7" w:rsidRDefault="00533FE0" w:rsidP="00533FE0">
            <w:pPr>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BADANIE NR 3:</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53C0C4A" w14:textId="77777777" w:rsidR="00533FE0" w:rsidRPr="007C20F7"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7C20F7" w14:paraId="18474C4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30AE4"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2C658C85"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ECC8CED"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28B8600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6BE2E"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6EFA9185" w14:textId="4E8EA52E"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hAnsi="Calibri" w:cs="Calibri"/>
                <w:sz w:val="20"/>
                <w:szCs w:val="20"/>
              </w:rPr>
              <w:t>Czy wykazywane badanie było badaniem społecznym o charakterze omnibusowym przy użyciu metody CAPI?</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DAD9EF8"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eastAsia="Times New Roman" w:hAnsi="Calibri" w:cs="Calibri"/>
                <w:sz w:val="20"/>
                <w:szCs w:val="20"/>
                <w:lang w:eastAsia="pl-PL"/>
              </w:rPr>
              <w:footnoteReference w:id="58"/>
            </w:r>
          </w:p>
        </w:tc>
      </w:tr>
      <w:tr w:rsidR="00533FE0" w:rsidRPr="007C20F7" w14:paraId="58990B9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95891"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052DAA82" w14:textId="55CE134B" w:rsidR="00533FE0" w:rsidRPr="007C20F7" w:rsidRDefault="00533FE0" w:rsidP="00244E52">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Cs/>
                <w:sz w:val="20"/>
                <w:szCs w:val="20"/>
                <w:lang w:eastAsia="pl-PL"/>
              </w:rPr>
              <w:t>Czy ww. osoba w ramach wykazywanego badania brała udział w realizacji badania?</w:t>
            </w:r>
            <w:r w:rsidR="00244E52" w:rsidRPr="007C20F7">
              <w:rPr>
                <w:rFonts w:ascii="Calibri" w:eastAsia="Times New Roman" w:hAnsi="Calibri" w:cs="Calibri"/>
                <w:bCs/>
                <w:sz w:val="20"/>
                <w:szCs w:val="20"/>
                <w:lang w:eastAsia="pl-PL"/>
              </w:rPr>
              <w:t xml:space="preserve"> (Przez udział w realizacji badania </w:t>
            </w:r>
            <w:r w:rsidR="00091BEE" w:rsidRPr="007C20F7">
              <w:rPr>
                <w:rFonts w:ascii="Calibri" w:eastAsia="Times New Roman" w:hAnsi="Calibri" w:cs="Calibri"/>
                <w:bCs/>
                <w:sz w:val="20"/>
                <w:szCs w:val="20"/>
                <w:lang w:eastAsia="pl-PL"/>
              </w:rPr>
              <w:t xml:space="preserve">społecznego </w:t>
            </w:r>
            <w:r w:rsidR="00244E52" w:rsidRPr="007C20F7">
              <w:rPr>
                <w:rFonts w:ascii="Calibri" w:eastAsia="Times New Roman" w:hAnsi="Calibri" w:cs="Calibri"/>
                <w:bCs/>
                <w:sz w:val="20"/>
                <w:szCs w:val="20"/>
                <w:lang w:eastAsia="pl-PL"/>
              </w:rPr>
              <w:t>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3F2E71D"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eastAsia="Times New Roman" w:hAnsi="Calibri" w:cs="Calibri"/>
                <w:sz w:val="20"/>
                <w:szCs w:val="20"/>
                <w:lang w:eastAsia="pl-PL"/>
              </w:rPr>
              <w:footnoteReference w:id="59"/>
            </w:r>
          </w:p>
        </w:tc>
      </w:tr>
      <w:tr w:rsidR="00533FE0" w:rsidRPr="007C20F7" w14:paraId="493F9EA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F7C33"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242C752A" w14:textId="002B58F4"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rozpoczęcia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8978E6C"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1260C60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52E5A"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49BFFE73" w14:textId="1A00354D"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zakończenia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5914DC1"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35B37496"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89C28"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6AAB802C"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061096D"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7EF11CDF"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C7E1A"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g)</w:t>
            </w:r>
          </w:p>
        </w:tc>
        <w:tc>
          <w:tcPr>
            <w:tcW w:w="4842" w:type="dxa"/>
            <w:tcBorders>
              <w:top w:val="single" w:sz="4" w:space="0" w:color="auto"/>
              <w:left w:val="nil"/>
              <w:bottom w:val="single" w:sz="4" w:space="0" w:color="auto"/>
              <w:right w:val="single" w:sz="4" w:space="0" w:color="auto"/>
            </w:tcBorders>
            <w:shd w:val="clear" w:color="auto" w:fill="auto"/>
            <w:vAlign w:val="center"/>
          </w:tcPr>
          <w:p w14:paraId="68CE7C97"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Liczebność ogólnopolskiej próby reprezentatywnej, na której przeprowadzono badanie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48EA231"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59CF618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D8682"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h)</w:t>
            </w:r>
          </w:p>
        </w:tc>
        <w:tc>
          <w:tcPr>
            <w:tcW w:w="4842" w:type="dxa"/>
            <w:tcBorders>
              <w:top w:val="single" w:sz="4" w:space="0" w:color="auto"/>
              <w:left w:val="nil"/>
              <w:bottom w:val="single" w:sz="4" w:space="0" w:color="auto"/>
              <w:right w:val="single" w:sz="4" w:space="0" w:color="auto"/>
            </w:tcBorders>
            <w:shd w:val="clear" w:color="auto" w:fill="auto"/>
            <w:vAlign w:val="center"/>
          </w:tcPr>
          <w:p w14:paraId="6D4DE77D"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0B6A471"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r w:rsidR="00533FE0" w:rsidRPr="007C20F7" w14:paraId="6A7309B7"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DA07C" w14:textId="77777777"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i)</w:t>
            </w:r>
          </w:p>
        </w:tc>
        <w:tc>
          <w:tcPr>
            <w:tcW w:w="4842" w:type="dxa"/>
            <w:tcBorders>
              <w:top w:val="single" w:sz="4" w:space="0" w:color="auto"/>
              <w:left w:val="nil"/>
              <w:bottom w:val="single" w:sz="4" w:space="0" w:color="auto"/>
              <w:right w:val="single" w:sz="4" w:space="0" w:color="auto"/>
            </w:tcBorders>
            <w:shd w:val="clear" w:color="auto" w:fill="auto"/>
            <w:vAlign w:val="center"/>
          </w:tcPr>
          <w:p w14:paraId="6862751C"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243398A0" w14:textId="77777777" w:rsidR="00533FE0" w:rsidRPr="007C20F7" w:rsidRDefault="00533FE0" w:rsidP="00533FE0">
            <w:pPr>
              <w:tabs>
                <w:tab w:val="left" w:pos="345"/>
                <w:tab w:val="center" w:pos="3328"/>
              </w:tabs>
              <w:spacing w:before="0" w:after="0" w:line="240" w:lineRule="auto"/>
              <w:rPr>
                <w:rFonts w:ascii="Calibri" w:eastAsia="Times New Roman" w:hAnsi="Calibri" w:cs="Calibri"/>
                <w:sz w:val="20"/>
                <w:szCs w:val="20"/>
                <w:lang w:eastAsia="pl-PL"/>
              </w:rPr>
            </w:pPr>
          </w:p>
        </w:tc>
      </w:tr>
    </w:tbl>
    <w:p w14:paraId="67AD051F" w14:textId="77777777" w:rsidR="00753290" w:rsidRPr="007C20F7" w:rsidRDefault="00753290" w:rsidP="0014371B">
      <w:pPr>
        <w:spacing w:before="360" w:line="240" w:lineRule="auto"/>
        <w:rPr>
          <w:rFonts w:ascii="Calibri" w:eastAsia="Times New Roman" w:hAnsi="Calibri" w:cs="Calibri"/>
          <w:szCs w:val="20"/>
          <w:lang w:eastAsia="pl-PL"/>
        </w:rPr>
      </w:pPr>
    </w:p>
    <w:p w14:paraId="6B6D5D79" w14:textId="77777777" w:rsidR="00753290" w:rsidRPr="007C20F7" w:rsidRDefault="00753290">
      <w:pPr>
        <w:spacing w:before="0" w:after="160" w:line="259" w:lineRule="auto"/>
        <w:rPr>
          <w:rFonts w:ascii="Calibri" w:eastAsia="Times New Roman" w:hAnsi="Calibri" w:cs="Calibri"/>
          <w:szCs w:val="20"/>
          <w:lang w:eastAsia="pl-PL"/>
        </w:rPr>
      </w:pPr>
      <w:r w:rsidRPr="007C20F7">
        <w:rPr>
          <w:rFonts w:ascii="Calibri" w:eastAsia="Times New Roman" w:hAnsi="Calibri" w:cs="Calibri"/>
          <w:szCs w:val="20"/>
          <w:lang w:eastAsia="pl-PL"/>
        </w:rPr>
        <w:br w:type="page"/>
      </w:r>
    </w:p>
    <w:p w14:paraId="2EEC9172" w14:textId="712EA194" w:rsidR="00BA7770" w:rsidRPr="00677DC3" w:rsidRDefault="00BA7770" w:rsidP="0014371B">
      <w:pPr>
        <w:spacing w:before="360" w:line="240" w:lineRule="auto"/>
        <w:rPr>
          <w:rFonts w:ascii="Calibri" w:eastAsia="Times New Roman" w:hAnsi="Calibri" w:cs="Calibri"/>
          <w:sz w:val="20"/>
          <w:szCs w:val="20"/>
          <w:lang w:eastAsia="pl-PL"/>
        </w:rPr>
      </w:pPr>
      <w:r w:rsidRPr="00677DC3">
        <w:rPr>
          <w:rFonts w:ascii="Calibri" w:eastAsia="Times New Roman" w:hAnsi="Calibri" w:cs="Calibri"/>
          <w:sz w:val="20"/>
          <w:szCs w:val="20"/>
          <w:lang w:eastAsia="pl-PL"/>
        </w:rPr>
        <w:lastRenderedPageBreak/>
        <w:t>OSOBA NR 5 – funkcja Specjalista ds. oceny skuteczności kampanii marketingowej</w:t>
      </w:r>
      <w:r w:rsidRPr="00677DC3">
        <w:rPr>
          <w:rFonts w:ascii="Calibri" w:eastAsia="Arial, Arial" w:hAnsi="Calibri" w:cs="Calibri"/>
          <w:b/>
          <w:bCs/>
          <w:spacing w:val="4"/>
          <w:sz w:val="20"/>
          <w:szCs w:val="20"/>
        </w:rPr>
        <w:t xml:space="preserve"> </w:t>
      </w:r>
      <w:r w:rsidRPr="00677DC3">
        <w:rPr>
          <w:rFonts w:ascii="Calibri" w:eastAsia="Times New Roman" w:hAnsi="Calibri" w:cs="Calibri"/>
          <w:sz w:val="20"/>
          <w:szCs w:val="20"/>
          <w:lang w:eastAsia="pl-PL"/>
        </w:rPr>
        <w:t xml:space="preserve">(opis w Rozdziale V ust. 1 pkt 3) lit. B - lit. </w:t>
      </w:r>
      <w:r w:rsidR="00646A30" w:rsidRPr="00677DC3">
        <w:rPr>
          <w:rFonts w:ascii="Calibri" w:eastAsia="Times New Roman" w:hAnsi="Calibri" w:cs="Calibri"/>
          <w:sz w:val="20"/>
          <w:szCs w:val="20"/>
          <w:lang w:eastAsia="pl-PL"/>
        </w:rPr>
        <w:t>e</w:t>
      </w:r>
      <w:r w:rsidRPr="00677DC3">
        <w:rPr>
          <w:rFonts w:ascii="Calibri" w:eastAsia="Times New Roman" w:hAnsi="Calibri" w:cs="Calibri"/>
          <w:sz w:val="20"/>
          <w:szCs w:val="20"/>
          <w:lang w:eastAsia="pl-PL"/>
        </w:rPr>
        <w:t>) Tomu I SIWZ)</w:t>
      </w:r>
    </w:p>
    <w:tbl>
      <w:tblPr>
        <w:tblW w:w="9783" w:type="dxa"/>
        <w:tblInd w:w="-289" w:type="dxa"/>
        <w:tblLayout w:type="fixed"/>
        <w:tblCellMar>
          <w:left w:w="70" w:type="dxa"/>
          <w:right w:w="70" w:type="dxa"/>
        </w:tblCellMar>
        <w:tblLook w:val="04A0" w:firstRow="1" w:lastRow="0" w:firstColumn="1" w:lastColumn="0" w:noHBand="0" w:noVBand="1"/>
      </w:tblPr>
      <w:tblGrid>
        <w:gridCol w:w="545"/>
        <w:gridCol w:w="4842"/>
        <w:gridCol w:w="4396"/>
      </w:tblGrid>
      <w:tr w:rsidR="00BA7770" w:rsidRPr="007C20F7" w14:paraId="6433BE2D"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48985" w14:textId="77777777" w:rsidR="00BA7770" w:rsidRPr="007C20F7" w:rsidRDefault="00BA7770" w:rsidP="00A73253">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
                <w:bCs/>
                <w:sz w:val="20"/>
                <w:szCs w:val="20"/>
                <w:lang w:eastAsia="pl-PL"/>
              </w:rPr>
              <w:t>LP.</w:t>
            </w:r>
          </w:p>
        </w:tc>
        <w:tc>
          <w:tcPr>
            <w:tcW w:w="4842" w:type="dxa"/>
            <w:tcBorders>
              <w:top w:val="single" w:sz="4" w:space="0" w:color="auto"/>
              <w:left w:val="nil"/>
              <w:bottom w:val="single" w:sz="4" w:space="0" w:color="auto"/>
              <w:right w:val="single" w:sz="4" w:space="0" w:color="auto"/>
            </w:tcBorders>
            <w:shd w:val="clear" w:color="auto" w:fill="auto"/>
            <w:noWrap/>
            <w:vAlign w:val="center"/>
          </w:tcPr>
          <w:p w14:paraId="116C9B9F" w14:textId="77777777" w:rsidR="00BA7770" w:rsidRPr="007C20F7" w:rsidRDefault="00BA7770" w:rsidP="00A73253">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auto"/>
            </w:tcBorders>
            <w:shd w:val="clear" w:color="auto" w:fill="auto"/>
            <w:noWrap/>
            <w:vAlign w:val="center"/>
          </w:tcPr>
          <w:p w14:paraId="0E9AD03F" w14:textId="77777777" w:rsidR="00BA7770" w:rsidRPr="007C20F7" w:rsidRDefault="00BA7770" w:rsidP="00A73253">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
                <w:sz w:val="20"/>
                <w:szCs w:val="20"/>
                <w:lang w:eastAsia="pl-PL"/>
              </w:rPr>
              <w:t>Informacja Wykonawcy</w:t>
            </w:r>
          </w:p>
        </w:tc>
      </w:tr>
      <w:tr w:rsidR="00BA7770" w:rsidRPr="007C20F7" w14:paraId="128A2F0A" w14:textId="77777777" w:rsidTr="00677DC3">
        <w:trPr>
          <w:trHeight w:val="15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3B484" w14:textId="77777777" w:rsidR="00BA7770" w:rsidRPr="00677DC3" w:rsidRDefault="00BA7770" w:rsidP="00A73253">
            <w:pPr>
              <w:spacing w:before="0" w:after="0" w:line="240" w:lineRule="auto"/>
              <w:rPr>
                <w:rFonts w:ascii="Calibri" w:eastAsia="Times New Roman" w:hAnsi="Calibri" w:cs="Calibri"/>
                <w:sz w:val="20"/>
                <w:szCs w:val="20"/>
                <w:lang w:eastAsia="pl-PL"/>
              </w:rPr>
            </w:pPr>
            <w:r w:rsidRPr="00677DC3">
              <w:rPr>
                <w:rFonts w:ascii="Calibri" w:eastAsia="Times New Roman" w:hAnsi="Calibri" w:cs="Calibri"/>
                <w:sz w:val="20"/>
                <w:szCs w:val="20"/>
                <w:lang w:eastAsia="pl-PL"/>
              </w:rPr>
              <w:t>1</w:t>
            </w:r>
          </w:p>
        </w:tc>
        <w:tc>
          <w:tcPr>
            <w:tcW w:w="4842" w:type="dxa"/>
            <w:tcBorders>
              <w:top w:val="single" w:sz="4" w:space="0" w:color="auto"/>
              <w:left w:val="nil"/>
              <w:bottom w:val="single" w:sz="4" w:space="0" w:color="auto"/>
              <w:right w:val="single" w:sz="4" w:space="0" w:color="auto"/>
            </w:tcBorders>
            <w:shd w:val="clear" w:color="auto" w:fill="auto"/>
            <w:noWrap/>
            <w:vAlign w:val="center"/>
            <w:hideMark/>
          </w:tcPr>
          <w:p w14:paraId="7F010291" w14:textId="77777777" w:rsidR="00BA7770" w:rsidRPr="007C20F7" w:rsidRDefault="00BA7770" w:rsidP="00A73253">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Imię i nazwisko</w:t>
            </w:r>
          </w:p>
        </w:tc>
        <w:tc>
          <w:tcPr>
            <w:tcW w:w="4396" w:type="dxa"/>
            <w:tcBorders>
              <w:top w:val="single" w:sz="4" w:space="0" w:color="auto"/>
              <w:left w:val="nil"/>
              <w:bottom w:val="single" w:sz="4" w:space="0" w:color="auto"/>
              <w:right w:val="single" w:sz="4" w:space="0" w:color="auto"/>
            </w:tcBorders>
            <w:shd w:val="clear" w:color="auto" w:fill="auto"/>
            <w:noWrap/>
            <w:vAlign w:val="center"/>
            <w:hideMark/>
          </w:tcPr>
          <w:p w14:paraId="64CC73FA" w14:textId="77777777" w:rsidR="00BA7770" w:rsidRPr="007C20F7" w:rsidRDefault="00BA7770" w:rsidP="00A73253">
            <w:pPr>
              <w:spacing w:before="0" w:after="0" w:line="240" w:lineRule="auto"/>
              <w:rPr>
                <w:rFonts w:ascii="Calibri" w:eastAsia="Times New Roman" w:hAnsi="Calibri" w:cs="Calibri"/>
                <w:sz w:val="20"/>
                <w:szCs w:val="20"/>
                <w:lang w:eastAsia="pl-PL"/>
              </w:rPr>
            </w:pPr>
          </w:p>
        </w:tc>
      </w:tr>
      <w:tr w:rsidR="00BA7770" w:rsidRPr="007C20F7" w14:paraId="083D19CD" w14:textId="77777777" w:rsidTr="00753290">
        <w:trPr>
          <w:trHeight w:val="351"/>
        </w:trPr>
        <w:tc>
          <w:tcPr>
            <w:tcW w:w="545" w:type="dxa"/>
            <w:tcBorders>
              <w:top w:val="nil"/>
              <w:left w:val="single" w:sz="4" w:space="0" w:color="auto"/>
              <w:bottom w:val="single" w:sz="4" w:space="0" w:color="auto"/>
              <w:right w:val="single" w:sz="4" w:space="0" w:color="auto"/>
            </w:tcBorders>
            <w:shd w:val="clear" w:color="auto" w:fill="auto"/>
            <w:noWrap/>
            <w:vAlign w:val="center"/>
          </w:tcPr>
          <w:p w14:paraId="5A3B57B7" w14:textId="77777777" w:rsidR="00BA7770" w:rsidRPr="007C20F7" w:rsidRDefault="00BA7770" w:rsidP="00A73253">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2a)</w:t>
            </w:r>
          </w:p>
        </w:tc>
        <w:tc>
          <w:tcPr>
            <w:tcW w:w="4842" w:type="dxa"/>
            <w:tcBorders>
              <w:top w:val="nil"/>
              <w:left w:val="nil"/>
              <w:bottom w:val="single" w:sz="4" w:space="0" w:color="auto"/>
              <w:right w:val="single" w:sz="4" w:space="0" w:color="auto"/>
            </w:tcBorders>
            <w:shd w:val="clear" w:color="auto" w:fill="auto"/>
            <w:noWrap/>
            <w:vAlign w:val="center"/>
          </w:tcPr>
          <w:p w14:paraId="31A0F374" w14:textId="77777777" w:rsidR="00BA7770" w:rsidRPr="007C20F7" w:rsidRDefault="00BA7770" w:rsidP="00A73253">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Sposób dysponowania – zasób własny Wykonawcy</w:t>
            </w:r>
          </w:p>
        </w:tc>
        <w:tc>
          <w:tcPr>
            <w:tcW w:w="4396" w:type="dxa"/>
            <w:tcBorders>
              <w:top w:val="single" w:sz="4" w:space="0" w:color="auto"/>
              <w:left w:val="nil"/>
              <w:bottom w:val="single" w:sz="4" w:space="0" w:color="auto"/>
              <w:right w:val="single" w:sz="4" w:space="0" w:color="000000"/>
            </w:tcBorders>
            <w:shd w:val="clear" w:color="auto" w:fill="auto"/>
            <w:noWrap/>
            <w:vAlign w:val="center"/>
          </w:tcPr>
          <w:p w14:paraId="06A8792B" w14:textId="77777777" w:rsidR="00BA7770" w:rsidRPr="007C20F7" w:rsidRDefault="00BA7770" w:rsidP="00A73253">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sz w:val="20"/>
                <w:szCs w:val="20"/>
              </w:rPr>
              <w:footnoteReference w:id="60"/>
            </w:r>
          </w:p>
        </w:tc>
      </w:tr>
      <w:tr w:rsidR="00BA7770" w:rsidRPr="007C20F7" w14:paraId="7CD34EA1"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38346" w14:textId="77777777" w:rsidR="00BA7770" w:rsidRPr="007C20F7" w:rsidRDefault="00BA7770" w:rsidP="00A73253">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2b)</w:t>
            </w:r>
          </w:p>
        </w:tc>
        <w:tc>
          <w:tcPr>
            <w:tcW w:w="4842" w:type="dxa"/>
            <w:tcBorders>
              <w:top w:val="single" w:sz="4" w:space="0" w:color="auto"/>
              <w:left w:val="nil"/>
              <w:bottom w:val="single" w:sz="4" w:space="0" w:color="auto"/>
              <w:right w:val="single" w:sz="4" w:space="0" w:color="auto"/>
            </w:tcBorders>
            <w:shd w:val="clear" w:color="auto" w:fill="auto"/>
            <w:noWrap/>
            <w:vAlign w:val="center"/>
          </w:tcPr>
          <w:p w14:paraId="269FD7F1" w14:textId="0235A437" w:rsidR="00BA7770" w:rsidRPr="007C20F7" w:rsidRDefault="00BA7770" w:rsidP="00677DC3">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Podstawa do dysponowania osobą</w:t>
            </w:r>
            <w:r w:rsidRPr="007C20F7">
              <w:rPr>
                <w:rStyle w:val="Odwoanieprzypisudolnego"/>
                <w:rFonts w:ascii="Calibri" w:hAnsi="Calibri" w:cs="Calibri"/>
                <w:sz w:val="20"/>
                <w:szCs w:val="20"/>
              </w:rPr>
              <w:footnoteReference w:id="61"/>
            </w:r>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auto"/>
            </w:tcBorders>
            <w:shd w:val="clear" w:color="auto" w:fill="auto"/>
            <w:noWrap/>
            <w:vAlign w:val="center"/>
          </w:tcPr>
          <w:p w14:paraId="5D2C0547" w14:textId="77777777" w:rsidR="00BA7770" w:rsidRPr="007C20F7" w:rsidRDefault="00BA7770" w:rsidP="00A73253">
            <w:pPr>
              <w:spacing w:before="0" w:after="0" w:line="240" w:lineRule="auto"/>
              <w:rPr>
                <w:rFonts w:ascii="Calibri" w:eastAsia="Times New Roman" w:hAnsi="Calibri" w:cs="Calibri"/>
                <w:sz w:val="20"/>
                <w:szCs w:val="20"/>
                <w:lang w:eastAsia="pl-PL"/>
              </w:rPr>
            </w:pPr>
          </w:p>
        </w:tc>
      </w:tr>
      <w:tr w:rsidR="00BA7770" w:rsidRPr="007C20F7" w14:paraId="3F4782BD"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C6E86" w14:textId="77777777" w:rsidR="00BA7770" w:rsidRPr="007C20F7" w:rsidRDefault="00BA7770" w:rsidP="00A73253">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3a)</w:t>
            </w:r>
          </w:p>
        </w:tc>
        <w:tc>
          <w:tcPr>
            <w:tcW w:w="4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8E438" w14:textId="77777777" w:rsidR="00BA7770" w:rsidRPr="007C20F7" w:rsidRDefault="00BA7770" w:rsidP="00A73253">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Sposób dysponowania – zasób podmiotu trzeciego</w:t>
            </w:r>
          </w:p>
        </w:tc>
        <w:tc>
          <w:tcPr>
            <w:tcW w:w="4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81481" w14:textId="77777777" w:rsidR="00BA7770" w:rsidRPr="007C20F7" w:rsidRDefault="00BA7770" w:rsidP="00A73253">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sz w:val="20"/>
                <w:szCs w:val="20"/>
              </w:rPr>
              <w:footnoteReference w:id="62"/>
            </w:r>
          </w:p>
        </w:tc>
      </w:tr>
      <w:tr w:rsidR="00BA7770" w:rsidRPr="007C20F7" w14:paraId="23C3689E" w14:textId="77777777" w:rsidTr="00753290">
        <w:trPr>
          <w:trHeight w:val="35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F5963" w14:textId="77777777" w:rsidR="00BA7770" w:rsidRPr="007C20F7" w:rsidRDefault="00BA7770" w:rsidP="00A73253">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3b)</w:t>
            </w:r>
          </w:p>
        </w:tc>
        <w:tc>
          <w:tcPr>
            <w:tcW w:w="4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504CF" w14:textId="77777777" w:rsidR="00BA7770" w:rsidRPr="007C20F7" w:rsidRDefault="00BA7770" w:rsidP="00A73253">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Podstawa do dysponowania osobą podmiotu trzeciego, jeśli dotyczy</w:t>
            </w:r>
            <w:r w:rsidRPr="007C20F7">
              <w:rPr>
                <w:rStyle w:val="Odwoanieprzypisudolnego"/>
                <w:rFonts w:ascii="Calibri" w:hAnsi="Calibri" w:cs="Calibri"/>
                <w:sz w:val="20"/>
                <w:szCs w:val="20"/>
              </w:rPr>
              <w:footnoteReference w:id="63"/>
            </w:r>
            <w:r w:rsidRPr="007C20F7">
              <w:rPr>
                <w:rFonts w:ascii="Calibri" w:eastAsia="Times New Roman" w:hAnsi="Calibri" w:cs="Calibri"/>
                <w:sz w:val="20"/>
                <w:szCs w:val="20"/>
                <w:lang w:eastAsia="pl-PL"/>
              </w:rPr>
              <w:t>:</w:t>
            </w:r>
          </w:p>
        </w:tc>
        <w:tc>
          <w:tcPr>
            <w:tcW w:w="43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62483" w14:textId="77777777" w:rsidR="00BA7770" w:rsidRPr="007C20F7" w:rsidRDefault="00BA7770" w:rsidP="00A73253">
            <w:pPr>
              <w:spacing w:before="0" w:after="0" w:line="240" w:lineRule="auto"/>
              <w:rPr>
                <w:rFonts w:ascii="Calibri" w:eastAsia="Times New Roman" w:hAnsi="Calibri" w:cs="Calibri"/>
                <w:sz w:val="20"/>
                <w:szCs w:val="20"/>
                <w:lang w:eastAsia="pl-PL"/>
              </w:rPr>
            </w:pPr>
          </w:p>
        </w:tc>
      </w:tr>
      <w:tr w:rsidR="00BA7770" w:rsidRPr="007C20F7" w14:paraId="5051E455" w14:textId="77777777" w:rsidTr="00753290">
        <w:trPr>
          <w:trHeight w:val="792"/>
        </w:trPr>
        <w:tc>
          <w:tcPr>
            <w:tcW w:w="545" w:type="dxa"/>
            <w:tcBorders>
              <w:top w:val="single" w:sz="4" w:space="0" w:color="000000"/>
              <w:left w:val="single" w:sz="4" w:space="0" w:color="auto"/>
              <w:bottom w:val="single" w:sz="4" w:space="0" w:color="auto"/>
              <w:right w:val="single" w:sz="4" w:space="0" w:color="auto"/>
            </w:tcBorders>
            <w:vAlign w:val="center"/>
          </w:tcPr>
          <w:p w14:paraId="0295244F" w14:textId="77777777" w:rsidR="00BA7770" w:rsidRPr="007C20F7" w:rsidRDefault="00BA7770" w:rsidP="00A73253">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4</w:t>
            </w:r>
          </w:p>
        </w:tc>
        <w:tc>
          <w:tcPr>
            <w:tcW w:w="4842" w:type="dxa"/>
            <w:tcBorders>
              <w:top w:val="single" w:sz="4" w:space="0" w:color="auto"/>
              <w:left w:val="single" w:sz="4" w:space="0" w:color="auto"/>
              <w:bottom w:val="single" w:sz="4" w:space="0" w:color="auto"/>
              <w:right w:val="single" w:sz="4" w:space="0" w:color="auto"/>
            </w:tcBorders>
            <w:vAlign w:val="center"/>
          </w:tcPr>
          <w:p w14:paraId="2E9E99FB" w14:textId="77777777" w:rsidR="00BA7770" w:rsidRPr="007C20F7" w:rsidRDefault="00BA7770" w:rsidP="00A73253">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Zakres wykonywanych czynności podczas realizacji zamówienia stanowiącego przedmiot niniejszego postępowania</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1585FD44" w14:textId="77777777" w:rsidR="00BA7770" w:rsidRPr="007C20F7" w:rsidRDefault="00BA7770" w:rsidP="00A73253">
            <w:pPr>
              <w:spacing w:before="0" w:after="0" w:line="240" w:lineRule="auto"/>
              <w:rPr>
                <w:rFonts w:ascii="Calibri" w:eastAsia="Times New Roman" w:hAnsi="Calibri" w:cs="Calibri"/>
                <w:sz w:val="20"/>
                <w:szCs w:val="20"/>
                <w:lang w:eastAsia="pl-PL"/>
              </w:rPr>
            </w:pPr>
          </w:p>
        </w:tc>
      </w:tr>
      <w:tr w:rsidR="00BA7770" w:rsidRPr="007C20F7" w14:paraId="1018FC4E" w14:textId="77777777" w:rsidTr="00A73253">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1676B" w14:textId="77777777" w:rsidR="00BA7770" w:rsidRPr="007C20F7" w:rsidRDefault="00BA7770" w:rsidP="0014371B">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5.1.</w:t>
            </w:r>
          </w:p>
        </w:tc>
        <w:tc>
          <w:tcPr>
            <w:tcW w:w="9238" w:type="dxa"/>
            <w:gridSpan w:val="2"/>
            <w:tcBorders>
              <w:top w:val="single" w:sz="4" w:space="0" w:color="auto"/>
              <w:left w:val="nil"/>
              <w:bottom w:val="single" w:sz="4" w:space="0" w:color="auto"/>
              <w:right w:val="single" w:sz="4" w:space="0" w:color="000000"/>
            </w:tcBorders>
            <w:shd w:val="clear" w:color="auto" w:fill="auto"/>
            <w:vAlign w:val="center"/>
          </w:tcPr>
          <w:p w14:paraId="60D96C34" w14:textId="77777777" w:rsidR="00BA7770" w:rsidRPr="007C20F7" w:rsidRDefault="00BA7770" w:rsidP="0014371B">
            <w:pPr>
              <w:tabs>
                <w:tab w:val="left" w:pos="345"/>
                <w:tab w:val="center" w:pos="3328"/>
              </w:tabs>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BADANIE NR 1:</w:t>
            </w:r>
          </w:p>
        </w:tc>
      </w:tr>
      <w:tr w:rsidR="00BA7770" w:rsidRPr="007C20F7" w14:paraId="4B249C2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40804" w14:textId="77777777" w:rsidR="00BA7770" w:rsidRPr="007C20F7" w:rsidRDefault="00BA7770" w:rsidP="00A73253">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2F044677" w14:textId="77777777" w:rsidR="00BA7770" w:rsidRPr="007C20F7" w:rsidRDefault="00BA7770" w:rsidP="00A73253">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21001DF" w14:textId="77777777" w:rsidR="00BA7770" w:rsidRPr="007C20F7" w:rsidRDefault="00BA7770" w:rsidP="00A73253">
            <w:pPr>
              <w:tabs>
                <w:tab w:val="left" w:pos="345"/>
                <w:tab w:val="center" w:pos="3328"/>
              </w:tabs>
              <w:spacing w:before="0" w:after="0" w:line="240" w:lineRule="auto"/>
              <w:rPr>
                <w:rFonts w:ascii="Calibri" w:eastAsia="Times New Roman" w:hAnsi="Calibri" w:cs="Calibri"/>
                <w:sz w:val="20"/>
                <w:szCs w:val="20"/>
                <w:lang w:eastAsia="pl-PL"/>
              </w:rPr>
            </w:pPr>
          </w:p>
        </w:tc>
      </w:tr>
      <w:tr w:rsidR="002C186E" w:rsidRPr="007C20F7" w14:paraId="56DB37A1"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783B2" w14:textId="77777777" w:rsidR="002C186E" w:rsidRPr="007C20F7" w:rsidRDefault="002C186E" w:rsidP="002C186E">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27D42359" w14:textId="3D4A1CDF" w:rsidR="002C186E" w:rsidRPr="007C20F7" w:rsidRDefault="002C186E" w:rsidP="00097583">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Cs/>
                <w:sz w:val="20"/>
                <w:szCs w:val="20"/>
                <w:lang w:eastAsia="pl-PL"/>
              </w:rPr>
              <w:t>Czy wykazywane badanie miało na celu ocenę skuteczności kampanii marketingowej o zasięgu ogólnopolskim, obejm</w:t>
            </w:r>
            <w:r w:rsidR="00097583" w:rsidRPr="007C20F7">
              <w:rPr>
                <w:rFonts w:ascii="Calibri" w:eastAsia="Times New Roman" w:hAnsi="Calibri" w:cs="Calibri"/>
                <w:bCs/>
                <w:sz w:val="20"/>
                <w:szCs w:val="20"/>
                <w:lang w:eastAsia="pl-PL"/>
              </w:rPr>
              <w:t>ującej</w:t>
            </w:r>
            <w:r w:rsidRPr="007C20F7">
              <w:rPr>
                <w:rFonts w:ascii="Calibri" w:eastAsia="Times New Roman" w:hAnsi="Calibri" w:cs="Calibri"/>
                <w:bCs/>
                <w:sz w:val="20"/>
                <w:szCs w:val="20"/>
                <w:lang w:eastAsia="pl-PL"/>
              </w:rPr>
              <w:t xml:space="preserve"> co najmniej 3 rodzaje mediów, w tym w telewizję i </w:t>
            </w:r>
            <w:proofErr w:type="spellStart"/>
            <w:r w:rsidRPr="007C20F7">
              <w:rPr>
                <w:rFonts w:ascii="Calibri" w:eastAsia="Times New Roman" w:hAnsi="Calibri" w:cs="Calibri"/>
                <w:bCs/>
                <w:sz w:val="20"/>
                <w:szCs w:val="20"/>
                <w:lang w:eastAsia="pl-PL"/>
              </w:rPr>
              <w:t>internet</w:t>
            </w:r>
            <w:proofErr w:type="spellEnd"/>
            <w:r w:rsidRPr="007C20F7">
              <w:rPr>
                <w:rFonts w:ascii="Calibri" w:hAnsi="Calibri" w:cs="Calibri"/>
                <w:szCs w:val="20"/>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05CE573" w14:textId="77777777" w:rsidR="002C186E" w:rsidRPr="007C20F7" w:rsidRDefault="002C186E" w:rsidP="002C186E">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hAnsi="Calibri" w:cs="Calibri"/>
                <w:sz w:val="20"/>
                <w:szCs w:val="20"/>
              </w:rPr>
              <w:footnoteReference w:id="64"/>
            </w:r>
          </w:p>
        </w:tc>
      </w:tr>
      <w:tr w:rsidR="00E37225" w:rsidRPr="007C20F7" w14:paraId="3A318B2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09B80" w14:textId="0EA1460B" w:rsidR="00E37225" w:rsidRPr="007C20F7" w:rsidRDefault="00E37225" w:rsidP="00E37225">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119A71D4" w14:textId="2FD463BC" w:rsidR="00E37225" w:rsidRPr="007C20F7" w:rsidRDefault="00E37225" w:rsidP="00E37225">
            <w:pPr>
              <w:spacing w:before="0" w:after="0" w:line="240" w:lineRule="auto"/>
              <w:rPr>
                <w:rFonts w:ascii="Calibri" w:hAnsi="Calibri" w:cs="Calibri"/>
                <w:sz w:val="20"/>
                <w:szCs w:val="20"/>
              </w:rPr>
            </w:pPr>
            <w:r w:rsidRPr="007C20F7">
              <w:rPr>
                <w:rFonts w:ascii="Calibri" w:eastAsia="Times New Roman" w:hAnsi="Calibri" w:cs="Calibri"/>
                <w:bCs/>
                <w:sz w:val="20"/>
                <w:szCs w:val="20"/>
                <w:lang w:eastAsia="pl-PL"/>
              </w:rPr>
              <w:t>Rodzaje mediów, w których była prowadzona oceniana kampania marketingowa</w:t>
            </w:r>
            <w:r w:rsidR="0002673B" w:rsidRPr="007C20F7">
              <w:rPr>
                <w:rFonts w:ascii="Calibri" w:eastAsia="Times New Roman" w:hAnsi="Calibri" w:cs="Calibri"/>
                <w:bCs/>
                <w:sz w:val="20"/>
                <w:szCs w:val="20"/>
                <w:lang w:eastAsia="pl-PL"/>
              </w:rPr>
              <w:t>, o której mowa w pkt b)</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D0D8198" w14:textId="1276ED6A" w:rsidR="00E37225" w:rsidRPr="007C20F7" w:rsidRDefault="00E37225" w:rsidP="00E37225">
            <w:pPr>
              <w:tabs>
                <w:tab w:val="left" w:pos="345"/>
                <w:tab w:val="center" w:pos="3328"/>
              </w:tabs>
              <w:spacing w:before="0" w:after="0" w:line="240" w:lineRule="auto"/>
              <w:rPr>
                <w:rFonts w:ascii="Calibri" w:eastAsia="Times New Roman" w:hAnsi="Calibri" w:cs="Calibri"/>
                <w:sz w:val="20"/>
                <w:szCs w:val="20"/>
                <w:lang w:eastAsia="pl-PL"/>
              </w:rPr>
            </w:pPr>
          </w:p>
        </w:tc>
      </w:tr>
      <w:tr w:rsidR="00E37225" w:rsidRPr="007C20F7" w14:paraId="5BB817F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206F0" w14:textId="5C08C5F9" w:rsidR="00E37225" w:rsidRPr="007C20F7" w:rsidRDefault="00E37225" w:rsidP="00E37225">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603C6422" w14:textId="6A8EAB0F" w:rsidR="00E37225" w:rsidRPr="007C20F7" w:rsidRDefault="00E37225" w:rsidP="002F3576">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 xml:space="preserve">Czy ww. osoba w ramach wykazywanego badania </w:t>
            </w:r>
            <w:r w:rsidR="00691089" w:rsidRPr="007C20F7">
              <w:rPr>
                <w:rFonts w:ascii="Calibri" w:eastAsia="Times New Roman" w:hAnsi="Calibri" w:cs="Calibri"/>
                <w:bCs/>
                <w:sz w:val="20"/>
                <w:szCs w:val="20"/>
                <w:lang w:eastAsia="pl-PL"/>
              </w:rPr>
              <w:t xml:space="preserve">posiada doświadczenie </w:t>
            </w:r>
            <w:r w:rsidRPr="007C20F7">
              <w:rPr>
                <w:rFonts w:ascii="Calibri" w:eastAsia="Times New Roman" w:hAnsi="Calibri" w:cs="Calibri"/>
                <w:bCs/>
                <w:sz w:val="20"/>
                <w:szCs w:val="20"/>
                <w:lang w:eastAsia="pl-PL"/>
              </w:rPr>
              <w:t xml:space="preserve">w </w:t>
            </w:r>
            <w:r w:rsidR="00691089" w:rsidRPr="007C20F7">
              <w:rPr>
                <w:rFonts w:ascii="Calibri" w:eastAsia="Times New Roman" w:hAnsi="Calibri" w:cs="Calibri"/>
                <w:bCs/>
                <w:sz w:val="20"/>
                <w:szCs w:val="20"/>
                <w:lang w:eastAsia="pl-PL"/>
              </w:rPr>
              <w:t xml:space="preserve">jego </w:t>
            </w:r>
            <w:r w:rsidRPr="007C20F7">
              <w:rPr>
                <w:rFonts w:ascii="Calibri" w:eastAsia="Times New Roman" w:hAnsi="Calibri" w:cs="Calibri"/>
                <w:bCs/>
                <w:sz w:val="20"/>
                <w:szCs w:val="20"/>
                <w:lang w:eastAsia="pl-PL"/>
              </w:rPr>
              <w:t>realizacji?</w:t>
            </w:r>
            <w:r w:rsidR="00DA74AA" w:rsidRPr="007C20F7">
              <w:rPr>
                <w:rFonts w:ascii="Calibri" w:eastAsia="Times New Roman" w:hAnsi="Calibri" w:cs="Calibri"/>
                <w:bCs/>
                <w:sz w:val="20"/>
                <w:szCs w:val="20"/>
                <w:lang w:eastAsia="pl-PL"/>
              </w:rPr>
              <w:t xml:space="preserve"> </w:t>
            </w:r>
            <w:r w:rsidR="00244E52" w:rsidRPr="007C20F7">
              <w:rPr>
                <w:rFonts w:ascii="Calibri" w:eastAsia="Times New Roman" w:hAnsi="Calibri" w:cs="Calibri"/>
                <w:bCs/>
                <w:sz w:val="20"/>
                <w:szCs w:val="20"/>
                <w:lang w:eastAsia="pl-PL"/>
              </w:rPr>
              <w:t xml:space="preserve">Przez </w:t>
            </w:r>
            <w:r w:rsidR="00691089" w:rsidRPr="007C20F7">
              <w:rPr>
                <w:rFonts w:ascii="Calibri" w:eastAsia="Times New Roman" w:hAnsi="Calibri" w:cs="Calibri"/>
                <w:bCs/>
                <w:sz w:val="20"/>
                <w:szCs w:val="20"/>
                <w:lang w:eastAsia="pl-PL"/>
              </w:rPr>
              <w:t xml:space="preserve">doświadczenie </w:t>
            </w:r>
            <w:r w:rsidR="00244E52" w:rsidRPr="007C20F7">
              <w:rPr>
                <w:rFonts w:ascii="Calibri" w:eastAsia="Times New Roman" w:hAnsi="Calibri" w:cs="Calibri"/>
                <w:bCs/>
                <w:sz w:val="20"/>
                <w:szCs w:val="20"/>
                <w:lang w:eastAsia="pl-PL"/>
              </w:rPr>
              <w:t>w realizacji badania rozumie się wykonywanie wszystkich</w:t>
            </w:r>
            <w:r w:rsidR="002F3576" w:rsidRPr="007C20F7">
              <w:rPr>
                <w:rFonts w:ascii="Calibri" w:eastAsia="Times New Roman" w:hAnsi="Calibri" w:cs="Calibri"/>
                <w:bCs/>
                <w:sz w:val="20"/>
                <w:szCs w:val="20"/>
                <w:lang w:eastAsia="pl-PL"/>
              </w:rPr>
              <w:t xml:space="preserve"> następujących prac</w:t>
            </w:r>
            <w:r w:rsidR="00244E52" w:rsidRPr="007C20F7">
              <w:rPr>
                <w:rFonts w:ascii="Calibri" w:eastAsia="Times New Roman" w:hAnsi="Calibri" w:cs="Calibri"/>
                <w:bCs/>
                <w:sz w:val="20"/>
                <w:szCs w:val="20"/>
                <w:lang w:eastAsia="pl-PL"/>
              </w:rPr>
              <w:t>: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7DA45E5" w14:textId="77777777" w:rsidR="00E37225" w:rsidRPr="007C20F7" w:rsidRDefault="00E37225" w:rsidP="00E37225">
            <w:pPr>
              <w:tabs>
                <w:tab w:val="left" w:pos="345"/>
                <w:tab w:val="center" w:pos="3328"/>
              </w:tabs>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tak/nie</w:t>
            </w:r>
            <w:r w:rsidRPr="007C20F7">
              <w:rPr>
                <w:rStyle w:val="Odwoanieprzypisudolnego"/>
                <w:rFonts w:ascii="Calibri" w:hAnsi="Calibri" w:cs="Calibri"/>
                <w:sz w:val="20"/>
                <w:szCs w:val="20"/>
              </w:rPr>
              <w:footnoteReference w:id="65"/>
            </w:r>
          </w:p>
        </w:tc>
      </w:tr>
      <w:tr w:rsidR="00E37225" w:rsidRPr="007C20F7" w14:paraId="72AFE0B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2EC9" w14:textId="579FC137" w:rsidR="00E37225" w:rsidRPr="007C20F7" w:rsidRDefault="00E37225" w:rsidP="00E37225">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1D78A1C0" w14:textId="7E455EF3" w:rsidR="00E37225" w:rsidRPr="007C20F7" w:rsidRDefault="00E37225" w:rsidP="00E37225">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rozpoczęcia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7E1F63A" w14:textId="77777777" w:rsidR="00E37225" w:rsidRPr="007C20F7" w:rsidRDefault="00E37225" w:rsidP="00E37225">
            <w:pPr>
              <w:tabs>
                <w:tab w:val="left" w:pos="345"/>
                <w:tab w:val="center" w:pos="3328"/>
              </w:tabs>
              <w:spacing w:before="0" w:after="0" w:line="240" w:lineRule="auto"/>
              <w:rPr>
                <w:rFonts w:ascii="Calibri" w:eastAsia="Times New Roman" w:hAnsi="Calibri" w:cs="Calibri"/>
                <w:sz w:val="20"/>
                <w:szCs w:val="20"/>
                <w:lang w:eastAsia="pl-PL"/>
              </w:rPr>
            </w:pPr>
          </w:p>
        </w:tc>
      </w:tr>
      <w:tr w:rsidR="00DA74AA" w:rsidRPr="007C20F7" w14:paraId="674FAFB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F087E" w14:textId="77F0DFC9" w:rsidR="00DA74AA" w:rsidRPr="007C20F7" w:rsidRDefault="00DA74AA" w:rsidP="00DA74AA">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59F590BB" w14:textId="46587DD3" w:rsidR="00DA74AA" w:rsidRPr="007C20F7" w:rsidRDefault="00DA74AA" w:rsidP="00DA74AA">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zakończenia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CBE304C" w14:textId="3B4AEA0A" w:rsidR="00DA74AA" w:rsidRPr="007C20F7" w:rsidRDefault="00DA74AA" w:rsidP="00DA74AA">
            <w:pPr>
              <w:tabs>
                <w:tab w:val="left" w:pos="345"/>
                <w:tab w:val="center" w:pos="3328"/>
              </w:tabs>
              <w:spacing w:before="0" w:after="0" w:line="240" w:lineRule="auto"/>
              <w:rPr>
                <w:rFonts w:ascii="Calibri" w:eastAsia="Times New Roman" w:hAnsi="Calibri" w:cs="Calibri"/>
                <w:sz w:val="20"/>
                <w:szCs w:val="20"/>
                <w:lang w:eastAsia="pl-PL"/>
              </w:rPr>
            </w:pPr>
          </w:p>
        </w:tc>
      </w:tr>
      <w:tr w:rsidR="0014371B" w:rsidRPr="007C20F7" w14:paraId="18D24B03"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AD9A9" w14:textId="629BC878" w:rsidR="0014371B" w:rsidRPr="007C20F7" w:rsidRDefault="0014371B" w:rsidP="0014371B">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g)</w:t>
            </w:r>
          </w:p>
        </w:tc>
        <w:tc>
          <w:tcPr>
            <w:tcW w:w="4842" w:type="dxa"/>
            <w:tcBorders>
              <w:top w:val="single" w:sz="4" w:space="0" w:color="auto"/>
              <w:left w:val="nil"/>
              <w:bottom w:val="single" w:sz="4" w:space="0" w:color="auto"/>
              <w:right w:val="single" w:sz="4" w:space="0" w:color="auto"/>
            </w:tcBorders>
            <w:shd w:val="clear" w:color="auto" w:fill="auto"/>
            <w:vAlign w:val="center"/>
          </w:tcPr>
          <w:p w14:paraId="751D01A2" w14:textId="65A7490B" w:rsidR="0014371B" w:rsidRPr="007C20F7" w:rsidRDefault="0014371B" w:rsidP="0014371B">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4D48A80" w14:textId="77777777" w:rsidR="0014371B" w:rsidRPr="007C20F7" w:rsidRDefault="0014371B" w:rsidP="0014371B">
            <w:pPr>
              <w:tabs>
                <w:tab w:val="left" w:pos="345"/>
                <w:tab w:val="center" w:pos="3328"/>
              </w:tabs>
              <w:spacing w:before="0" w:after="0" w:line="240" w:lineRule="auto"/>
              <w:rPr>
                <w:rFonts w:ascii="Calibri" w:eastAsia="Times New Roman" w:hAnsi="Calibri" w:cs="Calibri"/>
                <w:sz w:val="20"/>
                <w:szCs w:val="20"/>
                <w:lang w:eastAsia="pl-PL"/>
              </w:rPr>
            </w:pPr>
          </w:p>
        </w:tc>
      </w:tr>
      <w:tr w:rsidR="0014371B" w:rsidRPr="007C20F7" w14:paraId="7858B2C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C2427" w14:textId="2FDE3D63" w:rsidR="0014371B" w:rsidRPr="007C20F7" w:rsidRDefault="0014371B" w:rsidP="0014371B">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h)</w:t>
            </w:r>
          </w:p>
        </w:tc>
        <w:tc>
          <w:tcPr>
            <w:tcW w:w="4842" w:type="dxa"/>
            <w:tcBorders>
              <w:top w:val="single" w:sz="4" w:space="0" w:color="auto"/>
              <w:left w:val="nil"/>
              <w:bottom w:val="single" w:sz="4" w:space="0" w:color="auto"/>
              <w:right w:val="single" w:sz="4" w:space="0" w:color="auto"/>
            </w:tcBorders>
            <w:shd w:val="clear" w:color="auto" w:fill="auto"/>
            <w:vAlign w:val="center"/>
          </w:tcPr>
          <w:p w14:paraId="24C3C722" w14:textId="77777777" w:rsidR="0014371B" w:rsidRPr="007C20F7" w:rsidRDefault="0014371B" w:rsidP="0014371B">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5BB2A76" w14:textId="77777777" w:rsidR="0014371B" w:rsidRPr="007C20F7" w:rsidRDefault="0014371B" w:rsidP="0014371B">
            <w:pPr>
              <w:tabs>
                <w:tab w:val="left" w:pos="345"/>
                <w:tab w:val="center" w:pos="3328"/>
              </w:tabs>
              <w:spacing w:before="0" w:after="0" w:line="240" w:lineRule="auto"/>
              <w:rPr>
                <w:rFonts w:ascii="Calibri" w:eastAsia="Times New Roman" w:hAnsi="Calibri" w:cs="Calibri"/>
                <w:sz w:val="20"/>
                <w:szCs w:val="20"/>
                <w:lang w:eastAsia="pl-PL"/>
              </w:rPr>
            </w:pPr>
          </w:p>
        </w:tc>
      </w:tr>
      <w:tr w:rsidR="0014371B" w:rsidRPr="007C20F7" w14:paraId="6F5D8A8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05CAD" w14:textId="37C47629" w:rsidR="0014371B" w:rsidRPr="007C20F7" w:rsidRDefault="0014371B" w:rsidP="0014371B">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i)</w:t>
            </w:r>
          </w:p>
        </w:tc>
        <w:tc>
          <w:tcPr>
            <w:tcW w:w="4842" w:type="dxa"/>
            <w:tcBorders>
              <w:top w:val="single" w:sz="4" w:space="0" w:color="auto"/>
              <w:left w:val="nil"/>
              <w:bottom w:val="single" w:sz="4" w:space="0" w:color="auto"/>
              <w:right w:val="single" w:sz="4" w:space="0" w:color="auto"/>
            </w:tcBorders>
            <w:shd w:val="clear" w:color="auto" w:fill="auto"/>
            <w:vAlign w:val="center"/>
          </w:tcPr>
          <w:p w14:paraId="3D8062F1" w14:textId="77777777" w:rsidR="0014371B" w:rsidRPr="007C20F7" w:rsidRDefault="0014371B" w:rsidP="0014371B">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1608867" w14:textId="77777777" w:rsidR="0014371B" w:rsidRPr="007C20F7" w:rsidRDefault="0014371B" w:rsidP="0014371B">
            <w:pPr>
              <w:tabs>
                <w:tab w:val="left" w:pos="345"/>
                <w:tab w:val="center" w:pos="3328"/>
              </w:tabs>
              <w:spacing w:before="0" w:after="0" w:line="240" w:lineRule="auto"/>
              <w:rPr>
                <w:rFonts w:ascii="Calibri" w:eastAsia="Times New Roman" w:hAnsi="Calibri" w:cs="Calibri"/>
                <w:sz w:val="20"/>
                <w:szCs w:val="20"/>
                <w:lang w:eastAsia="pl-PL"/>
              </w:rPr>
            </w:pPr>
          </w:p>
        </w:tc>
      </w:tr>
      <w:tr w:rsidR="0014371B" w:rsidRPr="007C20F7" w14:paraId="19359EBC" w14:textId="77777777" w:rsidTr="0073434C">
        <w:trPr>
          <w:trHeight w:val="233"/>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7E582" w14:textId="77777777" w:rsidR="0014371B" w:rsidRPr="007C20F7" w:rsidRDefault="0014371B" w:rsidP="0073434C">
            <w:pPr>
              <w:tabs>
                <w:tab w:val="left" w:pos="345"/>
                <w:tab w:val="center" w:pos="3328"/>
              </w:tabs>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5.2.</w:t>
            </w:r>
          </w:p>
        </w:tc>
        <w:tc>
          <w:tcPr>
            <w:tcW w:w="4842" w:type="dxa"/>
            <w:tcBorders>
              <w:top w:val="single" w:sz="4" w:space="0" w:color="auto"/>
              <w:left w:val="nil"/>
              <w:bottom w:val="single" w:sz="4" w:space="0" w:color="auto"/>
              <w:right w:val="single" w:sz="4" w:space="0" w:color="auto"/>
            </w:tcBorders>
            <w:shd w:val="clear" w:color="auto" w:fill="auto"/>
            <w:vAlign w:val="center"/>
          </w:tcPr>
          <w:p w14:paraId="484CA5D6" w14:textId="77777777" w:rsidR="0014371B" w:rsidRPr="007C20F7" w:rsidRDefault="0014371B" w:rsidP="0073434C">
            <w:pPr>
              <w:tabs>
                <w:tab w:val="left" w:pos="345"/>
                <w:tab w:val="center" w:pos="3328"/>
              </w:tabs>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BADANIE NR 2:</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F82D517" w14:textId="77777777" w:rsidR="0014371B" w:rsidRPr="007C20F7" w:rsidRDefault="0014371B" w:rsidP="0073434C">
            <w:pPr>
              <w:tabs>
                <w:tab w:val="left" w:pos="345"/>
                <w:tab w:val="center" w:pos="3328"/>
              </w:tabs>
              <w:spacing w:before="0" w:after="0" w:line="240" w:lineRule="auto"/>
              <w:rPr>
                <w:rFonts w:ascii="Calibri" w:eastAsia="Times New Roman" w:hAnsi="Calibri" w:cs="Calibri"/>
                <w:bCs/>
                <w:sz w:val="20"/>
                <w:szCs w:val="20"/>
                <w:lang w:eastAsia="pl-PL"/>
              </w:rPr>
            </w:pPr>
          </w:p>
        </w:tc>
      </w:tr>
      <w:tr w:rsidR="0014371B" w:rsidRPr="007C20F7" w14:paraId="0868A918" w14:textId="77777777" w:rsidTr="0073434C">
        <w:trPr>
          <w:trHeight w:val="28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523EA" w14:textId="77777777" w:rsidR="0014371B" w:rsidRPr="007C20F7" w:rsidRDefault="0014371B" w:rsidP="0014371B">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46EF9183" w14:textId="77777777" w:rsidR="0014371B" w:rsidRPr="007C20F7" w:rsidRDefault="0014371B" w:rsidP="0014371B">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FAE2FB2" w14:textId="77777777" w:rsidR="0014371B" w:rsidRPr="007C20F7" w:rsidRDefault="0014371B" w:rsidP="0073434C">
            <w:pPr>
              <w:tabs>
                <w:tab w:val="left" w:pos="345"/>
                <w:tab w:val="center" w:pos="3328"/>
              </w:tabs>
              <w:spacing w:before="0" w:after="0" w:line="240" w:lineRule="auto"/>
              <w:rPr>
                <w:rFonts w:ascii="Calibri" w:eastAsia="Times New Roman" w:hAnsi="Calibri" w:cs="Calibri"/>
                <w:bCs/>
                <w:sz w:val="20"/>
                <w:szCs w:val="20"/>
                <w:lang w:eastAsia="pl-PL"/>
              </w:rPr>
            </w:pPr>
          </w:p>
        </w:tc>
      </w:tr>
      <w:tr w:rsidR="00535D95" w:rsidRPr="007C20F7" w14:paraId="0217D4F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BA0B6" w14:textId="77777777" w:rsidR="0014371B" w:rsidRPr="007C20F7" w:rsidRDefault="0014371B" w:rsidP="0014371B">
            <w:pPr>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4EC13949" w14:textId="7703C191" w:rsidR="0014371B" w:rsidRPr="007C20F7" w:rsidRDefault="0014371B" w:rsidP="00097583">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Czy wykazywane badanie miało na celu ocenę skuteczności kampanii marketingowej o zasięgu ogólnopolskim, obejm</w:t>
            </w:r>
            <w:r w:rsidR="00097583" w:rsidRPr="007C20F7">
              <w:rPr>
                <w:rFonts w:ascii="Calibri" w:eastAsia="Times New Roman" w:hAnsi="Calibri" w:cs="Calibri"/>
                <w:sz w:val="20"/>
                <w:szCs w:val="20"/>
                <w:lang w:eastAsia="pl-PL"/>
              </w:rPr>
              <w:t>ującej</w:t>
            </w:r>
            <w:r w:rsidRPr="007C20F7">
              <w:rPr>
                <w:rFonts w:ascii="Calibri" w:eastAsia="Times New Roman" w:hAnsi="Calibri" w:cs="Calibri"/>
                <w:sz w:val="20"/>
                <w:szCs w:val="20"/>
                <w:lang w:eastAsia="pl-PL"/>
              </w:rPr>
              <w:t xml:space="preserve"> co najmniej 3 rodzaje mediów, w tym w telewizję i </w:t>
            </w:r>
            <w:proofErr w:type="spellStart"/>
            <w:r w:rsidRPr="007C20F7">
              <w:rPr>
                <w:rFonts w:ascii="Calibri" w:eastAsia="Times New Roman" w:hAnsi="Calibri" w:cs="Calibri"/>
                <w:sz w:val="20"/>
                <w:szCs w:val="20"/>
                <w:lang w:eastAsia="pl-PL"/>
              </w:rPr>
              <w:t>internet</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5BF972F" w14:textId="77777777" w:rsidR="0014371B" w:rsidRPr="007C20F7" w:rsidRDefault="0014371B" w:rsidP="0014371B">
            <w:pPr>
              <w:tabs>
                <w:tab w:val="left" w:pos="345"/>
                <w:tab w:val="center" w:pos="3328"/>
              </w:tabs>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tak/nie</w:t>
            </w:r>
            <w:r w:rsidRPr="007C20F7">
              <w:rPr>
                <w:rStyle w:val="Odwoanieprzypisudolnego"/>
                <w:rFonts w:ascii="Calibri" w:eastAsia="Times New Roman" w:hAnsi="Calibri" w:cs="Calibri"/>
                <w:bCs/>
                <w:sz w:val="20"/>
                <w:szCs w:val="20"/>
                <w:lang w:eastAsia="pl-PL"/>
              </w:rPr>
              <w:footnoteReference w:id="66"/>
            </w:r>
          </w:p>
        </w:tc>
      </w:tr>
      <w:tr w:rsidR="00535D95" w:rsidRPr="007C20F7" w14:paraId="102E01BA"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20156" w14:textId="77777777" w:rsidR="0014371B" w:rsidRPr="007C20F7" w:rsidRDefault="0014371B" w:rsidP="0014371B">
            <w:pPr>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500A38E1" w14:textId="5A2A0EE1" w:rsidR="0014371B" w:rsidRPr="007C20F7" w:rsidRDefault="0014371B" w:rsidP="0014371B">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Rodzaje mediów, w których była prowadzona oceniana kampania marketingowa</w:t>
            </w:r>
            <w:r w:rsidR="0002673B" w:rsidRPr="007C20F7">
              <w:rPr>
                <w:rFonts w:ascii="Calibri" w:eastAsia="Times New Roman" w:hAnsi="Calibri" w:cs="Calibri"/>
                <w:bCs/>
                <w:sz w:val="20"/>
                <w:szCs w:val="20"/>
                <w:lang w:eastAsia="pl-PL"/>
              </w:rPr>
              <w:t>, o której mowa w pkt b)</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334EB27" w14:textId="77777777" w:rsidR="0014371B" w:rsidRPr="007C20F7" w:rsidRDefault="0014371B" w:rsidP="0014371B">
            <w:pPr>
              <w:tabs>
                <w:tab w:val="left" w:pos="345"/>
                <w:tab w:val="center" w:pos="3328"/>
              </w:tabs>
              <w:spacing w:after="0" w:line="240" w:lineRule="auto"/>
              <w:rPr>
                <w:rFonts w:ascii="Calibri" w:eastAsia="Times New Roman" w:hAnsi="Calibri" w:cs="Calibri"/>
                <w:bCs/>
                <w:sz w:val="20"/>
                <w:szCs w:val="20"/>
                <w:lang w:eastAsia="pl-PL"/>
              </w:rPr>
            </w:pPr>
          </w:p>
        </w:tc>
      </w:tr>
      <w:tr w:rsidR="00535D95" w:rsidRPr="007C20F7" w14:paraId="0C5DDAF2"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4E5C8" w14:textId="77777777" w:rsidR="0014371B" w:rsidRPr="007C20F7" w:rsidRDefault="0014371B" w:rsidP="0014371B">
            <w:pPr>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20333747" w14:textId="2F95A8D2" w:rsidR="0014371B" w:rsidRPr="007C20F7" w:rsidRDefault="0014371B" w:rsidP="00691089">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Czy ww. osoba w ramach wykazywanego badania </w:t>
            </w:r>
            <w:r w:rsidR="00691089" w:rsidRPr="007C20F7">
              <w:rPr>
                <w:rFonts w:ascii="Calibri" w:eastAsia="Times New Roman" w:hAnsi="Calibri" w:cs="Calibri"/>
                <w:sz w:val="20"/>
                <w:szCs w:val="20"/>
                <w:lang w:eastAsia="pl-PL"/>
              </w:rPr>
              <w:t xml:space="preserve">posiada doświadczenie </w:t>
            </w:r>
            <w:r w:rsidRPr="007C20F7">
              <w:rPr>
                <w:rFonts w:ascii="Calibri" w:eastAsia="Times New Roman" w:hAnsi="Calibri" w:cs="Calibri"/>
                <w:sz w:val="20"/>
                <w:szCs w:val="20"/>
                <w:lang w:eastAsia="pl-PL"/>
              </w:rPr>
              <w:t xml:space="preserve">w </w:t>
            </w:r>
            <w:r w:rsidR="00691089" w:rsidRPr="007C20F7">
              <w:rPr>
                <w:rFonts w:ascii="Calibri" w:eastAsia="Times New Roman" w:hAnsi="Calibri" w:cs="Calibri"/>
                <w:sz w:val="20"/>
                <w:szCs w:val="20"/>
                <w:lang w:eastAsia="pl-PL"/>
              </w:rPr>
              <w:t>jego realizacji</w:t>
            </w:r>
            <w:r w:rsidRPr="007C20F7">
              <w:rPr>
                <w:rFonts w:ascii="Calibri" w:eastAsia="Times New Roman" w:hAnsi="Calibri" w:cs="Calibri"/>
                <w:sz w:val="20"/>
                <w:szCs w:val="20"/>
                <w:lang w:eastAsia="pl-PL"/>
              </w:rPr>
              <w:t xml:space="preserve">? </w:t>
            </w:r>
            <w:r w:rsidR="002F3576" w:rsidRPr="007C20F7">
              <w:rPr>
                <w:rFonts w:ascii="Calibri" w:eastAsia="Times New Roman" w:hAnsi="Calibri" w:cs="Calibri"/>
                <w:bCs/>
                <w:sz w:val="20"/>
                <w:szCs w:val="20"/>
                <w:lang w:eastAsia="pl-PL"/>
              </w:rPr>
              <w:t>Przez doświadczenie w realizacji badania 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7DC600E" w14:textId="77777777" w:rsidR="0014371B" w:rsidRPr="007C20F7" w:rsidRDefault="0014371B" w:rsidP="0014371B">
            <w:pPr>
              <w:tabs>
                <w:tab w:val="left" w:pos="345"/>
                <w:tab w:val="center" w:pos="3328"/>
              </w:tabs>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tak/nie</w:t>
            </w:r>
            <w:r w:rsidRPr="007C20F7">
              <w:rPr>
                <w:rStyle w:val="Odwoanieprzypisudolnego"/>
                <w:rFonts w:ascii="Calibri" w:eastAsia="Times New Roman" w:hAnsi="Calibri" w:cs="Calibri"/>
                <w:bCs/>
                <w:sz w:val="20"/>
                <w:szCs w:val="20"/>
                <w:lang w:eastAsia="pl-PL"/>
              </w:rPr>
              <w:footnoteReference w:id="67"/>
            </w:r>
          </w:p>
        </w:tc>
      </w:tr>
      <w:tr w:rsidR="00535D95" w:rsidRPr="007C20F7" w14:paraId="05646E6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CC14F" w14:textId="3143FB01"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
                <w:bCs/>
                <w:sz w:val="20"/>
                <w:szCs w:val="20"/>
                <w:lang w:eastAsia="pl-PL"/>
              </w:rPr>
              <w:lastRenderedPageBreak/>
              <w:t>LP.</w:t>
            </w:r>
          </w:p>
        </w:tc>
        <w:tc>
          <w:tcPr>
            <w:tcW w:w="4842" w:type="dxa"/>
            <w:tcBorders>
              <w:top w:val="single" w:sz="4" w:space="0" w:color="auto"/>
              <w:left w:val="nil"/>
              <w:bottom w:val="single" w:sz="4" w:space="0" w:color="auto"/>
              <w:right w:val="single" w:sz="4" w:space="0" w:color="auto"/>
            </w:tcBorders>
            <w:shd w:val="clear" w:color="auto" w:fill="auto"/>
            <w:vAlign w:val="center"/>
          </w:tcPr>
          <w:p w14:paraId="37D0DF39" w14:textId="18012CCF"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
                <w:bCs/>
                <w:sz w:val="20"/>
                <w:szCs w:val="20"/>
                <w:lang w:eastAsia="pl-PL"/>
              </w:rPr>
              <w:t>Wyszczególnienie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3105A48" w14:textId="0020B3B5"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
                <w:bCs/>
                <w:sz w:val="20"/>
                <w:szCs w:val="20"/>
                <w:lang w:eastAsia="pl-PL"/>
              </w:rPr>
              <w:t>Informacja</w:t>
            </w:r>
            <w:r w:rsidRPr="007C20F7">
              <w:rPr>
                <w:rFonts w:ascii="Calibri" w:eastAsia="Times New Roman" w:hAnsi="Calibri" w:cs="Calibri"/>
                <w:b/>
                <w:sz w:val="20"/>
                <w:szCs w:val="20"/>
                <w:lang w:eastAsia="pl-PL"/>
              </w:rPr>
              <w:t xml:space="preserve"> Wykonawcy</w:t>
            </w:r>
          </w:p>
        </w:tc>
      </w:tr>
      <w:tr w:rsidR="00535D95" w:rsidRPr="007C20F7" w14:paraId="4A24E1A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531EF" w14:textId="77777777" w:rsidR="00533FE0" w:rsidRPr="007C20F7" w:rsidRDefault="00533FE0" w:rsidP="00533FE0">
            <w:pPr>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67796441" w14:textId="1B7A4F6A"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rozpoczęcia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70807ED" w14:textId="77777777" w:rsidR="00533FE0" w:rsidRPr="007C20F7"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5D95" w:rsidRPr="007C20F7" w14:paraId="153D6FE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23D68" w14:textId="77777777" w:rsidR="00533FE0" w:rsidRPr="007C20F7" w:rsidRDefault="00533FE0" w:rsidP="00533FE0">
            <w:pPr>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7F2A81EA" w14:textId="3E45682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zakończenia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CC6E49F" w14:textId="4449DF40" w:rsidR="00533FE0" w:rsidRPr="007C20F7"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7C20F7" w14:paraId="0AAC684A"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B6123" w14:textId="209DAFEC" w:rsidR="00533FE0" w:rsidRPr="007C20F7" w:rsidRDefault="00533FE0" w:rsidP="00533FE0">
            <w:pPr>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g)</w:t>
            </w:r>
          </w:p>
        </w:tc>
        <w:tc>
          <w:tcPr>
            <w:tcW w:w="4842" w:type="dxa"/>
            <w:tcBorders>
              <w:top w:val="single" w:sz="4" w:space="0" w:color="auto"/>
              <w:left w:val="nil"/>
              <w:bottom w:val="single" w:sz="4" w:space="0" w:color="auto"/>
              <w:right w:val="single" w:sz="4" w:space="0" w:color="auto"/>
            </w:tcBorders>
            <w:shd w:val="clear" w:color="auto" w:fill="auto"/>
            <w:vAlign w:val="center"/>
          </w:tcPr>
          <w:p w14:paraId="76CA6297"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D3523D4" w14:textId="120F57EF" w:rsidR="00533FE0" w:rsidRPr="007C20F7"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7C20F7" w14:paraId="3D00784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9A46B" w14:textId="34AB01F2" w:rsidR="00533FE0" w:rsidRPr="007C20F7" w:rsidRDefault="00533FE0" w:rsidP="00533FE0">
            <w:pPr>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h)</w:t>
            </w:r>
          </w:p>
        </w:tc>
        <w:tc>
          <w:tcPr>
            <w:tcW w:w="4842" w:type="dxa"/>
            <w:tcBorders>
              <w:top w:val="single" w:sz="4" w:space="0" w:color="auto"/>
              <w:left w:val="nil"/>
              <w:bottom w:val="single" w:sz="4" w:space="0" w:color="auto"/>
              <w:right w:val="single" w:sz="4" w:space="0" w:color="auto"/>
            </w:tcBorders>
            <w:shd w:val="clear" w:color="auto" w:fill="auto"/>
            <w:vAlign w:val="center"/>
          </w:tcPr>
          <w:p w14:paraId="3F9565ED"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17412C2" w14:textId="3F1C5B13" w:rsidR="00533FE0" w:rsidRPr="007C20F7"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7C20F7" w14:paraId="54455D6B"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28FBC" w14:textId="1E7B595C" w:rsidR="00533FE0" w:rsidRPr="007C20F7" w:rsidRDefault="00533FE0" w:rsidP="00533FE0">
            <w:pPr>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i)</w:t>
            </w:r>
          </w:p>
        </w:tc>
        <w:tc>
          <w:tcPr>
            <w:tcW w:w="4842" w:type="dxa"/>
            <w:tcBorders>
              <w:top w:val="single" w:sz="4" w:space="0" w:color="auto"/>
              <w:left w:val="nil"/>
              <w:bottom w:val="single" w:sz="4" w:space="0" w:color="auto"/>
              <w:right w:val="single" w:sz="4" w:space="0" w:color="auto"/>
            </w:tcBorders>
            <w:shd w:val="clear" w:color="auto" w:fill="auto"/>
            <w:vAlign w:val="center"/>
          </w:tcPr>
          <w:p w14:paraId="212100A2"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0A21F875" w14:textId="2240BFF9" w:rsidR="00533FE0" w:rsidRPr="007C20F7"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7C20F7" w14:paraId="37319CB9"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E02DF" w14:textId="0C81292B" w:rsidR="00533FE0" w:rsidRPr="007C20F7" w:rsidRDefault="00533FE0" w:rsidP="00533FE0">
            <w:pPr>
              <w:spacing w:before="0"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5.3.</w:t>
            </w:r>
          </w:p>
        </w:tc>
        <w:tc>
          <w:tcPr>
            <w:tcW w:w="4842" w:type="dxa"/>
            <w:tcBorders>
              <w:top w:val="single" w:sz="4" w:space="0" w:color="auto"/>
              <w:left w:val="nil"/>
              <w:bottom w:val="single" w:sz="4" w:space="0" w:color="auto"/>
              <w:right w:val="single" w:sz="4" w:space="0" w:color="auto"/>
            </w:tcBorders>
            <w:shd w:val="clear" w:color="auto" w:fill="auto"/>
            <w:vAlign w:val="center"/>
          </w:tcPr>
          <w:p w14:paraId="2030F629" w14:textId="0A11EB33"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Cs/>
                <w:sz w:val="20"/>
                <w:szCs w:val="20"/>
                <w:lang w:eastAsia="pl-PL"/>
              </w:rPr>
              <w:t>BADANIE NR 3:</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16051DF" w14:textId="72CA6789" w:rsidR="00533FE0" w:rsidRPr="007C20F7"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7C20F7" w14:paraId="7471BF37"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4710D" w14:textId="77777777" w:rsidR="00533FE0" w:rsidRPr="007C20F7" w:rsidRDefault="00533FE0" w:rsidP="00533FE0">
            <w:pPr>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a)</w:t>
            </w:r>
          </w:p>
        </w:tc>
        <w:tc>
          <w:tcPr>
            <w:tcW w:w="4842" w:type="dxa"/>
            <w:tcBorders>
              <w:top w:val="single" w:sz="4" w:space="0" w:color="auto"/>
              <w:left w:val="nil"/>
              <w:bottom w:val="single" w:sz="4" w:space="0" w:color="auto"/>
              <w:right w:val="single" w:sz="4" w:space="0" w:color="auto"/>
            </w:tcBorders>
            <w:shd w:val="clear" w:color="auto" w:fill="auto"/>
            <w:vAlign w:val="center"/>
          </w:tcPr>
          <w:p w14:paraId="19C1DC1D"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Nazwa badania: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3D25F696" w14:textId="5AE435DA" w:rsidR="00533FE0" w:rsidRPr="007C20F7"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7C20F7" w14:paraId="2DA4A05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1A24E" w14:textId="77777777" w:rsidR="00533FE0" w:rsidRPr="007C20F7" w:rsidRDefault="00533FE0" w:rsidP="00533FE0">
            <w:pPr>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b)</w:t>
            </w:r>
          </w:p>
        </w:tc>
        <w:tc>
          <w:tcPr>
            <w:tcW w:w="4842" w:type="dxa"/>
            <w:tcBorders>
              <w:top w:val="single" w:sz="4" w:space="0" w:color="auto"/>
              <w:left w:val="nil"/>
              <w:bottom w:val="single" w:sz="4" w:space="0" w:color="auto"/>
              <w:right w:val="single" w:sz="4" w:space="0" w:color="auto"/>
            </w:tcBorders>
            <w:shd w:val="clear" w:color="auto" w:fill="auto"/>
            <w:vAlign w:val="center"/>
          </w:tcPr>
          <w:p w14:paraId="017C77F6" w14:textId="24821531"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Czy wykazywane badanie miało na celu ocenę skuteczności kampanii marketingowej o zasięgu ogólnopolskim, obejmującej co najmniej 3 rodzaje mediów, w tym w telewizję i </w:t>
            </w:r>
            <w:proofErr w:type="spellStart"/>
            <w:r w:rsidRPr="007C20F7">
              <w:rPr>
                <w:rFonts w:ascii="Calibri" w:eastAsia="Times New Roman" w:hAnsi="Calibri" w:cs="Calibri"/>
                <w:sz w:val="20"/>
                <w:szCs w:val="20"/>
                <w:lang w:eastAsia="pl-PL"/>
              </w:rPr>
              <w:t>internet</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1F12C1E1" w14:textId="77872184" w:rsidR="00533FE0" w:rsidRPr="007C20F7" w:rsidRDefault="00533FE0" w:rsidP="00533FE0">
            <w:pPr>
              <w:tabs>
                <w:tab w:val="left" w:pos="345"/>
                <w:tab w:val="center" w:pos="3328"/>
              </w:tabs>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tak/nie</w:t>
            </w:r>
            <w:r w:rsidRPr="007C20F7">
              <w:rPr>
                <w:rStyle w:val="Odwoanieprzypisudolnego"/>
                <w:rFonts w:ascii="Calibri" w:eastAsia="Times New Roman" w:hAnsi="Calibri" w:cs="Calibri"/>
                <w:bCs/>
                <w:sz w:val="20"/>
                <w:szCs w:val="20"/>
                <w:lang w:eastAsia="pl-PL"/>
              </w:rPr>
              <w:footnoteReference w:id="68"/>
            </w:r>
          </w:p>
        </w:tc>
      </w:tr>
      <w:tr w:rsidR="00533FE0" w:rsidRPr="007C20F7" w14:paraId="7166A08A"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81983" w14:textId="77777777" w:rsidR="00533FE0" w:rsidRPr="007C20F7" w:rsidRDefault="00533FE0" w:rsidP="00533FE0">
            <w:pPr>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c)</w:t>
            </w:r>
          </w:p>
        </w:tc>
        <w:tc>
          <w:tcPr>
            <w:tcW w:w="4842" w:type="dxa"/>
            <w:tcBorders>
              <w:top w:val="single" w:sz="4" w:space="0" w:color="auto"/>
              <w:left w:val="nil"/>
              <w:bottom w:val="single" w:sz="4" w:space="0" w:color="auto"/>
              <w:right w:val="single" w:sz="4" w:space="0" w:color="auto"/>
            </w:tcBorders>
            <w:shd w:val="clear" w:color="auto" w:fill="auto"/>
            <w:vAlign w:val="center"/>
          </w:tcPr>
          <w:p w14:paraId="0EE78801" w14:textId="544ACB64"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Rodzaje mediów, w których była prowadzona oceniana kampania marketingowa</w:t>
            </w:r>
            <w:r w:rsidR="0002673B" w:rsidRPr="007C20F7">
              <w:rPr>
                <w:rFonts w:ascii="Calibri" w:eastAsia="Times New Roman" w:hAnsi="Calibri" w:cs="Calibri"/>
                <w:bCs/>
                <w:sz w:val="20"/>
                <w:szCs w:val="20"/>
                <w:lang w:eastAsia="pl-PL"/>
              </w:rPr>
              <w:t>, o której mowa w pkt b)</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3593C2E" w14:textId="6A0CB23C" w:rsidR="00533FE0" w:rsidRPr="007C20F7"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7C20F7" w14:paraId="2B0686AC"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9BEFA" w14:textId="77777777" w:rsidR="00533FE0" w:rsidRPr="007C20F7" w:rsidRDefault="00533FE0" w:rsidP="00533FE0">
            <w:pPr>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d)</w:t>
            </w:r>
          </w:p>
        </w:tc>
        <w:tc>
          <w:tcPr>
            <w:tcW w:w="4842" w:type="dxa"/>
            <w:tcBorders>
              <w:top w:val="single" w:sz="4" w:space="0" w:color="auto"/>
              <w:left w:val="nil"/>
              <w:bottom w:val="single" w:sz="4" w:space="0" w:color="auto"/>
              <w:right w:val="single" w:sz="4" w:space="0" w:color="auto"/>
            </w:tcBorders>
            <w:shd w:val="clear" w:color="auto" w:fill="auto"/>
            <w:vAlign w:val="center"/>
          </w:tcPr>
          <w:p w14:paraId="36CA008E" w14:textId="07958C60" w:rsidR="00533FE0" w:rsidRPr="007C20F7" w:rsidRDefault="002F3576" w:rsidP="00691089">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bCs/>
                <w:sz w:val="20"/>
                <w:szCs w:val="20"/>
                <w:lang w:eastAsia="pl-PL"/>
              </w:rPr>
              <w:t>Czy ww. osoba w ramach wykazywanego badania posiada doświadczenie w jego realizacji? Przez doświadczenie w realizacji badania rozumie się wykonywanie wszystkich następujących prac: opracowywanie koncepcji i metodologii badania, analiza wyników i opracowywanie wniosków)</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E840D7E" w14:textId="3EC4A92A" w:rsidR="00533FE0" w:rsidRPr="007C20F7" w:rsidRDefault="00533FE0" w:rsidP="00533FE0">
            <w:pPr>
              <w:tabs>
                <w:tab w:val="left" w:pos="345"/>
                <w:tab w:val="center" w:pos="3328"/>
              </w:tabs>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tak/nie</w:t>
            </w:r>
            <w:r w:rsidRPr="007C20F7">
              <w:rPr>
                <w:rStyle w:val="Odwoanieprzypisudolnego"/>
                <w:rFonts w:ascii="Calibri" w:eastAsia="Times New Roman" w:hAnsi="Calibri" w:cs="Calibri"/>
                <w:bCs/>
                <w:sz w:val="20"/>
                <w:szCs w:val="20"/>
                <w:lang w:eastAsia="pl-PL"/>
              </w:rPr>
              <w:footnoteReference w:id="69"/>
            </w:r>
          </w:p>
        </w:tc>
      </w:tr>
      <w:tr w:rsidR="00533FE0" w:rsidRPr="007C20F7" w14:paraId="310F6DCE"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93D8A" w14:textId="77777777" w:rsidR="00533FE0" w:rsidRPr="007C20F7" w:rsidRDefault="00533FE0" w:rsidP="00533FE0">
            <w:pPr>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e)</w:t>
            </w:r>
          </w:p>
        </w:tc>
        <w:tc>
          <w:tcPr>
            <w:tcW w:w="4842" w:type="dxa"/>
            <w:tcBorders>
              <w:top w:val="single" w:sz="4" w:space="0" w:color="auto"/>
              <w:left w:val="nil"/>
              <w:bottom w:val="single" w:sz="4" w:space="0" w:color="auto"/>
              <w:right w:val="single" w:sz="4" w:space="0" w:color="auto"/>
            </w:tcBorders>
            <w:shd w:val="clear" w:color="auto" w:fill="auto"/>
            <w:vAlign w:val="center"/>
          </w:tcPr>
          <w:p w14:paraId="446AB4CB" w14:textId="0F3702B0"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rozpoczęcia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4CA6AB88" w14:textId="7B5225DB" w:rsidR="00533FE0" w:rsidRPr="007C20F7"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7C20F7" w14:paraId="6C87E870"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432CE" w14:textId="77777777" w:rsidR="00533FE0" w:rsidRPr="007C20F7" w:rsidRDefault="00533FE0" w:rsidP="00533FE0">
            <w:pPr>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f)</w:t>
            </w:r>
          </w:p>
        </w:tc>
        <w:tc>
          <w:tcPr>
            <w:tcW w:w="4842" w:type="dxa"/>
            <w:tcBorders>
              <w:top w:val="single" w:sz="4" w:space="0" w:color="auto"/>
              <w:left w:val="nil"/>
              <w:bottom w:val="single" w:sz="4" w:space="0" w:color="auto"/>
              <w:right w:val="single" w:sz="4" w:space="0" w:color="auto"/>
            </w:tcBorders>
            <w:shd w:val="clear" w:color="auto" w:fill="auto"/>
            <w:vAlign w:val="center"/>
          </w:tcPr>
          <w:p w14:paraId="2E4DE0CE" w14:textId="4C6EDC2C"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 xml:space="preserve">Termin zakończenia </w:t>
            </w:r>
            <w:r w:rsidR="00691089" w:rsidRPr="007C20F7">
              <w:rPr>
                <w:rFonts w:ascii="Calibri" w:eastAsia="Times New Roman" w:hAnsi="Calibri" w:cs="Calibri"/>
                <w:sz w:val="20"/>
                <w:szCs w:val="20"/>
                <w:lang w:eastAsia="pl-PL"/>
              </w:rPr>
              <w:t>badania</w:t>
            </w:r>
            <w:r w:rsidRPr="007C20F7">
              <w:rPr>
                <w:rFonts w:ascii="Calibri" w:eastAsia="Times New Roman" w:hAnsi="Calibri" w:cs="Calibri"/>
                <w:sz w:val="20"/>
                <w:szCs w:val="20"/>
                <w:lang w:eastAsia="pl-PL"/>
              </w:rPr>
              <w:t xml:space="preserve"> (</w:t>
            </w:r>
            <w:proofErr w:type="spellStart"/>
            <w:r w:rsidRPr="007C20F7">
              <w:rPr>
                <w:rFonts w:ascii="Calibri" w:eastAsia="Times New Roman" w:hAnsi="Calibri" w:cs="Calibri"/>
                <w:sz w:val="20"/>
                <w:szCs w:val="20"/>
                <w:lang w:eastAsia="pl-PL"/>
              </w:rPr>
              <w:t>dd</w:t>
            </w:r>
            <w:proofErr w:type="spellEnd"/>
            <w:r w:rsidRPr="007C20F7">
              <w:rPr>
                <w:rFonts w:ascii="Calibri" w:eastAsia="Times New Roman" w:hAnsi="Calibri" w:cs="Calibri"/>
                <w:sz w:val="20"/>
                <w:szCs w:val="20"/>
                <w:lang w:eastAsia="pl-PL"/>
              </w:rPr>
              <w:t>-mm-</w:t>
            </w:r>
            <w:proofErr w:type="spellStart"/>
            <w:r w:rsidRPr="007C20F7">
              <w:rPr>
                <w:rFonts w:ascii="Calibri" w:eastAsia="Times New Roman" w:hAnsi="Calibri" w:cs="Calibri"/>
                <w:sz w:val="20"/>
                <w:szCs w:val="20"/>
                <w:lang w:eastAsia="pl-PL"/>
              </w:rPr>
              <w:t>rrrr</w:t>
            </w:r>
            <w:proofErr w:type="spellEnd"/>
            <w:r w:rsidRPr="007C20F7">
              <w:rPr>
                <w:rFonts w:ascii="Calibri" w:eastAsia="Times New Roman" w:hAnsi="Calibri" w:cs="Calibri"/>
                <w:sz w:val="20"/>
                <w:szCs w:val="20"/>
                <w:lang w:eastAsia="pl-PL"/>
              </w:rPr>
              <w:t>)</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7CB5FBC0" w14:textId="47E4D49F" w:rsidR="00533FE0" w:rsidRPr="007C20F7"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7C20F7" w14:paraId="02BB612D"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CFBE9" w14:textId="77777777" w:rsidR="00533FE0" w:rsidRPr="007C20F7" w:rsidRDefault="00533FE0" w:rsidP="00533FE0">
            <w:pPr>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h)</w:t>
            </w:r>
          </w:p>
        </w:tc>
        <w:tc>
          <w:tcPr>
            <w:tcW w:w="4842" w:type="dxa"/>
            <w:tcBorders>
              <w:top w:val="single" w:sz="4" w:space="0" w:color="auto"/>
              <w:left w:val="nil"/>
              <w:bottom w:val="single" w:sz="4" w:space="0" w:color="auto"/>
              <w:right w:val="single" w:sz="4" w:space="0" w:color="auto"/>
            </w:tcBorders>
            <w:shd w:val="clear" w:color="auto" w:fill="auto"/>
            <w:vAlign w:val="center"/>
          </w:tcPr>
          <w:p w14:paraId="0288F0CA"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Wartość badania w zł brutto:</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A8A3260" w14:textId="0A77CD9C" w:rsidR="00533FE0" w:rsidRPr="007C20F7"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7C20F7" w14:paraId="297F3058"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BACB9" w14:textId="77777777" w:rsidR="00533FE0" w:rsidRPr="007C20F7" w:rsidRDefault="00533FE0" w:rsidP="00533FE0">
            <w:pPr>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i)</w:t>
            </w:r>
          </w:p>
        </w:tc>
        <w:tc>
          <w:tcPr>
            <w:tcW w:w="4842" w:type="dxa"/>
            <w:tcBorders>
              <w:top w:val="single" w:sz="4" w:space="0" w:color="auto"/>
              <w:left w:val="nil"/>
              <w:bottom w:val="single" w:sz="4" w:space="0" w:color="auto"/>
              <w:right w:val="single" w:sz="4" w:space="0" w:color="auto"/>
            </w:tcBorders>
            <w:shd w:val="clear" w:color="auto" w:fill="auto"/>
            <w:vAlign w:val="center"/>
          </w:tcPr>
          <w:p w14:paraId="2E6E29F3"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Podmiot, na którego rzecz wykonano zamówienie:</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534C199B" w14:textId="7B4044ED" w:rsidR="00533FE0" w:rsidRPr="007C20F7"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r w:rsidR="00533FE0" w:rsidRPr="007C20F7" w14:paraId="6EC3F424" w14:textId="77777777" w:rsidTr="00753290">
        <w:trPr>
          <w:trHeight w:val="275"/>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E5C11" w14:textId="77777777" w:rsidR="00533FE0" w:rsidRPr="007C20F7" w:rsidRDefault="00533FE0" w:rsidP="00533FE0">
            <w:pPr>
              <w:spacing w:after="0" w:line="240" w:lineRule="auto"/>
              <w:rPr>
                <w:rFonts w:ascii="Calibri" w:eastAsia="Times New Roman" w:hAnsi="Calibri" w:cs="Calibri"/>
                <w:bCs/>
                <w:sz w:val="20"/>
                <w:szCs w:val="20"/>
                <w:lang w:eastAsia="pl-PL"/>
              </w:rPr>
            </w:pPr>
            <w:r w:rsidRPr="007C20F7">
              <w:rPr>
                <w:rFonts w:ascii="Calibri" w:eastAsia="Times New Roman" w:hAnsi="Calibri" w:cs="Calibri"/>
                <w:bCs/>
                <w:sz w:val="20"/>
                <w:szCs w:val="20"/>
                <w:lang w:eastAsia="pl-PL"/>
              </w:rPr>
              <w:t>j)</w:t>
            </w:r>
          </w:p>
        </w:tc>
        <w:tc>
          <w:tcPr>
            <w:tcW w:w="4842" w:type="dxa"/>
            <w:tcBorders>
              <w:top w:val="single" w:sz="4" w:space="0" w:color="auto"/>
              <w:left w:val="nil"/>
              <w:bottom w:val="single" w:sz="4" w:space="0" w:color="auto"/>
              <w:right w:val="single" w:sz="4" w:space="0" w:color="auto"/>
            </w:tcBorders>
            <w:shd w:val="clear" w:color="auto" w:fill="auto"/>
            <w:vAlign w:val="center"/>
          </w:tcPr>
          <w:p w14:paraId="17CE9F37" w14:textId="77777777" w:rsidR="00533FE0" w:rsidRPr="007C20F7" w:rsidRDefault="00533FE0" w:rsidP="00533FE0">
            <w:pPr>
              <w:spacing w:before="0" w:after="0" w:line="240" w:lineRule="auto"/>
              <w:rPr>
                <w:rFonts w:ascii="Calibri" w:eastAsia="Times New Roman" w:hAnsi="Calibri" w:cs="Calibri"/>
                <w:sz w:val="20"/>
                <w:szCs w:val="20"/>
                <w:lang w:eastAsia="pl-PL"/>
              </w:rPr>
            </w:pPr>
            <w:r w:rsidRPr="007C20F7">
              <w:rPr>
                <w:rFonts w:ascii="Calibri" w:eastAsia="Times New Roman" w:hAnsi="Calibri" w:cs="Calibri"/>
                <w:sz w:val="20"/>
                <w:szCs w:val="20"/>
                <w:lang w:eastAsia="pl-PL"/>
              </w:rPr>
              <w:t>Wykonawca:</w:t>
            </w:r>
          </w:p>
        </w:tc>
        <w:tc>
          <w:tcPr>
            <w:tcW w:w="4396" w:type="dxa"/>
            <w:tcBorders>
              <w:top w:val="single" w:sz="4" w:space="0" w:color="auto"/>
              <w:left w:val="nil"/>
              <w:bottom w:val="single" w:sz="4" w:space="0" w:color="auto"/>
              <w:right w:val="single" w:sz="4" w:space="0" w:color="000000"/>
            </w:tcBorders>
            <w:shd w:val="clear" w:color="auto" w:fill="auto"/>
            <w:vAlign w:val="center"/>
          </w:tcPr>
          <w:p w14:paraId="6CBECCCE" w14:textId="6301B764" w:rsidR="00533FE0" w:rsidRPr="007C20F7" w:rsidRDefault="00533FE0" w:rsidP="00533FE0">
            <w:pPr>
              <w:tabs>
                <w:tab w:val="left" w:pos="345"/>
                <w:tab w:val="center" w:pos="3328"/>
              </w:tabs>
              <w:spacing w:after="0" w:line="240" w:lineRule="auto"/>
              <w:rPr>
                <w:rFonts w:ascii="Calibri" w:eastAsia="Times New Roman" w:hAnsi="Calibri" w:cs="Calibri"/>
                <w:bCs/>
                <w:sz w:val="20"/>
                <w:szCs w:val="20"/>
                <w:lang w:eastAsia="pl-PL"/>
              </w:rPr>
            </w:pPr>
          </w:p>
        </w:tc>
      </w:tr>
    </w:tbl>
    <w:p w14:paraId="794BAE79" w14:textId="2FA5B23A" w:rsidR="00DA74AA" w:rsidRPr="007C20F7" w:rsidRDefault="00533FE0" w:rsidP="00DA74AA">
      <w:pPr>
        <w:spacing w:before="480" w:line="240" w:lineRule="auto"/>
        <w:ind w:right="57"/>
        <w:rPr>
          <w:rFonts w:cstheme="minorHAnsi"/>
        </w:rPr>
      </w:pPr>
      <w:r w:rsidRPr="007C20F7">
        <w:rPr>
          <w:rFonts w:cstheme="minorHAnsi"/>
          <w:b/>
          <w:noProof/>
          <w:sz w:val="24"/>
          <w:szCs w:val="24"/>
          <w:lang w:eastAsia="pl-PL"/>
        </w:rPr>
        <mc:AlternateContent>
          <mc:Choice Requires="wps">
            <w:drawing>
              <wp:anchor distT="45720" distB="45720" distL="114300" distR="114300" simplePos="0" relativeHeight="251679744" behindDoc="0" locked="0" layoutInCell="1" allowOverlap="1" wp14:anchorId="69A771AE" wp14:editId="01DE4F57">
                <wp:simplePos x="0" y="0"/>
                <wp:positionH relativeFrom="column">
                  <wp:posOffset>3348730</wp:posOffset>
                </wp:positionH>
                <wp:positionV relativeFrom="paragraph">
                  <wp:posOffset>130490</wp:posOffset>
                </wp:positionV>
                <wp:extent cx="2360930" cy="883920"/>
                <wp:effectExtent l="0" t="0" r="0"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349800F5" w14:textId="77777777" w:rsidR="00F923AD" w:rsidRDefault="00F923AD" w:rsidP="0014371B">
                            <w:pPr>
                              <w:spacing w:before="360" w:line="240" w:lineRule="auto"/>
                            </w:pPr>
                            <w:r>
                              <w:t>………………………………………………………….</w:t>
                            </w:r>
                          </w:p>
                          <w:p w14:paraId="46698BE6" w14:textId="77777777" w:rsidR="00F923AD" w:rsidRDefault="00F923AD" w:rsidP="0014371B">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771AE" id="_x0000_s1035" type="#_x0000_t202" style="position:absolute;margin-left:263.7pt;margin-top:10.25pt;width:185.9pt;height:69.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" stroked="f">
                <v:textbox>
                  <w:txbxContent>
                    <w:p w14:paraId="349800F5" w14:textId="77777777" w:rsidR="00F923AD" w:rsidRDefault="00F923AD" w:rsidP="0014371B">
                      <w:pPr>
                        <w:spacing w:before="360" w:line="240" w:lineRule="auto"/>
                      </w:pPr>
                      <w:r>
                        <w:t>………………………………………………………….</w:t>
                      </w:r>
                    </w:p>
                    <w:p w14:paraId="46698BE6" w14:textId="77777777" w:rsidR="00F923AD" w:rsidRDefault="00F923AD" w:rsidP="0014371B">
                      <w:pPr>
                        <w:spacing w:line="240" w:lineRule="auto"/>
                      </w:pPr>
                      <w:r>
                        <w:t>podpis Wykonawcy/Pełnomocnika</w:t>
                      </w:r>
                    </w:p>
                  </w:txbxContent>
                </v:textbox>
                <w10:wrap type="square"/>
              </v:shape>
            </w:pict>
          </mc:Fallback>
        </mc:AlternateContent>
      </w:r>
      <w:r w:rsidR="00DA74AA" w:rsidRPr="007C20F7">
        <w:rPr>
          <w:rFonts w:cstheme="minorHAnsi"/>
        </w:rPr>
        <w:t>__________________ dnia __ __ 2018 r.</w:t>
      </w:r>
      <w:r w:rsidR="00DA74AA" w:rsidRPr="007C20F7">
        <w:rPr>
          <w:rFonts w:cstheme="minorHAnsi"/>
          <w:b/>
        </w:rPr>
        <w:t xml:space="preserve"> </w:t>
      </w:r>
    </w:p>
    <w:p w14:paraId="7BF0D1C3" w14:textId="6859B53C" w:rsidR="006D4D22" w:rsidRPr="007C20F7" w:rsidRDefault="006D4D22">
      <w:pPr>
        <w:spacing w:before="0" w:after="160" w:line="259" w:lineRule="auto"/>
        <w:rPr>
          <w:rFonts w:cstheme="minorHAnsi"/>
        </w:rPr>
      </w:pPr>
      <w:r w:rsidRPr="007C20F7">
        <w:rPr>
          <w:rFonts w:cstheme="minorHAnsi"/>
        </w:rPr>
        <w:br w:type="page"/>
      </w:r>
    </w:p>
    <w:p w14:paraId="46120785" w14:textId="0EED78B9" w:rsidR="006E1809" w:rsidRPr="007C20F7" w:rsidRDefault="00245F8C" w:rsidP="006D4D22">
      <w:pPr>
        <w:spacing w:line="240" w:lineRule="auto"/>
        <w:ind w:left="5954" w:right="51"/>
        <w:rPr>
          <w:rFonts w:cstheme="minorHAnsi"/>
        </w:rPr>
      </w:pPr>
      <w:r w:rsidRPr="007C20F7">
        <w:rPr>
          <w:rFonts w:cstheme="minorHAnsi"/>
        </w:rPr>
        <w:lastRenderedPageBreak/>
        <w:t xml:space="preserve">Załącznik nr </w:t>
      </w:r>
      <w:r w:rsidR="003B0DC0" w:rsidRPr="007C20F7">
        <w:rPr>
          <w:rFonts w:cstheme="minorHAnsi"/>
        </w:rPr>
        <w:t>5</w:t>
      </w:r>
      <w:r w:rsidR="006E1809" w:rsidRPr="007C20F7">
        <w:rPr>
          <w:rFonts w:cstheme="minorHAnsi"/>
        </w:rPr>
        <w:t xml:space="preserve"> do </w:t>
      </w:r>
      <w:bookmarkStart w:id="26" w:name="_Hlk486188412"/>
      <w:r w:rsidR="00967841" w:rsidRPr="007C20F7">
        <w:rPr>
          <w:rFonts w:cstheme="minorHAnsi"/>
        </w:rPr>
        <w:t>Tomu</w:t>
      </w:r>
      <w:r w:rsidR="006E1809" w:rsidRPr="007C20F7">
        <w:rPr>
          <w:rFonts w:cstheme="minorHAnsi"/>
        </w:rPr>
        <w:t xml:space="preserve"> I SIWZ</w:t>
      </w:r>
      <w:bookmarkEnd w:id="26"/>
      <w:r w:rsidR="009414C3" w:rsidRPr="007C20F7">
        <w:rPr>
          <w:rFonts w:cstheme="minorHAnsi"/>
        </w:rPr>
        <w:t>- IDW</w:t>
      </w:r>
    </w:p>
    <w:p w14:paraId="4275A299" w14:textId="77777777" w:rsidR="006D4D22" w:rsidRPr="007C20F7" w:rsidRDefault="006D4D22" w:rsidP="006D4D22">
      <w:pPr>
        <w:pStyle w:val="Nagwek1"/>
        <w:numPr>
          <w:ilvl w:val="0"/>
          <w:numId w:val="0"/>
        </w:numPr>
        <w:spacing w:after="1080"/>
        <w:ind w:left="11"/>
        <w:rPr>
          <w:color w:val="auto"/>
        </w:rPr>
      </w:pPr>
      <w:r w:rsidRPr="007C20F7">
        <w:rPr>
          <w:rFonts w:cstheme="minorHAnsi"/>
          <w:b w:val="0"/>
          <w:noProof/>
          <w:color w:val="auto"/>
          <w:sz w:val="24"/>
          <w:szCs w:val="24"/>
        </w:rPr>
        <mc:AlternateContent>
          <mc:Choice Requires="wps">
            <w:drawing>
              <wp:anchor distT="45720" distB="45720" distL="114300" distR="114300" simplePos="0" relativeHeight="251681792" behindDoc="0" locked="0" layoutInCell="1" allowOverlap="1" wp14:anchorId="35EB985B" wp14:editId="29B07D9D">
                <wp:simplePos x="0" y="0"/>
                <wp:positionH relativeFrom="column">
                  <wp:posOffset>0</wp:posOffset>
                </wp:positionH>
                <wp:positionV relativeFrom="paragraph">
                  <wp:posOffset>109644</wp:posOffset>
                </wp:positionV>
                <wp:extent cx="2887345" cy="622935"/>
                <wp:effectExtent l="0" t="0" r="8255" b="5715"/>
                <wp:wrapSquare wrapText="bothSides"/>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64E75173" w14:textId="77777777" w:rsidR="00F923AD" w:rsidRPr="00E35C5C" w:rsidRDefault="00F923AD" w:rsidP="006D4D22">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192C9A26" w14:textId="77777777" w:rsidR="00F923AD" w:rsidRPr="00E35C5C" w:rsidRDefault="00F923AD" w:rsidP="006D4D22">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B985B" id="Pole tekstowe 12" o:spid="_x0000_s1036" type="#_x0000_t202" style="position:absolute;left:0;text-align:left;margin-left:0;margin-top:8.65pt;width:227.35pt;height:49.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" stroked="f">
                <v:textbox>
                  <w:txbxContent>
                    <w:p w14:paraId="64E75173" w14:textId="77777777" w:rsidR="00F923AD" w:rsidRPr="00E35C5C" w:rsidRDefault="00F923AD" w:rsidP="006D4D22">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192C9A26" w14:textId="77777777" w:rsidR="00F923AD" w:rsidRPr="00E35C5C" w:rsidRDefault="00F923AD" w:rsidP="006D4D22">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p>
    <w:p w14:paraId="640520AF" w14:textId="77777777" w:rsidR="006B208A" w:rsidRPr="007C20F7" w:rsidRDefault="006B208A" w:rsidP="006D4D22">
      <w:pPr>
        <w:pStyle w:val="Nagwek1"/>
        <w:numPr>
          <w:ilvl w:val="0"/>
          <w:numId w:val="0"/>
        </w:numPr>
        <w:ind w:left="11"/>
        <w:jc w:val="center"/>
        <w:rPr>
          <w:color w:val="auto"/>
        </w:rPr>
      </w:pPr>
      <w:r w:rsidRPr="007C20F7">
        <w:rPr>
          <w:color w:val="auto"/>
        </w:rPr>
        <w:t>OŚWIADCZENIE</w:t>
      </w:r>
      <w:r w:rsidRPr="007C20F7">
        <w:rPr>
          <w:color w:val="auto"/>
          <w:szCs w:val="26"/>
          <w:vertAlign w:val="superscript"/>
        </w:rPr>
        <w:footnoteReference w:id="70"/>
      </w:r>
    </w:p>
    <w:p w14:paraId="65B9437A" w14:textId="0662E2FC" w:rsidR="006B208A" w:rsidRPr="002421FA" w:rsidRDefault="006B208A" w:rsidP="002421FA">
      <w:pPr>
        <w:spacing w:line="240" w:lineRule="auto"/>
        <w:ind w:right="52"/>
        <w:jc w:val="both"/>
        <w:rPr>
          <w:rFonts w:cstheme="minorHAnsi"/>
        </w:rPr>
      </w:pPr>
      <w:r w:rsidRPr="002421FA">
        <w:rPr>
          <w:rFonts w:cstheme="minorHAnsi"/>
        </w:rPr>
        <w:t xml:space="preserve">o którym mowa w art. 25a ust. 1 ustawy </w:t>
      </w:r>
      <w:proofErr w:type="spellStart"/>
      <w:r w:rsidRPr="002421FA">
        <w:rPr>
          <w:rFonts w:cstheme="minorHAnsi"/>
        </w:rPr>
        <w:t>Pzp</w:t>
      </w:r>
      <w:proofErr w:type="spellEnd"/>
      <w:r w:rsidRPr="002421FA">
        <w:rPr>
          <w:rFonts w:cstheme="minorHAnsi"/>
        </w:rPr>
        <w:t xml:space="preserve"> stanowiące wstępne potwierdzenie, że Wykonawca spełnia warunki udziału w postępowaniu</w:t>
      </w:r>
      <w:r w:rsidR="002421FA">
        <w:rPr>
          <w:rFonts w:cstheme="minorHAnsi"/>
        </w:rPr>
        <w:t>.</w:t>
      </w:r>
    </w:p>
    <w:p w14:paraId="60EF9F85" w14:textId="01A1357F" w:rsidR="003F6EBD" w:rsidRPr="007C20F7" w:rsidRDefault="006E1809" w:rsidP="002421FA">
      <w:pPr>
        <w:spacing w:before="360" w:line="240" w:lineRule="auto"/>
        <w:ind w:left="-6" w:right="51"/>
        <w:jc w:val="both"/>
        <w:rPr>
          <w:rFonts w:cstheme="minorHAnsi"/>
        </w:rPr>
      </w:pPr>
      <w:bookmarkStart w:id="27" w:name="_Hlk486191018"/>
      <w:r w:rsidRPr="007C20F7">
        <w:rPr>
          <w:rFonts w:cstheme="minorHAnsi"/>
          <w:bCs/>
          <w:spacing w:val="4"/>
        </w:rPr>
        <w:t xml:space="preserve">Składając ofertę w postępowaniu </w:t>
      </w:r>
      <w:bookmarkStart w:id="28" w:name="_Hlk486190168"/>
      <w:r w:rsidR="003F6EBD" w:rsidRPr="007C20F7">
        <w:rPr>
          <w:rFonts w:cstheme="minorHAnsi"/>
        </w:rPr>
        <w:t>o udzielenie zamówienia publicznego prowadzonym w trybie przetargu nieograniczonego na: „</w:t>
      </w:r>
      <w:r w:rsidR="004C6FF6" w:rsidRPr="007C20F7">
        <w:rPr>
          <w:rFonts w:cstheme="minorHAnsi"/>
        </w:rPr>
        <w:t xml:space="preserve">Monitoring rezultatów kampanii na rzecz upowszechniania </w:t>
      </w:r>
      <w:r w:rsidR="004C6FF6" w:rsidRPr="007C20F7">
        <w:rPr>
          <w:bCs/>
          <w:lang w:eastAsia="pl-PL"/>
        </w:rPr>
        <w:t>korzyści z wykorzystywania</w:t>
      </w:r>
      <w:r w:rsidR="004C6FF6" w:rsidRPr="007C20F7">
        <w:rPr>
          <w:rFonts w:cstheme="minorHAnsi"/>
        </w:rPr>
        <w:t xml:space="preserve"> technologii cyfrowych</w:t>
      </w:r>
      <w:r w:rsidR="003F6EBD" w:rsidRPr="007C20F7">
        <w:rPr>
          <w:rFonts w:cstheme="minorHAnsi"/>
        </w:rPr>
        <w:t xml:space="preserve">”, </w:t>
      </w:r>
      <w:r w:rsidR="00552FA0" w:rsidRPr="007C20F7">
        <w:rPr>
          <w:rFonts w:cstheme="minorHAnsi"/>
        </w:rPr>
        <w:t xml:space="preserve">znak postępowania: </w:t>
      </w:r>
      <w:r w:rsidR="008B31A6">
        <w:rPr>
          <w:rFonts w:cstheme="minorHAnsi"/>
        </w:rPr>
        <w:t>ZZ.2111</w:t>
      </w:r>
      <w:r w:rsidR="001D16CF">
        <w:rPr>
          <w:rFonts w:cstheme="minorHAnsi"/>
        </w:rPr>
        <w:t>.289.</w:t>
      </w:r>
      <w:r w:rsidR="00613CDD" w:rsidRPr="007C20F7">
        <w:rPr>
          <w:rFonts w:cstheme="minorHAnsi"/>
        </w:rPr>
        <w:t>2018.MKR[KEI]</w:t>
      </w:r>
    </w:p>
    <w:p w14:paraId="079B3DD9" w14:textId="4FEA83A8" w:rsidR="00E575E9" w:rsidRPr="007C20F7" w:rsidRDefault="00A442CC" w:rsidP="00236530">
      <w:pPr>
        <w:spacing w:line="240" w:lineRule="auto"/>
        <w:ind w:left="-5" w:right="52"/>
        <w:rPr>
          <w:rFonts w:cstheme="minorHAnsi"/>
        </w:rPr>
      </w:pPr>
      <w:r w:rsidRPr="007C20F7">
        <w:rPr>
          <w:rFonts w:cstheme="minorHAnsi"/>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4519"/>
        <w:gridCol w:w="4235"/>
      </w:tblGrid>
      <w:tr w:rsidR="00252E07" w:rsidRPr="007C20F7" w14:paraId="7976B81D" w14:textId="77777777" w:rsidTr="006D4D22">
        <w:trPr>
          <w:trHeight w:val="278"/>
        </w:trPr>
        <w:tc>
          <w:tcPr>
            <w:tcW w:w="574" w:type="dxa"/>
            <w:tcBorders>
              <w:top w:val="single" w:sz="4" w:space="0" w:color="000000"/>
              <w:left w:val="single" w:sz="4" w:space="0" w:color="000000"/>
              <w:bottom w:val="single" w:sz="4" w:space="0" w:color="000000"/>
              <w:right w:val="single" w:sz="4" w:space="0" w:color="000000"/>
            </w:tcBorders>
          </w:tcPr>
          <w:p w14:paraId="69A0608E" w14:textId="77777777" w:rsidR="00E575E9" w:rsidRPr="007C20F7" w:rsidRDefault="00E575E9" w:rsidP="006D4D22">
            <w:pPr>
              <w:pStyle w:val="rozdzia"/>
              <w:spacing w:before="0" w:after="0"/>
              <w:rPr>
                <w:rFonts w:asciiTheme="minorHAnsi" w:hAnsiTheme="minorHAnsi" w:cstheme="minorHAnsi"/>
                <w:b/>
                <w:spacing w:val="4"/>
                <w:sz w:val="22"/>
                <w:szCs w:val="22"/>
                <w:lang w:eastAsia="pl-PL"/>
              </w:rPr>
            </w:pPr>
            <w:r w:rsidRPr="007C20F7">
              <w:rPr>
                <w:rFonts w:asciiTheme="minorHAnsi" w:hAnsiTheme="minorHAnsi" w:cstheme="minorHAnsi"/>
                <w:b/>
                <w:spacing w:val="4"/>
                <w:sz w:val="22"/>
                <w:szCs w:val="22"/>
                <w:lang w:eastAsia="pl-PL"/>
              </w:rPr>
              <w:t xml:space="preserve">Lp. </w:t>
            </w:r>
          </w:p>
        </w:tc>
        <w:tc>
          <w:tcPr>
            <w:tcW w:w="4519" w:type="dxa"/>
            <w:tcBorders>
              <w:top w:val="single" w:sz="4" w:space="0" w:color="000000"/>
              <w:left w:val="single" w:sz="4" w:space="0" w:color="000000"/>
              <w:bottom w:val="single" w:sz="4" w:space="0" w:color="000000"/>
              <w:right w:val="single" w:sz="4" w:space="0" w:color="000000"/>
            </w:tcBorders>
          </w:tcPr>
          <w:p w14:paraId="48A526AA" w14:textId="77777777" w:rsidR="00E575E9" w:rsidRPr="007C20F7" w:rsidRDefault="00E575E9" w:rsidP="006D4D22">
            <w:pPr>
              <w:pStyle w:val="rozdzia"/>
              <w:spacing w:before="0" w:after="0"/>
              <w:rPr>
                <w:rFonts w:asciiTheme="minorHAnsi" w:hAnsiTheme="minorHAnsi" w:cstheme="minorHAnsi"/>
                <w:b/>
                <w:spacing w:val="4"/>
                <w:sz w:val="22"/>
                <w:szCs w:val="22"/>
                <w:lang w:eastAsia="pl-PL"/>
              </w:rPr>
            </w:pPr>
            <w:r w:rsidRPr="007C20F7">
              <w:rPr>
                <w:rFonts w:asciiTheme="minorHAnsi" w:hAnsiTheme="minorHAnsi" w:cstheme="minorHAnsi"/>
                <w:b/>
                <w:spacing w:val="4"/>
                <w:sz w:val="22"/>
                <w:szCs w:val="22"/>
                <w:lang w:eastAsia="pl-PL"/>
              </w:rPr>
              <w:t xml:space="preserve">Nazwa(y) Wykonawcy(ów) </w:t>
            </w:r>
          </w:p>
        </w:tc>
        <w:tc>
          <w:tcPr>
            <w:tcW w:w="4235" w:type="dxa"/>
            <w:tcBorders>
              <w:top w:val="single" w:sz="4" w:space="0" w:color="000000"/>
              <w:left w:val="single" w:sz="4" w:space="0" w:color="000000"/>
              <w:bottom w:val="single" w:sz="4" w:space="0" w:color="000000"/>
              <w:right w:val="single" w:sz="4" w:space="0" w:color="000000"/>
            </w:tcBorders>
          </w:tcPr>
          <w:p w14:paraId="02C92400" w14:textId="77777777" w:rsidR="00E575E9" w:rsidRPr="007C20F7" w:rsidRDefault="00E575E9" w:rsidP="006D4D22">
            <w:pPr>
              <w:pStyle w:val="rozdzia"/>
              <w:spacing w:before="0" w:after="0"/>
              <w:rPr>
                <w:rFonts w:asciiTheme="minorHAnsi" w:hAnsiTheme="minorHAnsi" w:cstheme="minorHAnsi"/>
                <w:b/>
                <w:spacing w:val="4"/>
                <w:sz w:val="22"/>
                <w:szCs w:val="22"/>
                <w:lang w:eastAsia="pl-PL"/>
              </w:rPr>
            </w:pPr>
            <w:r w:rsidRPr="007C20F7">
              <w:rPr>
                <w:rFonts w:asciiTheme="minorHAnsi" w:hAnsiTheme="minorHAnsi" w:cstheme="minorHAnsi"/>
                <w:b/>
                <w:spacing w:val="4"/>
                <w:sz w:val="22"/>
                <w:szCs w:val="22"/>
                <w:lang w:eastAsia="pl-PL"/>
              </w:rPr>
              <w:t xml:space="preserve">Adres(y) Wykonawcy(ów) </w:t>
            </w:r>
          </w:p>
        </w:tc>
      </w:tr>
      <w:tr w:rsidR="00252E07" w:rsidRPr="007C20F7" w14:paraId="2073C517" w14:textId="77777777" w:rsidTr="006D4D22">
        <w:trPr>
          <w:trHeight w:val="302"/>
        </w:trPr>
        <w:tc>
          <w:tcPr>
            <w:tcW w:w="574" w:type="dxa"/>
            <w:tcBorders>
              <w:top w:val="single" w:sz="4" w:space="0" w:color="000000"/>
              <w:left w:val="single" w:sz="4" w:space="0" w:color="000000"/>
              <w:bottom w:val="single" w:sz="4" w:space="0" w:color="000000"/>
              <w:right w:val="single" w:sz="4" w:space="0" w:color="000000"/>
            </w:tcBorders>
          </w:tcPr>
          <w:p w14:paraId="5A821F81" w14:textId="77777777" w:rsidR="00E575E9" w:rsidRPr="007C20F7" w:rsidRDefault="00E575E9" w:rsidP="006D4D22">
            <w:pPr>
              <w:pStyle w:val="rozdzia"/>
              <w:spacing w:before="0" w:after="0"/>
              <w:rPr>
                <w:rFonts w:asciiTheme="minorHAnsi" w:hAnsiTheme="minorHAnsi" w:cstheme="minorHAnsi"/>
                <w:spacing w:val="4"/>
                <w:sz w:val="22"/>
                <w:szCs w:val="22"/>
                <w:lang w:eastAsia="pl-PL"/>
              </w:rPr>
            </w:pPr>
            <w:r w:rsidRPr="007C20F7">
              <w:rPr>
                <w:rFonts w:asciiTheme="minorHAnsi" w:hAnsiTheme="minorHAnsi" w:cstheme="minorHAnsi"/>
                <w:spacing w:val="4"/>
                <w:sz w:val="22"/>
                <w:szCs w:val="22"/>
                <w:lang w:eastAsia="pl-PL"/>
              </w:rPr>
              <w:t xml:space="preserve"> </w:t>
            </w:r>
          </w:p>
        </w:tc>
        <w:tc>
          <w:tcPr>
            <w:tcW w:w="4519" w:type="dxa"/>
            <w:tcBorders>
              <w:top w:val="single" w:sz="4" w:space="0" w:color="000000"/>
              <w:left w:val="single" w:sz="4" w:space="0" w:color="000000"/>
              <w:bottom w:val="single" w:sz="4" w:space="0" w:color="000000"/>
              <w:right w:val="single" w:sz="4" w:space="0" w:color="000000"/>
            </w:tcBorders>
          </w:tcPr>
          <w:p w14:paraId="4CFF8914" w14:textId="77777777" w:rsidR="00E575E9" w:rsidRPr="007C20F7" w:rsidRDefault="00E575E9" w:rsidP="006D4D22">
            <w:pPr>
              <w:pStyle w:val="rozdzia"/>
              <w:spacing w:before="0" w:after="0"/>
              <w:rPr>
                <w:rFonts w:asciiTheme="minorHAnsi" w:hAnsiTheme="minorHAnsi" w:cstheme="minorHAnsi"/>
                <w:spacing w:val="4"/>
                <w:sz w:val="22"/>
                <w:szCs w:val="22"/>
                <w:lang w:eastAsia="pl-PL"/>
              </w:rPr>
            </w:pPr>
            <w:r w:rsidRPr="007C20F7">
              <w:rPr>
                <w:rFonts w:asciiTheme="minorHAnsi" w:hAnsiTheme="minorHAnsi" w:cstheme="minorHAnsi"/>
                <w:spacing w:val="4"/>
                <w:sz w:val="22"/>
                <w:szCs w:val="22"/>
                <w:lang w:eastAsia="pl-PL"/>
              </w:rPr>
              <w:t xml:space="preserve">  </w:t>
            </w:r>
          </w:p>
        </w:tc>
        <w:tc>
          <w:tcPr>
            <w:tcW w:w="4235" w:type="dxa"/>
            <w:tcBorders>
              <w:top w:val="single" w:sz="4" w:space="0" w:color="000000"/>
              <w:left w:val="single" w:sz="4" w:space="0" w:color="000000"/>
              <w:bottom w:val="single" w:sz="4" w:space="0" w:color="000000"/>
              <w:right w:val="single" w:sz="4" w:space="0" w:color="000000"/>
            </w:tcBorders>
          </w:tcPr>
          <w:p w14:paraId="023AAFB8" w14:textId="77777777" w:rsidR="00E575E9" w:rsidRPr="007C20F7" w:rsidRDefault="00E575E9" w:rsidP="006D4D22">
            <w:pPr>
              <w:pStyle w:val="rozdzia"/>
              <w:spacing w:before="0" w:after="0"/>
              <w:rPr>
                <w:rFonts w:asciiTheme="minorHAnsi" w:hAnsiTheme="minorHAnsi" w:cstheme="minorHAnsi"/>
                <w:spacing w:val="4"/>
                <w:sz w:val="22"/>
                <w:szCs w:val="22"/>
                <w:lang w:eastAsia="pl-PL"/>
              </w:rPr>
            </w:pPr>
            <w:r w:rsidRPr="007C20F7">
              <w:rPr>
                <w:rFonts w:asciiTheme="minorHAnsi" w:hAnsiTheme="minorHAnsi" w:cstheme="minorHAnsi"/>
                <w:spacing w:val="4"/>
                <w:sz w:val="22"/>
                <w:szCs w:val="22"/>
                <w:lang w:eastAsia="pl-PL"/>
              </w:rPr>
              <w:t xml:space="preserve"> </w:t>
            </w:r>
          </w:p>
        </w:tc>
      </w:tr>
      <w:tr w:rsidR="00252E07" w:rsidRPr="007C20F7" w14:paraId="7F668F72" w14:textId="77777777" w:rsidTr="006D4D22">
        <w:trPr>
          <w:trHeight w:val="305"/>
        </w:trPr>
        <w:tc>
          <w:tcPr>
            <w:tcW w:w="574" w:type="dxa"/>
            <w:tcBorders>
              <w:top w:val="single" w:sz="4" w:space="0" w:color="000000"/>
              <w:left w:val="single" w:sz="4" w:space="0" w:color="000000"/>
              <w:bottom w:val="single" w:sz="4" w:space="0" w:color="000000"/>
              <w:right w:val="single" w:sz="4" w:space="0" w:color="000000"/>
            </w:tcBorders>
          </w:tcPr>
          <w:p w14:paraId="145CD362" w14:textId="77777777" w:rsidR="00E575E9" w:rsidRPr="007C20F7" w:rsidRDefault="00E575E9" w:rsidP="006D4D22">
            <w:pPr>
              <w:pStyle w:val="rozdzia"/>
              <w:spacing w:before="0" w:after="0"/>
              <w:rPr>
                <w:rFonts w:asciiTheme="minorHAnsi" w:hAnsiTheme="minorHAnsi" w:cstheme="minorHAnsi"/>
                <w:spacing w:val="4"/>
                <w:sz w:val="22"/>
                <w:szCs w:val="22"/>
                <w:lang w:eastAsia="pl-PL"/>
              </w:rPr>
            </w:pPr>
            <w:r w:rsidRPr="007C20F7">
              <w:rPr>
                <w:rFonts w:asciiTheme="minorHAnsi" w:hAnsiTheme="minorHAnsi" w:cstheme="minorHAnsi"/>
                <w:spacing w:val="4"/>
                <w:sz w:val="22"/>
                <w:szCs w:val="22"/>
                <w:lang w:eastAsia="pl-PL"/>
              </w:rPr>
              <w:t xml:space="preserve"> </w:t>
            </w:r>
          </w:p>
        </w:tc>
        <w:tc>
          <w:tcPr>
            <w:tcW w:w="4519" w:type="dxa"/>
            <w:tcBorders>
              <w:top w:val="single" w:sz="4" w:space="0" w:color="000000"/>
              <w:left w:val="single" w:sz="4" w:space="0" w:color="000000"/>
              <w:bottom w:val="single" w:sz="4" w:space="0" w:color="000000"/>
              <w:right w:val="single" w:sz="4" w:space="0" w:color="000000"/>
            </w:tcBorders>
          </w:tcPr>
          <w:p w14:paraId="482620C8" w14:textId="77777777" w:rsidR="00E575E9" w:rsidRPr="007C20F7" w:rsidRDefault="00E575E9" w:rsidP="006D4D22">
            <w:pPr>
              <w:pStyle w:val="rozdzia"/>
              <w:spacing w:before="0" w:after="0"/>
              <w:rPr>
                <w:rFonts w:asciiTheme="minorHAnsi" w:hAnsiTheme="minorHAnsi" w:cstheme="minorHAnsi"/>
                <w:spacing w:val="4"/>
                <w:sz w:val="22"/>
                <w:szCs w:val="22"/>
                <w:lang w:eastAsia="pl-PL"/>
              </w:rPr>
            </w:pPr>
            <w:r w:rsidRPr="007C20F7">
              <w:rPr>
                <w:rFonts w:asciiTheme="minorHAnsi" w:hAnsiTheme="minorHAnsi" w:cstheme="minorHAnsi"/>
                <w:spacing w:val="4"/>
                <w:sz w:val="22"/>
                <w:szCs w:val="22"/>
                <w:lang w:eastAsia="pl-PL"/>
              </w:rPr>
              <w:t xml:space="preserve"> </w:t>
            </w:r>
          </w:p>
        </w:tc>
        <w:tc>
          <w:tcPr>
            <w:tcW w:w="4235" w:type="dxa"/>
            <w:tcBorders>
              <w:top w:val="single" w:sz="4" w:space="0" w:color="000000"/>
              <w:left w:val="single" w:sz="4" w:space="0" w:color="000000"/>
              <w:bottom w:val="single" w:sz="4" w:space="0" w:color="000000"/>
              <w:right w:val="single" w:sz="4" w:space="0" w:color="000000"/>
            </w:tcBorders>
          </w:tcPr>
          <w:p w14:paraId="79C46BC0" w14:textId="77777777" w:rsidR="00E575E9" w:rsidRPr="007C20F7" w:rsidRDefault="00E575E9" w:rsidP="006D4D22">
            <w:pPr>
              <w:pStyle w:val="rozdzia"/>
              <w:spacing w:before="0" w:after="0"/>
              <w:rPr>
                <w:rFonts w:asciiTheme="minorHAnsi" w:hAnsiTheme="minorHAnsi" w:cstheme="minorHAnsi"/>
                <w:spacing w:val="4"/>
                <w:sz w:val="22"/>
                <w:szCs w:val="22"/>
                <w:lang w:eastAsia="pl-PL"/>
              </w:rPr>
            </w:pPr>
            <w:r w:rsidRPr="007C20F7">
              <w:rPr>
                <w:rFonts w:asciiTheme="minorHAnsi" w:hAnsiTheme="minorHAnsi" w:cstheme="minorHAnsi"/>
                <w:spacing w:val="4"/>
                <w:sz w:val="22"/>
                <w:szCs w:val="22"/>
                <w:lang w:eastAsia="pl-PL"/>
              </w:rPr>
              <w:t xml:space="preserve"> </w:t>
            </w:r>
          </w:p>
        </w:tc>
      </w:tr>
    </w:tbl>
    <w:p w14:paraId="1C99FB6E" w14:textId="4107636D" w:rsidR="00E575E9" w:rsidRPr="007C20F7" w:rsidRDefault="00E575E9" w:rsidP="002421FA">
      <w:pPr>
        <w:spacing w:line="240" w:lineRule="auto"/>
        <w:ind w:left="23" w:right="33"/>
        <w:jc w:val="both"/>
        <w:rPr>
          <w:rFonts w:cstheme="minorHAnsi"/>
          <w:sz w:val="20"/>
        </w:rPr>
      </w:pPr>
      <w:r w:rsidRPr="007C20F7">
        <w:rPr>
          <w:rFonts w:cstheme="minorHAnsi"/>
          <w:sz w:val="20"/>
        </w:rPr>
        <w:t>(w przypadku składania oferty przez podmioty występujące wspólnie podać nazwy(firmy) i dokładne adresy wszystkich wspólników spółki cy</w:t>
      </w:r>
      <w:r w:rsidR="00A442CC" w:rsidRPr="007C20F7">
        <w:rPr>
          <w:rFonts w:cstheme="minorHAnsi"/>
          <w:sz w:val="20"/>
        </w:rPr>
        <w:t>wilnej lub członków konsorcjum)</w:t>
      </w:r>
    </w:p>
    <w:p w14:paraId="7EE8D136" w14:textId="77777777" w:rsidR="006D4D22" w:rsidRPr="007C20F7" w:rsidRDefault="006D4D22" w:rsidP="00753290">
      <w:pPr>
        <w:spacing w:line="240" w:lineRule="auto"/>
        <w:ind w:left="-5" w:right="52"/>
        <w:rPr>
          <w:rFonts w:cstheme="minorHAnsi"/>
          <w:b/>
        </w:rPr>
      </w:pPr>
      <w:r w:rsidRPr="007C20F7">
        <w:rPr>
          <w:rFonts w:cstheme="minorHAnsi"/>
          <w:b/>
        </w:rPr>
        <w:t>INFORMACJA DOTYCZĄCA WYKONAWCY:</w:t>
      </w:r>
    </w:p>
    <w:bookmarkEnd w:id="27"/>
    <w:bookmarkEnd w:id="28"/>
    <w:p w14:paraId="5E79849A" w14:textId="7D10E172" w:rsidR="006E1809" w:rsidRPr="007C20F7" w:rsidRDefault="006E1809" w:rsidP="0073434C">
      <w:pPr>
        <w:pStyle w:val="rozdzia"/>
        <w:numPr>
          <w:ilvl w:val="2"/>
          <w:numId w:val="11"/>
        </w:numPr>
        <w:ind w:left="426" w:hanging="420"/>
        <w:jc w:val="both"/>
        <w:rPr>
          <w:rFonts w:asciiTheme="minorHAnsi" w:hAnsiTheme="minorHAnsi" w:cstheme="minorHAnsi"/>
          <w:spacing w:val="4"/>
          <w:sz w:val="22"/>
          <w:szCs w:val="22"/>
          <w:lang w:eastAsia="pl-PL"/>
        </w:rPr>
      </w:pPr>
      <w:r w:rsidRPr="007C20F7">
        <w:rPr>
          <w:rFonts w:asciiTheme="minorHAnsi" w:hAnsiTheme="minorHAnsi" w:cstheme="minorHAnsi"/>
          <w:spacing w:val="4"/>
          <w:sz w:val="22"/>
          <w:szCs w:val="22"/>
          <w:lang w:eastAsia="pl-PL"/>
        </w:rPr>
        <w:t>oświadczam, że spełniam warunki udziału w postępowaniu w zakresie wskazanym przez Zamawiającego w ogłoszeniu o niniejszym zamówieniu oraz SIWZ;</w:t>
      </w:r>
    </w:p>
    <w:p w14:paraId="67E1337E" w14:textId="349001EA" w:rsidR="00CD0E45" w:rsidRPr="007C20F7" w:rsidRDefault="00753290" w:rsidP="0073434C">
      <w:pPr>
        <w:spacing w:line="240" w:lineRule="auto"/>
        <w:ind w:left="-5" w:right="52"/>
        <w:jc w:val="both"/>
        <w:rPr>
          <w:rFonts w:cstheme="minorHAnsi"/>
          <w:b/>
        </w:rPr>
      </w:pPr>
      <w:r w:rsidRPr="007C20F7">
        <w:rPr>
          <w:rFonts w:cstheme="minorHAnsi"/>
          <w:b/>
        </w:rPr>
        <w:t>I</w:t>
      </w:r>
      <w:r w:rsidR="00CD0E45" w:rsidRPr="007C20F7">
        <w:rPr>
          <w:rFonts w:cstheme="minorHAnsi"/>
          <w:b/>
        </w:rPr>
        <w:t>NFORMACJA W ZWIĄZKU Z POLEGANIE</w:t>
      </w:r>
      <w:r w:rsidR="0073434C">
        <w:rPr>
          <w:rFonts w:cstheme="minorHAnsi"/>
          <w:b/>
        </w:rPr>
        <w:t>M NA ZASOBACH INNYCH PODMIOTÓW:</w:t>
      </w:r>
    </w:p>
    <w:p w14:paraId="76E0E5C1" w14:textId="0461391F" w:rsidR="006E1809" w:rsidRPr="007C20F7" w:rsidRDefault="006E1809" w:rsidP="0073434C">
      <w:pPr>
        <w:pStyle w:val="rozdzia"/>
        <w:numPr>
          <w:ilvl w:val="2"/>
          <w:numId w:val="11"/>
        </w:numPr>
        <w:ind w:left="426" w:hanging="420"/>
        <w:jc w:val="both"/>
        <w:rPr>
          <w:rFonts w:asciiTheme="minorHAnsi" w:hAnsiTheme="minorHAnsi" w:cstheme="minorHAnsi"/>
          <w:spacing w:val="4"/>
          <w:sz w:val="22"/>
          <w:szCs w:val="22"/>
          <w:lang w:eastAsia="pl-PL"/>
        </w:rPr>
      </w:pPr>
      <w:r w:rsidRPr="007C20F7">
        <w:rPr>
          <w:rFonts w:asciiTheme="minorHAnsi" w:hAnsiTheme="minorHAnsi" w:cstheme="minorHAnsi"/>
          <w:spacing w:val="4"/>
          <w:sz w:val="22"/>
          <w:szCs w:val="22"/>
          <w:lang w:eastAsia="pl-PL"/>
        </w:rPr>
        <w:t xml:space="preserve">oświadczam, że w celu wykazania spełniania warunków udziału w postępowaniu wskazanych przez Zamawiającego w </w:t>
      </w:r>
      <w:r w:rsidR="00480DD0" w:rsidRPr="007C20F7">
        <w:rPr>
          <w:rFonts w:asciiTheme="minorHAnsi" w:hAnsiTheme="minorHAnsi" w:cstheme="minorHAnsi"/>
          <w:spacing w:val="4"/>
          <w:sz w:val="22"/>
          <w:szCs w:val="22"/>
          <w:lang w:eastAsia="pl-PL"/>
        </w:rPr>
        <w:t xml:space="preserve">pkt. </w:t>
      </w:r>
      <w:r w:rsidR="00A14C67" w:rsidRPr="007C20F7">
        <w:rPr>
          <w:rFonts w:asciiTheme="minorHAnsi" w:hAnsiTheme="minorHAnsi" w:cstheme="minorHAnsi"/>
          <w:spacing w:val="4"/>
          <w:sz w:val="22"/>
          <w:szCs w:val="22"/>
          <w:lang w:eastAsia="pl-PL"/>
        </w:rPr>
        <w:t>……………….</w:t>
      </w:r>
      <w:r w:rsidR="007B33AC" w:rsidRPr="007C20F7">
        <w:rPr>
          <w:rFonts w:asciiTheme="minorHAnsi" w:hAnsiTheme="minorHAnsi" w:cstheme="minorHAnsi"/>
          <w:spacing w:val="4"/>
          <w:sz w:val="22"/>
          <w:szCs w:val="22"/>
          <w:lang w:eastAsia="pl-PL"/>
        </w:rPr>
        <w:t xml:space="preserve"> </w:t>
      </w:r>
      <w:r w:rsidR="00CD0E45" w:rsidRPr="007C20F7">
        <w:rPr>
          <w:rFonts w:asciiTheme="minorHAnsi" w:hAnsiTheme="minorHAnsi" w:cstheme="minorHAnsi"/>
          <w:spacing w:val="4"/>
          <w:sz w:val="22"/>
          <w:szCs w:val="22"/>
          <w:lang w:eastAsia="pl-PL"/>
        </w:rPr>
        <w:t>Tom</w:t>
      </w:r>
      <w:r w:rsidR="00480DD0" w:rsidRPr="007C20F7">
        <w:rPr>
          <w:rFonts w:asciiTheme="minorHAnsi" w:hAnsiTheme="minorHAnsi" w:cstheme="minorHAnsi"/>
          <w:spacing w:val="4"/>
          <w:sz w:val="22"/>
          <w:szCs w:val="22"/>
          <w:lang w:eastAsia="pl-PL"/>
        </w:rPr>
        <w:t>u</w:t>
      </w:r>
      <w:r w:rsidR="00CD0E45" w:rsidRPr="007C20F7">
        <w:rPr>
          <w:rFonts w:asciiTheme="minorHAnsi" w:hAnsiTheme="minorHAnsi" w:cstheme="minorHAnsi"/>
          <w:spacing w:val="4"/>
          <w:sz w:val="22"/>
          <w:szCs w:val="22"/>
          <w:lang w:eastAsia="pl-PL"/>
        </w:rPr>
        <w:t xml:space="preserve"> I SIWZ</w:t>
      </w:r>
      <w:r w:rsidRPr="007C20F7">
        <w:rPr>
          <w:rFonts w:asciiTheme="minorHAnsi" w:hAnsiTheme="minorHAnsi" w:cstheme="minorHAnsi"/>
          <w:spacing w:val="4"/>
          <w:sz w:val="22"/>
          <w:szCs w:val="22"/>
          <w:lang w:eastAsia="pl-PL"/>
        </w:rPr>
        <w:t>, polegam na zasobach następujących podmiotów, w następujących zakresie</w:t>
      </w:r>
      <w:r w:rsidRPr="007C20F7">
        <w:rPr>
          <w:rStyle w:val="Odwoanieprzypisudolnego"/>
          <w:rFonts w:asciiTheme="minorHAnsi" w:hAnsiTheme="minorHAnsi" w:cstheme="minorHAnsi"/>
          <w:spacing w:val="4"/>
          <w:sz w:val="22"/>
          <w:szCs w:val="22"/>
          <w:lang w:eastAsia="pl-PL"/>
        </w:rPr>
        <w:footnoteReference w:id="71"/>
      </w:r>
      <w:r w:rsidRPr="007C20F7">
        <w:rPr>
          <w:rFonts w:asciiTheme="minorHAnsi" w:hAnsiTheme="minorHAnsi" w:cstheme="minorHAnsi"/>
          <w:spacing w:val="4"/>
          <w:sz w:val="22"/>
          <w:szCs w:val="22"/>
          <w:lang w:eastAsia="pl-PL"/>
        </w:rPr>
        <w:t>:</w:t>
      </w:r>
    </w:p>
    <w:tbl>
      <w:tblPr>
        <w:tblStyle w:val="Tabela-Siatka"/>
        <w:tblW w:w="0" w:type="auto"/>
        <w:tblInd w:w="-5" w:type="dxa"/>
        <w:tblLook w:val="04A0" w:firstRow="1" w:lastRow="0" w:firstColumn="1" w:lastColumn="0" w:noHBand="0" w:noVBand="1"/>
      </w:tblPr>
      <w:tblGrid>
        <w:gridCol w:w="4904"/>
        <w:gridCol w:w="4445"/>
      </w:tblGrid>
      <w:tr w:rsidR="00252E07" w:rsidRPr="007C20F7" w14:paraId="6BF7833E" w14:textId="77777777" w:rsidTr="006D4D22">
        <w:trPr>
          <w:trHeight w:val="283"/>
        </w:trPr>
        <w:tc>
          <w:tcPr>
            <w:tcW w:w="4904" w:type="dxa"/>
            <w:vAlign w:val="center"/>
          </w:tcPr>
          <w:p w14:paraId="69A224F8" w14:textId="77777777" w:rsidR="006E1809" w:rsidRPr="007C20F7" w:rsidRDefault="006E1809" w:rsidP="006D4D22">
            <w:pPr>
              <w:pStyle w:val="rozdzia"/>
              <w:spacing w:before="0" w:after="0"/>
              <w:rPr>
                <w:rFonts w:asciiTheme="minorHAnsi" w:hAnsiTheme="minorHAnsi" w:cstheme="minorHAnsi"/>
                <w:b/>
                <w:spacing w:val="4"/>
                <w:sz w:val="22"/>
                <w:szCs w:val="22"/>
                <w:lang w:eastAsia="pl-PL"/>
              </w:rPr>
            </w:pPr>
            <w:r w:rsidRPr="007C20F7">
              <w:rPr>
                <w:rFonts w:asciiTheme="minorHAnsi" w:hAnsiTheme="minorHAnsi" w:cstheme="minorHAnsi"/>
                <w:b/>
                <w:spacing w:val="4"/>
                <w:sz w:val="22"/>
                <w:szCs w:val="22"/>
                <w:lang w:eastAsia="pl-PL"/>
              </w:rPr>
              <w:t>nazwa podmiotu</w:t>
            </w:r>
          </w:p>
        </w:tc>
        <w:tc>
          <w:tcPr>
            <w:tcW w:w="4445" w:type="dxa"/>
            <w:vAlign w:val="center"/>
          </w:tcPr>
          <w:p w14:paraId="0C712726" w14:textId="77777777" w:rsidR="006E1809" w:rsidRPr="007C20F7" w:rsidRDefault="006E1809" w:rsidP="006D4D22">
            <w:pPr>
              <w:pStyle w:val="rozdzia"/>
              <w:spacing w:before="0" w:after="0"/>
              <w:rPr>
                <w:rFonts w:asciiTheme="minorHAnsi" w:hAnsiTheme="minorHAnsi" w:cstheme="minorHAnsi"/>
                <w:b/>
                <w:spacing w:val="4"/>
                <w:sz w:val="22"/>
                <w:szCs w:val="22"/>
                <w:lang w:eastAsia="pl-PL"/>
              </w:rPr>
            </w:pPr>
            <w:r w:rsidRPr="007C20F7">
              <w:rPr>
                <w:rFonts w:asciiTheme="minorHAnsi" w:hAnsiTheme="minorHAnsi" w:cstheme="minorHAnsi"/>
                <w:b/>
                <w:spacing w:val="4"/>
                <w:sz w:val="22"/>
                <w:szCs w:val="22"/>
                <w:lang w:eastAsia="pl-PL"/>
              </w:rPr>
              <w:t>zakres</w:t>
            </w:r>
          </w:p>
        </w:tc>
      </w:tr>
      <w:tr w:rsidR="006E1809" w:rsidRPr="007C20F7" w14:paraId="6834C9B9" w14:textId="77777777" w:rsidTr="006D4D22">
        <w:trPr>
          <w:trHeight w:val="283"/>
        </w:trPr>
        <w:tc>
          <w:tcPr>
            <w:tcW w:w="4904" w:type="dxa"/>
            <w:vAlign w:val="center"/>
          </w:tcPr>
          <w:p w14:paraId="1172C255" w14:textId="77777777" w:rsidR="006E1809" w:rsidRPr="007C20F7" w:rsidRDefault="006E1809" w:rsidP="006D4D22">
            <w:pPr>
              <w:pStyle w:val="rozdzia"/>
              <w:spacing w:before="0" w:after="0"/>
              <w:rPr>
                <w:rFonts w:asciiTheme="minorHAnsi" w:hAnsiTheme="minorHAnsi" w:cstheme="minorHAnsi"/>
                <w:spacing w:val="4"/>
                <w:sz w:val="22"/>
                <w:szCs w:val="22"/>
                <w:lang w:eastAsia="pl-PL"/>
              </w:rPr>
            </w:pPr>
          </w:p>
        </w:tc>
        <w:tc>
          <w:tcPr>
            <w:tcW w:w="4445" w:type="dxa"/>
            <w:vAlign w:val="center"/>
          </w:tcPr>
          <w:p w14:paraId="7A96046D" w14:textId="77777777" w:rsidR="006E1809" w:rsidRPr="007C20F7" w:rsidRDefault="006E1809" w:rsidP="006D4D22">
            <w:pPr>
              <w:pStyle w:val="rozdzia"/>
              <w:spacing w:before="0" w:after="0"/>
              <w:rPr>
                <w:rFonts w:asciiTheme="minorHAnsi" w:hAnsiTheme="minorHAnsi" w:cstheme="minorHAnsi"/>
                <w:spacing w:val="4"/>
                <w:sz w:val="22"/>
                <w:szCs w:val="22"/>
                <w:lang w:eastAsia="pl-PL"/>
              </w:rPr>
            </w:pPr>
          </w:p>
        </w:tc>
      </w:tr>
    </w:tbl>
    <w:p w14:paraId="00711FCB" w14:textId="77777777" w:rsidR="00CD0E45" w:rsidRPr="007C20F7" w:rsidRDefault="00CD0E45" w:rsidP="00753290">
      <w:pPr>
        <w:spacing w:line="240" w:lineRule="auto"/>
        <w:ind w:left="-5" w:right="52"/>
        <w:rPr>
          <w:rFonts w:cstheme="minorHAnsi"/>
          <w:b/>
        </w:rPr>
      </w:pPr>
      <w:r w:rsidRPr="007C20F7">
        <w:rPr>
          <w:rFonts w:cstheme="minorHAnsi"/>
          <w:b/>
        </w:rPr>
        <w:t>OŚWIADCZENIE DOTYCZĄCE PODANYCH INFORMACJI:</w:t>
      </w:r>
    </w:p>
    <w:p w14:paraId="42F5ADAF" w14:textId="1C52EAF5" w:rsidR="006E1809" w:rsidRPr="007C20F7" w:rsidRDefault="006E1809" w:rsidP="002421FA">
      <w:pPr>
        <w:pStyle w:val="rozdzia"/>
        <w:numPr>
          <w:ilvl w:val="2"/>
          <w:numId w:val="11"/>
        </w:numPr>
        <w:ind w:left="426" w:hanging="420"/>
        <w:jc w:val="both"/>
        <w:rPr>
          <w:rFonts w:asciiTheme="minorHAnsi" w:hAnsiTheme="minorHAnsi" w:cstheme="minorHAnsi"/>
          <w:spacing w:val="4"/>
          <w:sz w:val="22"/>
          <w:szCs w:val="22"/>
          <w:lang w:eastAsia="pl-PL"/>
        </w:rPr>
      </w:pPr>
      <w:r w:rsidRPr="007C20F7">
        <w:rPr>
          <w:rFonts w:asciiTheme="minorHAnsi" w:hAnsiTheme="minorHAnsi" w:cstheme="minorHAnsi"/>
          <w:spacing w:val="4"/>
          <w:sz w:val="22"/>
          <w:szCs w:val="22"/>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8B65319" w14:textId="340C868E" w:rsidR="006E1809" w:rsidRPr="007C20F7" w:rsidRDefault="006D4D22" w:rsidP="00236530">
      <w:pPr>
        <w:pStyle w:val="rozdzia"/>
        <w:rPr>
          <w:rFonts w:asciiTheme="minorHAnsi" w:hAnsiTheme="minorHAnsi" w:cstheme="minorHAnsi"/>
          <w:spacing w:val="4"/>
          <w:sz w:val="10"/>
          <w:szCs w:val="10"/>
          <w:lang w:eastAsia="pl-PL"/>
        </w:rPr>
      </w:pPr>
      <w:r w:rsidRPr="007C20F7">
        <w:rPr>
          <w:rFonts w:cstheme="minorHAnsi"/>
          <w:b/>
          <w:noProof/>
          <w:sz w:val="24"/>
          <w:szCs w:val="24"/>
          <w:lang w:eastAsia="pl-PL"/>
        </w:rPr>
        <mc:AlternateContent>
          <mc:Choice Requires="wps">
            <w:drawing>
              <wp:anchor distT="45720" distB="45720" distL="114300" distR="114300" simplePos="0" relativeHeight="251683840" behindDoc="0" locked="0" layoutInCell="1" allowOverlap="1" wp14:anchorId="2CAD6274" wp14:editId="01BE86A5">
                <wp:simplePos x="0" y="0"/>
                <wp:positionH relativeFrom="column">
                  <wp:posOffset>3430270</wp:posOffset>
                </wp:positionH>
                <wp:positionV relativeFrom="paragraph">
                  <wp:posOffset>25400</wp:posOffset>
                </wp:positionV>
                <wp:extent cx="2360930" cy="883920"/>
                <wp:effectExtent l="0" t="0" r="0" b="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1637EC24" w14:textId="77777777" w:rsidR="00F923AD" w:rsidRDefault="00F923AD" w:rsidP="006D4D22">
                            <w:pPr>
                              <w:spacing w:before="360" w:line="240" w:lineRule="auto"/>
                            </w:pPr>
                            <w:r>
                              <w:t>………………………………………………………….</w:t>
                            </w:r>
                          </w:p>
                          <w:p w14:paraId="7A6AD1DA" w14:textId="77777777" w:rsidR="00F923AD" w:rsidRDefault="00F923AD" w:rsidP="006D4D22">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D6274" id="_x0000_s1037" type="#_x0000_t202" style="position:absolute;margin-left:270.1pt;margin-top:2pt;width:185.9pt;height:69.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" stroked="f">
                <v:textbox>
                  <w:txbxContent>
                    <w:p w14:paraId="1637EC24" w14:textId="77777777" w:rsidR="00F923AD" w:rsidRDefault="00F923AD" w:rsidP="006D4D22">
                      <w:pPr>
                        <w:spacing w:before="360" w:line="240" w:lineRule="auto"/>
                      </w:pPr>
                      <w:r>
                        <w:t>………………………………………………………….</w:t>
                      </w:r>
                    </w:p>
                    <w:p w14:paraId="7A6AD1DA" w14:textId="77777777" w:rsidR="00F923AD" w:rsidRDefault="00F923AD" w:rsidP="006D4D22">
                      <w:pPr>
                        <w:spacing w:line="240" w:lineRule="auto"/>
                      </w:pPr>
                      <w:r>
                        <w:t>podpis Wykonawcy/Pełnomocnika</w:t>
                      </w:r>
                    </w:p>
                  </w:txbxContent>
                </v:textbox>
                <w10:wrap type="square"/>
              </v:shape>
            </w:pict>
          </mc:Fallback>
        </mc:AlternateContent>
      </w:r>
    </w:p>
    <w:p w14:paraId="159EBFA0" w14:textId="4641A22D" w:rsidR="006E1809" w:rsidRPr="007C20F7" w:rsidRDefault="006E1809" w:rsidP="00236530">
      <w:pPr>
        <w:spacing w:line="240" w:lineRule="auto"/>
        <w:rPr>
          <w:rFonts w:cstheme="minorHAnsi"/>
        </w:rPr>
      </w:pPr>
      <w:r w:rsidRPr="007C20F7">
        <w:rPr>
          <w:rFonts w:cstheme="minorHAnsi"/>
        </w:rPr>
        <w:t>__________________ dnia ___ ___ 201</w:t>
      </w:r>
      <w:r w:rsidR="00F86E45" w:rsidRPr="007C20F7">
        <w:rPr>
          <w:rFonts w:cstheme="minorHAnsi"/>
        </w:rPr>
        <w:t>8</w:t>
      </w:r>
      <w:r w:rsidRPr="007C20F7">
        <w:rPr>
          <w:rFonts w:cstheme="minorHAnsi"/>
        </w:rPr>
        <w:t xml:space="preserve"> roku</w:t>
      </w:r>
    </w:p>
    <w:p w14:paraId="1CE47C30" w14:textId="047D0992" w:rsidR="006D4D22" w:rsidRPr="007C20F7" w:rsidRDefault="006D4D22">
      <w:pPr>
        <w:spacing w:before="0" w:after="160" w:line="259" w:lineRule="auto"/>
        <w:rPr>
          <w:rFonts w:eastAsia="Times New Roman" w:cstheme="minorHAnsi"/>
          <w:sz w:val="20"/>
          <w:szCs w:val="20"/>
        </w:rPr>
      </w:pPr>
      <w:bookmarkStart w:id="29" w:name="_Hlk486193993"/>
      <w:r w:rsidRPr="007C20F7">
        <w:rPr>
          <w:rFonts w:cstheme="minorHAnsi"/>
        </w:rPr>
        <w:br w:type="page"/>
      </w:r>
    </w:p>
    <w:p w14:paraId="67B550DB" w14:textId="4F78502E" w:rsidR="006E1809" w:rsidRPr="007C20F7" w:rsidRDefault="002777F0" w:rsidP="006D4D22">
      <w:pPr>
        <w:pStyle w:val="Zwykytekst"/>
        <w:ind w:left="6096"/>
        <w:rPr>
          <w:rFonts w:asciiTheme="minorHAnsi" w:hAnsiTheme="minorHAnsi" w:cstheme="minorHAnsi"/>
          <w:b/>
        </w:rPr>
      </w:pPr>
      <w:r w:rsidRPr="007C20F7">
        <w:rPr>
          <w:rFonts w:cstheme="minorHAnsi"/>
          <w:b/>
          <w:noProof/>
          <w:sz w:val="24"/>
          <w:szCs w:val="24"/>
          <w:lang w:eastAsia="pl-PL"/>
        </w:rPr>
        <w:lastRenderedPageBreak/>
        <mc:AlternateContent>
          <mc:Choice Requires="wps">
            <w:drawing>
              <wp:anchor distT="45720" distB="45720" distL="114300" distR="114300" simplePos="0" relativeHeight="251685888" behindDoc="0" locked="0" layoutInCell="1" allowOverlap="1" wp14:anchorId="0DECF566" wp14:editId="089745A2">
                <wp:simplePos x="0" y="0"/>
                <wp:positionH relativeFrom="column">
                  <wp:posOffset>-79283</wp:posOffset>
                </wp:positionH>
                <wp:positionV relativeFrom="paragraph">
                  <wp:posOffset>212923</wp:posOffset>
                </wp:positionV>
                <wp:extent cx="2887345" cy="622935"/>
                <wp:effectExtent l="0" t="0" r="8255" b="5715"/>
                <wp:wrapSquare wrapText="bothSides"/>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13D7B133" w14:textId="77777777" w:rsidR="00F923AD" w:rsidRPr="00E35C5C" w:rsidRDefault="00F923AD" w:rsidP="006D4D22">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54B5B9FB" w14:textId="77777777" w:rsidR="00F923AD" w:rsidRPr="00E35C5C" w:rsidRDefault="00F923AD" w:rsidP="006D4D22">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CF566" id="Pole tekstowe 15" o:spid="_x0000_s1038" type="#_x0000_t202" style="position:absolute;left:0;text-align:left;margin-left:-6.25pt;margin-top:16.75pt;width:227.35pt;height:49.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" stroked="f">
                <v:textbox>
                  <w:txbxContent>
                    <w:p w14:paraId="13D7B133" w14:textId="77777777" w:rsidR="00F923AD" w:rsidRPr="00E35C5C" w:rsidRDefault="00F923AD" w:rsidP="006D4D22">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54B5B9FB" w14:textId="77777777" w:rsidR="00F923AD" w:rsidRPr="00E35C5C" w:rsidRDefault="00F923AD" w:rsidP="006D4D22">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r w:rsidR="00245F8C" w:rsidRPr="007C20F7">
        <w:rPr>
          <w:rFonts w:asciiTheme="minorHAnsi" w:hAnsiTheme="minorHAnsi" w:cstheme="minorHAnsi"/>
        </w:rPr>
        <w:t>Z</w:t>
      </w:r>
      <w:r w:rsidR="00245F8C" w:rsidRPr="007C20F7">
        <w:rPr>
          <w:rFonts w:asciiTheme="minorHAnsi" w:eastAsia="Calibri" w:hAnsiTheme="minorHAnsi" w:cstheme="minorHAnsi"/>
          <w:sz w:val="22"/>
          <w:szCs w:val="22"/>
        </w:rPr>
        <w:t xml:space="preserve">ałącznik nr </w:t>
      </w:r>
      <w:r w:rsidR="003B0DC0" w:rsidRPr="007C20F7">
        <w:rPr>
          <w:rFonts w:asciiTheme="minorHAnsi" w:eastAsia="Calibri" w:hAnsiTheme="minorHAnsi" w:cstheme="minorHAnsi"/>
          <w:sz w:val="22"/>
          <w:szCs w:val="22"/>
        </w:rPr>
        <w:t>6</w:t>
      </w:r>
      <w:r w:rsidR="006E1809" w:rsidRPr="007C20F7">
        <w:rPr>
          <w:rFonts w:asciiTheme="minorHAnsi" w:eastAsia="Calibri" w:hAnsiTheme="minorHAnsi" w:cstheme="minorHAnsi"/>
          <w:sz w:val="22"/>
          <w:szCs w:val="22"/>
        </w:rPr>
        <w:t xml:space="preserve"> do </w:t>
      </w:r>
      <w:r w:rsidR="00D70D49" w:rsidRPr="007C20F7">
        <w:rPr>
          <w:rFonts w:asciiTheme="minorHAnsi" w:eastAsia="Calibri" w:hAnsiTheme="minorHAnsi" w:cstheme="minorHAnsi"/>
          <w:sz w:val="22"/>
          <w:szCs w:val="22"/>
        </w:rPr>
        <w:t>Tomu</w:t>
      </w:r>
      <w:r w:rsidR="006E1809" w:rsidRPr="007C20F7">
        <w:rPr>
          <w:rFonts w:asciiTheme="minorHAnsi" w:eastAsia="Calibri" w:hAnsiTheme="minorHAnsi" w:cstheme="minorHAnsi"/>
          <w:sz w:val="22"/>
          <w:szCs w:val="22"/>
        </w:rPr>
        <w:t xml:space="preserve"> I SIWZ</w:t>
      </w:r>
      <w:r w:rsidR="005F3FD9" w:rsidRPr="007C20F7">
        <w:rPr>
          <w:rFonts w:asciiTheme="minorHAnsi" w:eastAsia="Calibri" w:hAnsiTheme="minorHAnsi" w:cstheme="minorHAnsi"/>
          <w:sz w:val="22"/>
          <w:szCs w:val="22"/>
        </w:rPr>
        <w:t>-IDW</w:t>
      </w:r>
    </w:p>
    <w:bookmarkEnd w:id="29"/>
    <w:p w14:paraId="2D7B6516" w14:textId="59E8B518" w:rsidR="00487E98" w:rsidRPr="007C20F7" w:rsidRDefault="00487E98" w:rsidP="00236530">
      <w:pPr>
        <w:spacing w:line="240" w:lineRule="auto"/>
        <w:rPr>
          <w:rFonts w:cstheme="minorHAnsi"/>
          <w:b/>
          <w:sz w:val="26"/>
          <w:szCs w:val="26"/>
        </w:rPr>
      </w:pPr>
    </w:p>
    <w:p w14:paraId="2E56FFA4" w14:textId="77777777" w:rsidR="002777F0" w:rsidRPr="007C20F7" w:rsidRDefault="002777F0" w:rsidP="006D4D22">
      <w:pPr>
        <w:pStyle w:val="Nagwek1"/>
        <w:numPr>
          <w:ilvl w:val="0"/>
          <w:numId w:val="0"/>
        </w:numPr>
        <w:ind w:left="11" w:hanging="11"/>
        <w:jc w:val="center"/>
        <w:rPr>
          <w:color w:val="auto"/>
        </w:rPr>
      </w:pPr>
    </w:p>
    <w:p w14:paraId="54A239DC" w14:textId="769BE39F" w:rsidR="008A3485" w:rsidRPr="007C20F7" w:rsidRDefault="008A3485" w:rsidP="006D4D22">
      <w:pPr>
        <w:pStyle w:val="Nagwek1"/>
        <w:numPr>
          <w:ilvl w:val="0"/>
          <w:numId w:val="0"/>
        </w:numPr>
        <w:ind w:left="11" w:hanging="11"/>
        <w:jc w:val="center"/>
        <w:rPr>
          <w:color w:val="auto"/>
        </w:rPr>
      </w:pPr>
      <w:r w:rsidRPr="007C20F7">
        <w:rPr>
          <w:color w:val="auto"/>
        </w:rPr>
        <w:t>OŚWIADCZENIE</w:t>
      </w:r>
      <w:r w:rsidRPr="007C20F7">
        <w:rPr>
          <w:rStyle w:val="Odwoanieprzypisudolnego"/>
          <w:rFonts w:cstheme="minorHAnsi"/>
          <w:b w:val="0"/>
          <w:color w:val="auto"/>
          <w:sz w:val="26"/>
          <w:szCs w:val="26"/>
        </w:rPr>
        <w:footnoteReference w:id="72"/>
      </w:r>
    </w:p>
    <w:p w14:paraId="14FF6F4B" w14:textId="6E928569" w:rsidR="008A3485" w:rsidRPr="007C20F7" w:rsidRDefault="008A3485" w:rsidP="002421FA">
      <w:pPr>
        <w:spacing w:line="240" w:lineRule="auto"/>
        <w:ind w:right="52"/>
        <w:jc w:val="both"/>
        <w:rPr>
          <w:rFonts w:cstheme="minorHAnsi"/>
        </w:rPr>
      </w:pPr>
      <w:r w:rsidRPr="007C20F7">
        <w:rPr>
          <w:rFonts w:cstheme="minorHAnsi"/>
        </w:rPr>
        <w:t xml:space="preserve">o którym mowa w art. 25a ust. 1 ustawy </w:t>
      </w:r>
      <w:proofErr w:type="spellStart"/>
      <w:r w:rsidRPr="007C20F7">
        <w:rPr>
          <w:rFonts w:cstheme="minorHAnsi"/>
        </w:rPr>
        <w:t>Pzp</w:t>
      </w:r>
      <w:proofErr w:type="spellEnd"/>
      <w:r w:rsidRPr="007C20F7">
        <w:rPr>
          <w:rFonts w:cstheme="minorHAnsi"/>
        </w:rPr>
        <w:t xml:space="preserve"> stanowiące wstępne potwierdzenie, że Wykonawca nie podlega wykluczeniu z postępowania</w:t>
      </w:r>
    </w:p>
    <w:p w14:paraId="785D8FE6" w14:textId="772B33D7" w:rsidR="003F6EBD" w:rsidRPr="007C20F7" w:rsidRDefault="008A3485" w:rsidP="002421FA">
      <w:pPr>
        <w:spacing w:before="480" w:line="240" w:lineRule="auto"/>
        <w:ind w:left="-6" w:right="51"/>
        <w:jc w:val="both"/>
        <w:rPr>
          <w:rFonts w:cstheme="minorHAnsi"/>
        </w:rPr>
      </w:pPr>
      <w:r w:rsidRPr="007C20F7">
        <w:rPr>
          <w:rFonts w:cstheme="minorHAnsi"/>
          <w:bCs/>
          <w:spacing w:val="4"/>
        </w:rPr>
        <w:t xml:space="preserve">Składając ofertę w postępowaniu </w:t>
      </w:r>
      <w:r w:rsidR="003F6EBD" w:rsidRPr="007C20F7">
        <w:rPr>
          <w:rFonts w:cstheme="minorHAnsi"/>
        </w:rPr>
        <w:t>o udzielenie zamówienia publicznego prowadzonym w trybie przetargu nieograniczonego na: „</w:t>
      </w:r>
      <w:r w:rsidR="004C6FF6" w:rsidRPr="007C20F7">
        <w:rPr>
          <w:rFonts w:cstheme="minorHAnsi"/>
        </w:rPr>
        <w:t xml:space="preserve">Monitoring rezultatów kampanii na rzecz upowszechniania </w:t>
      </w:r>
      <w:r w:rsidR="004C6FF6" w:rsidRPr="007C20F7">
        <w:rPr>
          <w:bCs/>
          <w:lang w:eastAsia="pl-PL"/>
        </w:rPr>
        <w:t>korzyści z wykorzystywania</w:t>
      </w:r>
      <w:r w:rsidR="004C6FF6" w:rsidRPr="007C20F7">
        <w:rPr>
          <w:rFonts w:cstheme="minorHAnsi"/>
        </w:rPr>
        <w:t xml:space="preserve"> technologii cyfrowych</w:t>
      </w:r>
      <w:r w:rsidR="003F6EBD" w:rsidRPr="007C20F7">
        <w:rPr>
          <w:rFonts w:cstheme="minorHAnsi"/>
        </w:rPr>
        <w:t xml:space="preserve">”, </w:t>
      </w:r>
      <w:r w:rsidR="00552FA0" w:rsidRPr="007C20F7">
        <w:rPr>
          <w:rFonts w:cstheme="minorHAnsi"/>
        </w:rPr>
        <w:t xml:space="preserve">znak postępowania: </w:t>
      </w:r>
      <w:r w:rsidR="008B31A6">
        <w:rPr>
          <w:rFonts w:cstheme="minorHAnsi"/>
        </w:rPr>
        <w:t>ZZ.2111</w:t>
      </w:r>
      <w:r w:rsidR="001D16CF">
        <w:rPr>
          <w:rFonts w:cstheme="minorHAnsi"/>
        </w:rPr>
        <w:t>.289.</w:t>
      </w:r>
      <w:r w:rsidR="00460486" w:rsidRPr="007C20F7">
        <w:rPr>
          <w:rFonts w:cstheme="minorHAnsi"/>
        </w:rPr>
        <w:t>2018.MKR[KEI]</w:t>
      </w:r>
    </w:p>
    <w:p w14:paraId="6BC08757" w14:textId="1D88175F" w:rsidR="008A3485" w:rsidRPr="007C20F7" w:rsidRDefault="00736211" w:rsidP="00236530">
      <w:pPr>
        <w:spacing w:line="240" w:lineRule="auto"/>
        <w:ind w:left="-5" w:right="52"/>
        <w:rPr>
          <w:rFonts w:cstheme="minorHAnsi"/>
        </w:rPr>
      </w:pPr>
      <w:r w:rsidRPr="007C20F7">
        <w:rPr>
          <w:rFonts w:cstheme="minorHAnsi"/>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BF76E8" w:rsidRPr="007C20F7" w14:paraId="7B2CBF3C" w14:textId="77777777" w:rsidTr="00D76689">
        <w:trPr>
          <w:trHeight w:val="278"/>
        </w:trPr>
        <w:tc>
          <w:tcPr>
            <w:tcW w:w="574" w:type="dxa"/>
            <w:tcBorders>
              <w:top w:val="single" w:sz="4" w:space="0" w:color="000000"/>
              <w:left w:val="single" w:sz="4" w:space="0" w:color="000000"/>
              <w:bottom w:val="single" w:sz="4" w:space="0" w:color="000000"/>
              <w:right w:val="single" w:sz="4" w:space="0" w:color="000000"/>
            </w:tcBorders>
          </w:tcPr>
          <w:p w14:paraId="54150466" w14:textId="77777777" w:rsidR="008A3485" w:rsidRPr="007C20F7" w:rsidRDefault="008A3485" w:rsidP="002777F0">
            <w:pPr>
              <w:pStyle w:val="rozdzia"/>
              <w:spacing w:before="0" w:after="0"/>
              <w:rPr>
                <w:rFonts w:asciiTheme="minorHAnsi" w:hAnsiTheme="minorHAnsi" w:cstheme="minorHAnsi"/>
                <w:b/>
                <w:spacing w:val="4"/>
                <w:sz w:val="22"/>
                <w:szCs w:val="22"/>
                <w:lang w:eastAsia="pl-PL"/>
              </w:rPr>
            </w:pPr>
            <w:r w:rsidRPr="007C20F7">
              <w:rPr>
                <w:rFonts w:asciiTheme="minorHAnsi" w:hAnsiTheme="minorHAnsi" w:cstheme="minorHAnsi"/>
                <w:b/>
                <w:spacing w:val="4"/>
                <w:sz w:val="22"/>
                <w:szCs w:val="22"/>
                <w:lang w:eastAsia="pl-PL"/>
              </w:rPr>
              <w:t xml:space="preserve">Lp. </w:t>
            </w:r>
          </w:p>
        </w:tc>
        <w:tc>
          <w:tcPr>
            <w:tcW w:w="5755" w:type="dxa"/>
            <w:tcBorders>
              <w:top w:val="single" w:sz="4" w:space="0" w:color="000000"/>
              <w:left w:val="single" w:sz="4" w:space="0" w:color="000000"/>
              <w:bottom w:val="single" w:sz="4" w:space="0" w:color="000000"/>
              <w:right w:val="single" w:sz="4" w:space="0" w:color="000000"/>
            </w:tcBorders>
          </w:tcPr>
          <w:p w14:paraId="45569732" w14:textId="24431D14" w:rsidR="008A3485" w:rsidRPr="007C20F7" w:rsidRDefault="00422721" w:rsidP="002777F0">
            <w:pPr>
              <w:pStyle w:val="rozdzia"/>
              <w:spacing w:before="0" w:after="0"/>
              <w:rPr>
                <w:rFonts w:asciiTheme="minorHAnsi" w:hAnsiTheme="minorHAnsi" w:cstheme="minorHAnsi"/>
                <w:b/>
                <w:spacing w:val="4"/>
                <w:sz w:val="22"/>
                <w:szCs w:val="22"/>
                <w:lang w:eastAsia="pl-PL"/>
              </w:rPr>
            </w:pPr>
            <w:r w:rsidRPr="007C20F7">
              <w:rPr>
                <w:rFonts w:asciiTheme="minorHAnsi" w:hAnsiTheme="minorHAnsi" w:cstheme="minorHAnsi"/>
                <w:b/>
                <w:spacing w:val="4"/>
                <w:sz w:val="22"/>
                <w:szCs w:val="22"/>
                <w:lang w:eastAsia="pl-PL"/>
              </w:rPr>
              <w:t>Nazwa Wykonawcy</w:t>
            </w:r>
          </w:p>
        </w:tc>
        <w:tc>
          <w:tcPr>
            <w:tcW w:w="2999" w:type="dxa"/>
            <w:tcBorders>
              <w:top w:val="single" w:sz="4" w:space="0" w:color="000000"/>
              <w:left w:val="single" w:sz="4" w:space="0" w:color="000000"/>
              <w:bottom w:val="single" w:sz="4" w:space="0" w:color="000000"/>
              <w:right w:val="single" w:sz="4" w:space="0" w:color="000000"/>
            </w:tcBorders>
          </w:tcPr>
          <w:p w14:paraId="25F32059" w14:textId="4539F076" w:rsidR="008A3485" w:rsidRPr="007C20F7" w:rsidRDefault="00422721" w:rsidP="002777F0">
            <w:pPr>
              <w:pStyle w:val="rozdzia"/>
              <w:spacing w:before="0" w:after="0"/>
              <w:rPr>
                <w:rFonts w:asciiTheme="minorHAnsi" w:hAnsiTheme="minorHAnsi" w:cstheme="minorHAnsi"/>
                <w:b/>
                <w:spacing w:val="4"/>
                <w:sz w:val="22"/>
                <w:szCs w:val="22"/>
                <w:lang w:eastAsia="pl-PL"/>
              </w:rPr>
            </w:pPr>
            <w:r w:rsidRPr="007C20F7">
              <w:rPr>
                <w:rFonts w:asciiTheme="minorHAnsi" w:hAnsiTheme="minorHAnsi" w:cstheme="minorHAnsi"/>
                <w:b/>
                <w:spacing w:val="4"/>
                <w:sz w:val="22"/>
                <w:szCs w:val="22"/>
                <w:lang w:eastAsia="pl-PL"/>
              </w:rPr>
              <w:t>Adres</w:t>
            </w:r>
            <w:r w:rsidR="008A3485" w:rsidRPr="007C20F7">
              <w:rPr>
                <w:rFonts w:asciiTheme="minorHAnsi" w:hAnsiTheme="minorHAnsi" w:cstheme="minorHAnsi"/>
                <w:b/>
                <w:spacing w:val="4"/>
                <w:sz w:val="22"/>
                <w:szCs w:val="22"/>
                <w:lang w:eastAsia="pl-PL"/>
              </w:rPr>
              <w:t xml:space="preserve"> Wykonawcy </w:t>
            </w:r>
          </w:p>
        </w:tc>
      </w:tr>
      <w:tr w:rsidR="008A3485" w:rsidRPr="007C20F7" w14:paraId="1930B52D" w14:textId="77777777" w:rsidTr="00D76689">
        <w:trPr>
          <w:trHeight w:val="302"/>
        </w:trPr>
        <w:tc>
          <w:tcPr>
            <w:tcW w:w="574" w:type="dxa"/>
            <w:tcBorders>
              <w:top w:val="single" w:sz="4" w:space="0" w:color="000000"/>
              <w:left w:val="single" w:sz="4" w:space="0" w:color="000000"/>
              <w:bottom w:val="single" w:sz="4" w:space="0" w:color="000000"/>
              <w:right w:val="single" w:sz="4" w:space="0" w:color="000000"/>
            </w:tcBorders>
          </w:tcPr>
          <w:p w14:paraId="7EB156E1" w14:textId="77777777" w:rsidR="008A3485" w:rsidRPr="007C20F7" w:rsidRDefault="008A3485" w:rsidP="002777F0">
            <w:pPr>
              <w:pStyle w:val="rozdzia"/>
              <w:spacing w:before="0" w:after="0"/>
              <w:rPr>
                <w:rFonts w:asciiTheme="minorHAnsi" w:hAnsiTheme="minorHAnsi" w:cstheme="minorHAnsi"/>
                <w:spacing w:val="4"/>
                <w:sz w:val="22"/>
                <w:szCs w:val="22"/>
                <w:lang w:eastAsia="pl-PL"/>
              </w:rPr>
            </w:pPr>
            <w:r w:rsidRPr="007C20F7">
              <w:rPr>
                <w:rFonts w:asciiTheme="minorHAnsi" w:hAnsiTheme="minorHAnsi" w:cstheme="minorHAnsi"/>
                <w:spacing w:val="4"/>
                <w:sz w:val="22"/>
                <w:szCs w:val="22"/>
                <w:lang w:eastAsia="pl-PL"/>
              </w:rP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745F0021" w14:textId="4161713A" w:rsidR="008A3485" w:rsidRPr="007C20F7" w:rsidRDefault="008A3485" w:rsidP="002777F0">
            <w:pPr>
              <w:pStyle w:val="rozdzia"/>
              <w:spacing w:before="0" w:after="0"/>
              <w:rPr>
                <w:rFonts w:asciiTheme="minorHAnsi" w:hAnsiTheme="minorHAnsi" w:cstheme="minorHAnsi"/>
                <w:spacing w:val="4"/>
                <w:sz w:val="22"/>
                <w:szCs w:val="22"/>
                <w:lang w:eastAsia="pl-PL"/>
              </w:rPr>
            </w:pPr>
          </w:p>
        </w:tc>
        <w:tc>
          <w:tcPr>
            <w:tcW w:w="2999" w:type="dxa"/>
            <w:tcBorders>
              <w:top w:val="single" w:sz="4" w:space="0" w:color="000000"/>
              <w:left w:val="single" w:sz="4" w:space="0" w:color="000000"/>
              <w:bottom w:val="single" w:sz="4" w:space="0" w:color="000000"/>
              <w:right w:val="single" w:sz="4" w:space="0" w:color="000000"/>
            </w:tcBorders>
          </w:tcPr>
          <w:p w14:paraId="7B94DEB5" w14:textId="25F3741F" w:rsidR="008A3485" w:rsidRPr="007C20F7" w:rsidRDefault="008A3485" w:rsidP="002777F0">
            <w:pPr>
              <w:pStyle w:val="rozdzia"/>
              <w:spacing w:before="0" w:after="0"/>
              <w:rPr>
                <w:rFonts w:asciiTheme="minorHAnsi" w:hAnsiTheme="minorHAnsi" w:cstheme="minorHAnsi"/>
                <w:spacing w:val="4"/>
                <w:sz w:val="22"/>
                <w:szCs w:val="22"/>
                <w:lang w:eastAsia="pl-PL"/>
              </w:rPr>
            </w:pPr>
          </w:p>
        </w:tc>
      </w:tr>
    </w:tbl>
    <w:p w14:paraId="767AB60F" w14:textId="77777777" w:rsidR="007950E5" w:rsidRPr="007C20F7" w:rsidRDefault="007950E5" w:rsidP="00954574">
      <w:pPr>
        <w:spacing w:line="240" w:lineRule="auto"/>
        <w:ind w:left="-5" w:right="52"/>
        <w:rPr>
          <w:rFonts w:cstheme="minorHAnsi"/>
          <w:b/>
        </w:rPr>
      </w:pPr>
      <w:r w:rsidRPr="007C20F7">
        <w:rPr>
          <w:rFonts w:cstheme="minorHAnsi"/>
          <w:b/>
        </w:rPr>
        <w:t>OŚWIADCZENIA DOTYCZĄCE WYKONAWCY:</w:t>
      </w:r>
    </w:p>
    <w:p w14:paraId="0D2E5D42" w14:textId="567C30A3" w:rsidR="006E1809" w:rsidRPr="007C20F7" w:rsidRDefault="006E1809" w:rsidP="002421FA">
      <w:pPr>
        <w:pStyle w:val="Zwykytekst"/>
        <w:numPr>
          <w:ilvl w:val="1"/>
          <w:numId w:val="12"/>
        </w:numPr>
        <w:ind w:left="426" w:hanging="422"/>
        <w:jc w:val="both"/>
        <w:rPr>
          <w:rFonts w:asciiTheme="minorHAnsi" w:hAnsiTheme="minorHAnsi" w:cstheme="minorHAnsi"/>
          <w:spacing w:val="4"/>
          <w:sz w:val="22"/>
          <w:szCs w:val="22"/>
        </w:rPr>
      </w:pPr>
      <w:r w:rsidRPr="007C20F7">
        <w:rPr>
          <w:rFonts w:asciiTheme="minorHAnsi" w:hAnsiTheme="minorHAnsi" w:cstheme="minorHAnsi"/>
          <w:spacing w:val="4"/>
          <w:sz w:val="22"/>
          <w:szCs w:val="22"/>
        </w:rPr>
        <w:t xml:space="preserve">oświadczam, że nie podlegam wykluczeniu z postępowania na podstawie art. </w:t>
      </w:r>
      <w:r w:rsidRPr="007C20F7">
        <w:rPr>
          <w:rFonts w:asciiTheme="minorHAnsi" w:hAnsiTheme="minorHAnsi" w:cstheme="minorHAnsi"/>
          <w:i/>
          <w:spacing w:val="4"/>
          <w:sz w:val="22"/>
          <w:szCs w:val="22"/>
        </w:rPr>
        <w:t>24 ust 1 pkt 12-23</w:t>
      </w:r>
      <w:r w:rsidRPr="007C20F7">
        <w:rPr>
          <w:rFonts w:asciiTheme="minorHAnsi" w:hAnsiTheme="minorHAnsi" w:cstheme="minorHAnsi"/>
          <w:spacing w:val="4"/>
          <w:sz w:val="22"/>
          <w:szCs w:val="22"/>
        </w:rPr>
        <w:t xml:space="preserve"> </w:t>
      </w:r>
      <w:r w:rsidR="00D715FB" w:rsidRPr="007C20F7">
        <w:rPr>
          <w:rFonts w:asciiTheme="minorHAnsi" w:hAnsiTheme="minorHAnsi" w:cstheme="minorHAnsi"/>
          <w:spacing w:val="4"/>
          <w:sz w:val="22"/>
          <w:szCs w:val="22"/>
        </w:rPr>
        <w:t xml:space="preserve">i art. 24 ust. 5 pkt 1 </w:t>
      </w:r>
      <w:r w:rsidRPr="007C20F7">
        <w:rPr>
          <w:rFonts w:asciiTheme="minorHAnsi" w:hAnsiTheme="minorHAnsi" w:cstheme="minorHAnsi"/>
          <w:spacing w:val="4"/>
          <w:sz w:val="22"/>
          <w:szCs w:val="22"/>
        </w:rPr>
        <w:t xml:space="preserve">ustawy </w:t>
      </w:r>
      <w:proofErr w:type="spellStart"/>
      <w:r w:rsidRPr="007C20F7">
        <w:rPr>
          <w:rFonts w:asciiTheme="minorHAnsi" w:hAnsiTheme="minorHAnsi" w:cstheme="minorHAnsi"/>
          <w:spacing w:val="4"/>
          <w:sz w:val="22"/>
          <w:szCs w:val="22"/>
        </w:rPr>
        <w:t>Pzp</w:t>
      </w:r>
      <w:proofErr w:type="spellEnd"/>
      <w:r w:rsidRPr="007C20F7">
        <w:rPr>
          <w:rFonts w:asciiTheme="minorHAnsi" w:hAnsiTheme="minorHAnsi" w:cstheme="minorHAnsi"/>
          <w:spacing w:val="4"/>
          <w:sz w:val="22"/>
          <w:szCs w:val="22"/>
        </w:rPr>
        <w:t>;</w:t>
      </w:r>
    </w:p>
    <w:p w14:paraId="4656B696" w14:textId="2DF15B9F" w:rsidR="006E1809" w:rsidRPr="007C20F7" w:rsidRDefault="00422721" w:rsidP="002421FA">
      <w:pPr>
        <w:pStyle w:val="Zwykytekst"/>
        <w:numPr>
          <w:ilvl w:val="1"/>
          <w:numId w:val="12"/>
        </w:numPr>
        <w:ind w:left="426" w:hanging="422"/>
        <w:jc w:val="both"/>
        <w:rPr>
          <w:rFonts w:asciiTheme="minorHAnsi" w:hAnsiTheme="minorHAnsi" w:cstheme="minorHAnsi"/>
          <w:spacing w:val="4"/>
          <w:sz w:val="22"/>
          <w:szCs w:val="22"/>
        </w:rPr>
      </w:pPr>
      <w:r w:rsidRPr="007C20F7">
        <w:rPr>
          <w:rFonts w:asciiTheme="minorHAnsi" w:hAnsiTheme="minorHAnsi" w:cstheme="minorHAnsi"/>
          <w:spacing w:val="4"/>
          <w:sz w:val="22"/>
          <w:szCs w:val="22"/>
        </w:rPr>
        <w:t>oświadczam, że zachodzą wobec</w:t>
      </w:r>
      <w:r w:rsidR="006E1809" w:rsidRPr="007C20F7">
        <w:rPr>
          <w:rFonts w:asciiTheme="minorHAnsi" w:hAnsiTheme="minorHAnsi" w:cstheme="minorHAnsi"/>
          <w:spacing w:val="4"/>
          <w:sz w:val="22"/>
          <w:szCs w:val="22"/>
        </w:rPr>
        <w:t xml:space="preserve"> mnie podstawy wykluczenia z postępowania na podstawie art. …</w:t>
      </w:r>
      <w:r w:rsidR="002777F0" w:rsidRPr="007C20F7">
        <w:rPr>
          <w:rFonts w:asciiTheme="minorHAnsi" w:hAnsiTheme="minorHAnsi" w:cstheme="minorHAnsi"/>
          <w:spacing w:val="4"/>
          <w:sz w:val="22"/>
          <w:szCs w:val="22"/>
        </w:rPr>
        <w:t xml:space="preserve"> </w:t>
      </w:r>
      <w:r w:rsidR="006E1809" w:rsidRPr="007C20F7">
        <w:rPr>
          <w:rFonts w:asciiTheme="minorHAnsi" w:hAnsiTheme="minorHAnsi" w:cstheme="minorHAnsi"/>
          <w:spacing w:val="4"/>
          <w:sz w:val="22"/>
          <w:szCs w:val="22"/>
        </w:rPr>
        <w:t xml:space="preserve">ustawy </w:t>
      </w:r>
      <w:proofErr w:type="spellStart"/>
      <w:r w:rsidR="006E1809" w:rsidRPr="007C20F7">
        <w:rPr>
          <w:rFonts w:asciiTheme="minorHAnsi" w:hAnsiTheme="minorHAnsi" w:cstheme="minorHAnsi"/>
          <w:spacing w:val="4"/>
          <w:sz w:val="22"/>
          <w:szCs w:val="22"/>
        </w:rPr>
        <w:t>Pzp</w:t>
      </w:r>
      <w:proofErr w:type="spellEnd"/>
      <w:r w:rsidR="006E1809" w:rsidRPr="007C20F7">
        <w:rPr>
          <w:rStyle w:val="Odwoanieprzypisudolnego"/>
          <w:rFonts w:asciiTheme="minorHAnsi" w:hAnsiTheme="minorHAnsi" w:cstheme="minorHAnsi"/>
          <w:spacing w:val="4"/>
          <w:sz w:val="22"/>
          <w:szCs w:val="22"/>
        </w:rPr>
        <w:footnoteReference w:id="73"/>
      </w:r>
      <w:r w:rsidR="006E1809" w:rsidRPr="007C20F7">
        <w:rPr>
          <w:rFonts w:asciiTheme="minorHAnsi" w:hAnsiTheme="minorHAnsi" w:cstheme="minorHAnsi"/>
          <w:spacing w:val="4"/>
          <w:sz w:val="22"/>
          <w:szCs w:val="22"/>
        </w:rPr>
        <w:t xml:space="preserve">. Jednocześnie oświadczam, że w związku z ww. okolicznością, na podstawie art. 24 ust. 8 ustawy </w:t>
      </w:r>
      <w:proofErr w:type="spellStart"/>
      <w:r w:rsidR="006E1809" w:rsidRPr="007C20F7">
        <w:rPr>
          <w:rFonts w:asciiTheme="minorHAnsi" w:hAnsiTheme="minorHAnsi" w:cstheme="minorHAnsi"/>
          <w:spacing w:val="4"/>
          <w:sz w:val="22"/>
          <w:szCs w:val="22"/>
        </w:rPr>
        <w:t>Pzp</w:t>
      </w:r>
      <w:proofErr w:type="spellEnd"/>
      <w:r w:rsidR="006E1809" w:rsidRPr="007C20F7">
        <w:rPr>
          <w:rFonts w:asciiTheme="minorHAnsi" w:hAnsiTheme="minorHAnsi" w:cstheme="minorHAnsi"/>
          <w:spacing w:val="4"/>
          <w:sz w:val="22"/>
          <w:szCs w:val="22"/>
        </w:rPr>
        <w:t xml:space="preserve"> podjąłem następujące środki naprawcze:</w:t>
      </w:r>
    </w:p>
    <w:p w14:paraId="07A7673F" w14:textId="77777777" w:rsidR="006E1809" w:rsidRPr="007C20F7" w:rsidRDefault="006E1809" w:rsidP="00236530">
      <w:pPr>
        <w:pStyle w:val="Zwykytekst"/>
        <w:ind w:firstLine="426"/>
        <w:rPr>
          <w:rFonts w:asciiTheme="minorHAnsi" w:hAnsiTheme="minorHAnsi" w:cstheme="minorHAnsi"/>
          <w:spacing w:val="4"/>
          <w:sz w:val="22"/>
          <w:szCs w:val="22"/>
        </w:rPr>
      </w:pPr>
      <w:r w:rsidRPr="007C20F7">
        <w:rPr>
          <w:rFonts w:asciiTheme="minorHAnsi" w:hAnsiTheme="minorHAnsi" w:cstheme="minorHAnsi"/>
          <w:spacing w:val="4"/>
          <w:sz w:val="22"/>
          <w:szCs w:val="22"/>
        </w:rPr>
        <w:t>……………………………………………………………………………………………………………………………………………</w:t>
      </w:r>
    </w:p>
    <w:p w14:paraId="4CF6295C" w14:textId="77777777" w:rsidR="003F6EBD" w:rsidRPr="007C20F7" w:rsidRDefault="003F6EBD" w:rsidP="00954574">
      <w:pPr>
        <w:spacing w:line="240" w:lineRule="auto"/>
        <w:ind w:left="-5" w:right="52"/>
        <w:rPr>
          <w:rFonts w:cstheme="minorHAnsi"/>
          <w:b/>
        </w:rPr>
      </w:pPr>
      <w:r w:rsidRPr="007C20F7">
        <w:rPr>
          <w:rFonts w:cstheme="minorHAnsi"/>
          <w:b/>
        </w:rPr>
        <w:t>OŚWIADCZENIE DOTYCZĄCE PODMIOTU, NA KTÓREGO ZASOBY POWOŁUJE SIĘ WYKONAWCA:</w:t>
      </w:r>
    </w:p>
    <w:p w14:paraId="2D6BDACC" w14:textId="075A3D6C" w:rsidR="006E1809" w:rsidRPr="007C20F7" w:rsidRDefault="006E1809" w:rsidP="002421FA">
      <w:pPr>
        <w:pStyle w:val="Zwykytekst"/>
        <w:numPr>
          <w:ilvl w:val="1"/>
          <w:numId w:val="12"/>
        </w:numPr>
        <w:ind w:left="426" w:hanging="422"/>
        <w:jc w:val="both"/>
        <w:rPr>
          <w:rFonts w:asciiTheme="minorHAnsi" w:hAnsiTheme="minorHAnsi" w:cstheme="minorHAnsi"/>
          <w:spacing w:val="4"/>
          <w:sz w:val="22"/>
          <w:szCs w:val="22"/>
        </w:rPr>
      </w:pPr>
      <w:r w:rsidRPr="007C20F7">
        <w:rPr>
          <w:rFonts w:asciiTheme="minorHAnsi" w:hAnsiTheme="minorHAnsi" w:cstheme="minorHAnsi"/>
          <w:spacing w:val="4"/>
          <w:sz w:val="22"/>
          <w:szCs w:val="22"/>
        </w:rPr>
        <w:t>oświadczam, że następujące podmioty, na zasobach których polegam: ………………………………………………….</w:t>
      </w:r>
      <w:r w:rsidRPr="007C20F7">
        <w:rPr>
          <w:rStyle w:val="Odwoanieprzypisudolnego"/>
          <w:rFonts w:asciiTheme="minorHAnsi" w:hAnsiTheme="minorHAnsi" w:cstheme="minorHAnsi"/>
          <w:spacing w:val="4"/>
          <w:sz w:val="22"/>
          <w:szCs w:val="22"/>
        </w:rPr>
        <w:footnoteReference w:id="74"/>
      </w:r>
      <w:r w:rsidRPr="007C20F7">
        <w:rPr>
          <w:rFonts w:asciiTheme="minorHAnsi" w:hAnsiTheme="minorHAnsi" w:cstheme="minorHAnsi"/>
          <w:spacing w:val="4"/>
          <w:sz w:val="22"/>
          <w:szCs w:val="22"/>
        </w:rPr>
        <w:t xml:space="preserve"> nie podlega/ją wykluczeniu z postępowania o udzielenie zamówienia;</w:t>
      </w:r>
    </w:p>
    <w:p w14:paraId="60EFE7AA" w14:textId="77777777" w:rsidR="003F6EBD" w:rsidRPr="007C20F7" w:rsidRDefault="003F6EBD" w:rsidP="00954574">
      <w:pPr>
        <w:spacing w:line="240" w:lineRule="auto"/>
        <w:ind w:left="-5" w:right="52"/>
        <w:rPr>
          <w:rFonts w:cstheme="minorHAnsi"/>
          <w:b/>
        </w:rPr>
      </w:pPr>
      <w:r w:rsidRPr="007C20F7">
        <w:rPr>
          <w:rFonts w:cstheme="minorHAnsi"/>
          <w:b/>
        </w:rPr>
        <w:t>OŚWIADCZENIE DOTYCZĄCE PODANYCH INFORMACJI:</w:t>
      </w:r>
    </w:p>
    <w:p w14:paraId="572C567B" w14:textId="002DAA0C" w:rsidR="006E1809" w:rsidRPr="007C20F7" w:rsidRDefault="006C23AA" w:rsidP="002421FA">
      <w:pPr>
        <w:pStyle w:val="Zwykytekst"/>
        <w:jc w:val="both"/>
        <w:rPr>
          <w:rFonts w:asciiTheme="minorHAnsi" w:hAnsiTheme="minorHAnsi" w:cstheme="minorHAnsi"/>
          <w:spacing w:val="4"/>
          <w:sz w:val="22"/>
          <w:szCs w:val="22"/>
        </w:rPr>
      </w:pPr>
      <w:r w:rsidRPr="007C20F7">
        <w:rPr>
          <w:rFonts w:asciiTheme="minorHAnsi" w:hAnsiTheme="minorHAnsi" w:cstheme="minorHAnsi"/>
          <w:spacing w:val="4"/>
          <w:sz w:val="22"/>
          <w:szCs w:val="22"/>
        </w:rPr>
        <w:t>4</w:t>
      </w:r>
      <w:r w:rsidR="007F7303" w:rsidRPr="007C20F7">
        <w:rPr>
          <w:rFonts w:asciiTheme="minorHAnsi" w:hAnsiTheme="minorHAnsi" w:cstheme="minorHAnsi"/>
          <w:spacing w:val="4"/>
          <w:sz w:val="22"/>
          <w:szCs w:val="22"/>
        </w:rPr>
        <w:t xml:space="preserve">) </w:t>
      </w:r>
      <w:r w:rsidR="006E1809" w:rsidRPr="007C20F7">
        <w:rPr>
          <w:rFonts w:asciiTheme="minorHAnsi" w:hAnsiTheme="minorHAnsi" w:cstheme="minorHAnsi"/>
          <w:spacing w:val="4"/>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44EABC3" w14:textId="202A3F7B" w:rsidR="00B13BE0" w:rsidRPr="007C20F7" w:rsidRDefault="00B13BE0" w:rsidP="00236530">
      <w:pPr>
        <w:pStyle w:val="Zwykytekst"/>
        <w:rPr>
          <w:rFonts w:asciiTheme="minorHAnsi" w:hAnsiTheme="minorHAnsi" w:cstheme="minorHAnsi"/>
          <w:sz w:val="10"/>
          <w:szCs w:val="10"/>
        </w:rPr>
      </w:pPr>
    </w:p>
    <w:p w14:paraId="723C2BAF" w14:textId="0286BB19" w:rsidR="006E1809" w:rsidRPr="007C20F7" w:rsidRDefault="006E1809" w:rsidP="00236530">
      <w:pPr>
        <w:pStyle w:val="Zwykytekst"/>
        <w:rPr>
          <w:rFonts w:asciiTheme="minorHAnsi" w:hAnsiTheme="minorHAnsi" w:cstheme="minorHAnsi"/>
          <w:sz w:val="22"/>
          <w:szCs w:val="22"/>
        </w:rPr>
      </w:pPr>
      <w:r w:rsidRPr="007C20F7">
        <w:rPr>
          <w:rFonts w:asciiTheme="minorHAnsi" w:hAnsiTheme="minorHAnsi" w:cstheme="minorHAnsi"/>
          <w:sz w:val="22"/>
          <w:szCs w:val="22"/>
        </w:rPr>
        <w:t>__________________ dnia ___ ___ 201</w:t>
      </w:r>
      <w:r w:rsidR="0024374F" w:rsidRPr="007C20F7">
        <w:rPr>
          <w:rFonts w:asciiTheme="minorHAnsi" w:hAnsiTheme="minorHAnsi" w:cstheme="minorHAnsi"/>
          <w:sz w:val="22"/>
          <w:szCs w:val="22"/>
        </w:rPr>
        <w:t>_</w:t>
      </w:r>
      <w:r w:rsidRPr="007C20F7">
        <w:rPr>
          <w:rFonts w:asciiTheme="minorHAnsi" w:hAnsiTheme="minorHAnsi" w:cstheme="minorHAnsi"/>
          <w:sz w:val="22"/>
          <w:szCs w:val="22"/>
        </w:rPr>
        <w:t xml:space="preserve"> roku</w:t>
      </w:r>
    </w:p>
    <w:p w14:paraId="720228FE" w14:textId="05C4605D" w:rsidR="00245F8C" w:rsidRPr="007C20F7" w:rsidRDefault="002777F0" w:rsidP="00236530">
      <w:pPr>
        <w:pStyle w:val="rozdzia"/>
        <w:ind w:left="3545"/>
        <w:rPr>
          <w:rFonts w:asciiTheme="minorHAnsi" w:hAnsiTheme="minorHAnsi" w:cstheme="minorHAnsi"/>
          <w:b/>
        </w:rPr>
      </w:pPr>
      <w:r w:rsidRPr="007C20F7">
        <w:rPr>
          <w:rFonts w:cstheme="minorHAnsi"/>
          <w:b/>
          <w:noProof/>
          <w:sz w:val="24"/>
          <w:szCs w:val="24"/>
          <w:lang w:eastAsia="pl-PL"/>
        </w:rPr>
        <mc:AlternateContent>
          <mc:Choice Requires="wps">
            <w:drawing>
              <wp:anchor distT="45720" distB="45720" distL="114300" distR="114300" simplePos="0" relativeHeight="251687936" behindDoc="0" locked="0" layoutInCell="1" allowOverlap="1" wp14:anchorId="6FCA57D1" wp14:editId="26A891A6">
                <wp:simplePos x="0" y="0"/>
                <wp:positionH relativeFrom="column">
                  <wp:posOffset>3588888</wp:posOffset>
                </wp:positionH>
                <wp:positionV relativeFrom="paragraph">
                  <wp:posOffset>-500795</wp:posOffset>
                </wp:positionV>
                <wp:extent cx="2360930" cy="883920"/>
                <wp:effectExtent l="0" t="0" r="0" b="0"/>
                <wp:wrapSquare wrapText="bothSides"/>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4FE9A605" w14:textId="77777777" w:rsidR="00F923AD" w:rsidRDefault="00F923AD" w:rsidP="002777F0">
                            <w:pPr>
                              <w:spacing w:before="360" w:line="240" w:lineRule="auto"/>
                            </w:pPr>
                            <w:r>
                              <w:t>………………………………………………………….</w:t>
                            </w:r>
                          </w:p>
                          <w:p w14:paraId="5192FB96" w14:textId="77777777" w:rsidR="00F923AD" w:rsidRDefault="00F923AD" w:rsidP="002777F0">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A57D1" id="_x0000_s1039" type="#_x0000_t202" style="position:absolute;left:0;text-align:left;margin-left:282.6pt;margin-top:-39.45pt;width:185.9pt;height:69.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" stroked="f">
                <v:textbox>
                  <w:txbxContent>
                    <w:p w14:paraId="4FE9A605" w14:textId="77777777" w:rsidR="00F923AD" w:rsidRDefault="00F923AD" w:rsidP="002777F0">
                      <w:pPr>
                        <w:spacing w:before="360" w:line="240" w:lineRule="auto"/>
                      </w:pPr>
                      <w:r>
                        <w:t>………………………………………………………….</w:t>
                      </w:r>
                    </w:p>
                    <w:p w14:paraId="5192FB96" w14:textId="77777777" w:rsidR="00F923AD" w:rsidRDefault="00F923AD" w:rsidP="002777F0">
                      <w:pPr>
                        <w:spacing w:line="240" w:lineRule="auto"/>
                      </w:pPr>
                      <w:r>
                        <w:t>podpis Wykonawcy/Pełnomocnika</w:t>
                      </w:r>
                    </w:p>
                  </w:txbxContent>
                </v:textbox>
                <w10:wrap type="square"/>
              </v:shape>
            </w:pict>
          </mc:Fallback>
        </mc:AlternateContent>
      </w:r>
      <w:r w:rsidR="00D70D49" w:rsidRPr="007C20F7">
        <w:rPr>
          <w:rFonts w:asciiTheme="minorHAnsi" w:hAnsiTheme="minorHAnsi" w:cstheme="minorHAnsi"/>
          <w:b/>
        </w:rPr>
        <w:br w:type="page"/>
      </w:r>
    </w:p>
    <w:p w14:paraId="746FBC71" w14:textId="2F52488F" w:rsidR="00614524" w:rsidRPr="007C20F7" w:rsidRDefault="002777F0" w:rsidP="002777F0">
      <w:pPr>
        <w:pStyle w:val="Zwykytekst"/>
        <w:ind w:left="6096"/>
        <w:rPr>
          <w:rFonts w:asciiTheme="minorHAnsi" w:eastAsia="Calibri" w:hAnsiTheme="minorHAnsi" w:cstheme="minorHAnsi"/>
          <w:sz w:val="22"/>
          <w:szCs w:val="22"/>
        </w:rPr>
      </w:pPr>
      <w:r w:rsidRPr="007C20F7">
        <w:rPr>
          <w:rFonts w:cstheme="minorHAnsi"/>
          <w:b/>
          <w:noProof/>
          <w:sz w:val="24"/>
          <w:szCs w:val="24"/>
          <w:lang w:eastAsia="pl-PL"/>
        </w:rPr>
        <w:lastRenderedPageBreak/>
        <mc:AlternateContent>
          <mc:Choice Requires="wps">
            <w:drawing>
              <wp:anchor distT="45720" distB="45720" distL="114300" distR="114300" simplePos="0" relativeHeight="251692032" behindDoc="0" locked="0" layoutInCell="1" allowOverlap="1" wp14:anchorId="3C580557" wp14:editId="7DCB1F6F">
                <wp:simplePos x="0" y="0"/>
                <wp:positionH relativeFrom="column">
                  <wp:posOffset>0</wp:posOffset>
                </wp:positionH>
                <wp:positionV relativeFrom="paragraph">
                  <wp:posOffset>107212</wp:posOffset>
                </wp:positionV>
                <wp:extent cx="2887345" cy="622935"/>
                <wp:effectExtent l="0" t="0" r="8255" b="5715"/>
                <wp:wrapSquare wrapText="bothSides"/>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5B862FA2" w14:textId="77777777" w:rsidR="00F923AD" w:rsidRPr="00E35C5C" w:rsidRDefault="00F923AD" w:rsidP="002777F0">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45DE50FD" w14:textId="77777777" w:rsidR="00F923AD" w:rsidRPr="00E35C5C" w:rsidRDefault="00F923AD" w:rsidP="002777F0">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80557" id="Pole tekstowe 18" o:spid="_x0000_s1040" type="#_x0000_t202" style="position:absolute;left:0;text-align:left;margin-left:0;margin-top:8.45pt;width:227.35pt;height:49.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" stroked="f">
                <v:textbox>
                  <w:txbxContent>
                    <w:p w14:paraId="5B862FA2" w14:textId="77777777" w:rsidR="00F923AD" w:rsidRPr="00E35C5C" w:rsidRDefault="00F923AD" w:rsidP="002777F0">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45DE50FD" w14:textId="77777777" w:rsidR="00F923AD" w:rsidRPr="00E35C5C" w:rsidRDefault="00F923AD" w:rsidP="002777F0">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r w:rsidR="003B0DC0" w:rsidRPr="007C20F7">
        <w:rPr>
          <w:rFonts w:asciiTheme="minorHAnsi" w:eastAsia="Calibri" w:hAnsiTheme="minorHAnsi" w:cstheme="minorHAnsi"/>
          <w:sz w:val="22"/>
          <w:szCs w:val="22"/>
        </w:rPr>
        <w:t>Załącznik nr 7</w:t>
      </w:r>
      <w:r w:rsidR="00614524" w:rsidRPr="007C20F7">
        <w:rPr>
          <w:rFonts w:asciiTheme="minorHAnsi" w:eastAsia="Calibri" w:hAnsiTheme="minorHAnsi" w:cstheme="minorHAnsi"/>
          <w:sz w:val="22"/>
          <w:szCs w:val="22"/>
        </w:rPr>
        <w:t xml:space="preserve"> do </w:t>
      </w:r>
      <w:r w:rsidR="009427CD" w:rsidRPr="007C20F7">
        <w:rPr>
          <w:rFonts w:asciiTheme="minorHAnsi" w:eastAsia="Calibri" w:hAnsiTheme="minorHAnsi" w:cstheme="minorHAnsi"/>
          <w:sz w:val="22"/>
          <w:szCs w:val="22"/>
        </w:rPr>
        <w:t xml:space="preserve">Tomu </w:t>
      </w:r>
      <w:r w:rsidR="00614524" w:rsidRPr="007C20F7">
        <w:rPr>
          <w:rFonts w:asciiTheme="minorHAnsi" w:eastAsia="Calibri" w:hAnsiTheme="minorHAnsi" w:cstheme="minorHAnsi"/>
          <w:sz w:val="22"/>
          <w:szCs w:val="22"/>
        </w:rPr>
        <w:t>I SIWZ</w:t>
      </w:r>
      <w:r w:rsidR="005F3FD9" w:rsidRPr="007C20F7">
        <w:rPr>
          <w:rFonts w:asciiTheme="minorHAnsi" w:eastAsia="Calibri" w:hAnsiTheme="minorHAnsi" w:cstheme="minorHAnsi"/>
          <w:sz w:val="22"/>
          <w:szCs w:val="22"/>
        </w:rPr>
        <w:t>- IDW</w:t>
      </w:r>
    </w:p>
    <w:p w14:paraId="6529E888" w14:textId="79258452" w:rsidR="00487E98" w:rsidRPr="007C20F7" w:rsidRDefault="00487E98" w:rsidP="00236530">
      <w:pPr>
        <w:spacing w:line="240" w:lineRule="auto"/>
        <w:rPr>
          <w:rFonts w:cstheme="minorHAnsi"/>
          <w:b/>
          <w:sz w:val="26"/>
        </w:rPr>
      </w:pPr>
    </w:p>
    <w:p w14:paraId="5CF14459" w14:textId="591E3FDB" w:rsidR="00487E98" w:rsidRPr="007C20F7" w:rsidRDefault="00487E98" w:rsidP="00236530">
      <w:pPr>
        <w:spacing w:line="240" w:lineRule="auto"/>
        <w:rPr>
          <w:rFonts w:cstheme="minorHAnsi"/>
          <w:b/>
          <w:sz w:val="26"/>
        </w:rPr>
      </w:pPr>
    </w:p>
    <w:p w14:paraId="7481DF28" w14:textId="036909D2" w:rsidR="002777F0" w:rsidRPr="007C20F7" w:rsidRDefault="009A6E30" w:rsidP="002777F0">
      <w:pPr>
        <w:pStyle w:val="Nagwek1"/>
        <w:numPr>
          <w:ilvl w:val="0"/>
          <w:numId w:val="0"/>
        </w:numPr>
        <w:ind w:left="11" w:hanging="11"/>
        <w:jc w:val="center"/>
        <w:rPr>
          <w:rFonts w:cstheme="minorHAnsi"/>
          <w:b w:val="0"/>
          <w:color w:val="auto"/>
          <w:sz w:val="26"/>
        </w:rPr>
      </w:pPr>
      <w:r w:rsidRPr="007C20F7">
        <w:rPr>
          <w:color w:val="auto"/>
        </w:rPr>
        <w:t>OŚWIADCZENIE</w:t>
      </w:r>
    </w:p>
    <w:p w14:paraId="7D9D3CD3" w14:textId="355AE8DC" w:rsidR="00614524" w:rsidRPr="007C20F7" w:rsidRDefault="00614524" w:rsidP="00954574">
      <w:pPr>
        <w:spacing w:line="240" w:lineRule="auto"/>
        <w:ind w:right="52"/>
        <w:rPr>
          <w:rFonts w:cstheme="minorHAnsi"/>
        </w:rPr>
      </w:pPr>
      <w:r w:rsidRPr="007C20F7">
        <w:rPr>
          <w:rFonts w:cstheme="minorHAnsi"/>
        </w:rPr>
        <w:t>o przynależności lub braku przynależności do tej samej grupy kapitałowej, o której mowa w a</w:t>
      </w:r>
      <w:r w:rsidR="000C0EDA" w:rsidRPr="007C20F7">
        <w:rPr>
          <w:rFonts w:cstheme="minorHAnsi"/>
        </w:rPr>
        <w:t xml:space="preserve">rt. 24 ust. 1 pkt 23 ustawy </w:t>
      </w:r>
      <w:proofErr w:type="spellStart"/>
      <w:r w:rsidR="000C0EDA" w:rsidRPr="007C20F7">
        <w:rPr>
          <w:rFonts w:cstheme="minorHAnsi"/>
        </w:rPr>
        <w:t>Pzp</w:t>
      </w:r>
      <w:proofErr w:type="spellEnd"/>
    </w:p>
    <w:p w14:paraId="36CD88BA" w14:textId="2FB4931C" w:rsidR="00CD0E45" w:rsidRPr="007C20F7" w:rsidRDefault="00CD0E45" w:rsidP="002421FA">
      <w:pPr>
        <w:spacing w:before="480" w:after="240" w:line="240" w:lineRule="auto"/>
        <w:ind w:left="-6" w:right="51"/>
        <w:jc w:val="both"/>
        <w:rPr>
          <w:rFonts w:cstheme="minorHAnsi"/>
          <w:bCs/>
          <w:spacing w:val="4"/>
        </w:rPr>
      </w:pPr>
      <w:r w:rsidRPr="007C20F7">
        <w:rPr>
          <w:rFonts w:cstheme="minorHAnsi"/>
          <w:bCs/>
          <w:spacing w:val="4"/>
        </w:rPr>
        <w:t>Postępowanie o udzielenie zamówienia publicznego prowadzonym w trybie przetargu nieograniczonego na: „</w:t>
      </w:r>
      <w:r w:rsidR="004C6FF6" w:rsidRPr="007C20F7">
        <w:rPr>
          <w:rFonts w:cstheme="minorHAnsi"/>
        </w:rPr>
        <w:t xml:space="preserve">Monitoring rezultatów kampanii na rzecz upowszechniania </w:t>
      </w:r>
      <w:r w:rsidR="004C6FF6" w:rsidRPr="007C20F7">
        <w:rPr>
          <w:bCs/>
          <w:lang w:eastAsia="pl-PL"/>
        </w:rPr>
        <w:t>korzyści z wykorzystywania</w:t>
      </w:r>
      <w:r w:rsidR="004C6FF6" w:rsidRPr="007C20F7">
        <w:rPr>
          <w:rFonts w:cstheme="minorHAnsi"/>
        </w:rPr>
        <w:t xml:space="preserve"> technologii cyfrowych</w:t>
      </w:r>
      <w:r w:rsidRPr="007C20F7">
        <w:rPr>
          <w:rFonts w:cstheme="minorHAnsi"/>
          <w:bCs/>
          <w:spacing w:val="4"/>
        </w:rPr>
        <w:t xml:space="preserve">”, </w:t>
      </w:r>
      <w:r w:rsidR="008B31A6">
        <w:rPr>
          <w:rFonts w:cstheme="minorHAnsi"/>
          <w:bCs/>
          <w:spacing w:val="4"/>
        </w:rPr>
        <w:t>znak postępowania: ZZ.2111</w:t>
      </w:r>
      <w:r w:rsidR="001D16CF">
        <w:rPr>
          <w:rFonts w:cstheme="minorHAnsi"/>
          <w:bCs/>
          <w:spacing w:val="4"/>
        </w:rPr>
        <w:t>.289.</w:t>
      </w:r>
      <w:r w:rsidR="001F4EAD" w:rsidRPr="007C20F7">
        <w:rPr>
          <w:rFonts w:cstheme="minorHAnsi"/>
          <w:bCs/>
          <w:spacing w:val="4"/>
        </w:rPr>
        <w:t>2018.MKR[KEI]</w:t>
      </w:r>
    </w:p>
    <w:p w14:paraId="646C3C34" w14:textId="4C40346C" w:rsidR="00614524" w:rsidRPr="007C20F7" w:rsidRDefault="00614524" w:rsidP="00236530">
      <w:pPr>
        <w:spacing w:line="240" w:lineRule="auto"/>
        <w:ind w:left="-5" w:right="52"/>
        <w:rPr>
          <w:rFonts w:cstheme="minorHAnsi"/>
        </w:rPr>
      </w:pPr>
      <w:r w:rsidRPr="007C20F7">
        <w:rPr>
          <w:rFonts w:cstheme="minorHAnsi"/>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BF76E8" w:rsidRPr="007C20F7" w14:paraId="168A7E6D" w14:textId="77777777" w:rsidTr="007C362C">
        <w:trPr>
          <w:trHeight w:val="278"/>
        </w:trPr>
        <w:tc>
          <w:tcPr>
            <w:tcW w:w="574" w:type="dxa"/>
            <w:tcBorders>
              <w:top w:val="single" w:sz="4" w:space="0" w:color="000000"/>
              <w:left w:val="single" w:sz="4" w:space="0" w:color="000000"/>
              <w:bottom w:val="single" w:sz="4" w:space="0" w:color="000000"/>
              <w:right w:val="single" w:sz="4" w:space="0" w:color="000000"/>
            </w:tcBorders>
          </w:tcPr>
          <w:p w14:paraId="274E8B08" w14:textId="77777777" w:rsidR="00614524" w:rsidRPr="007C20F7" w:rsidRDefault="00614524" w:rsidP="002777F0">
            <w:pPr>
              <w:pStyle w:val="rozdzia"/>
              <w:spacing w:before="0" w:after="0"/>
              <w:rPr>
                <w:rFonts w:asciiTheme="minorHAnsi" w:hAnsiTheme="minorHAnsi" w:cstheme="minorHAnsi"/>
                <w:b/>
                <w:spacing w:val="4"/>
                <w:sz w:val="22"/>
                <w:szCs w:val="22"/>
                <w:lang w:eastAsia="pl-PL"/>
              </w:rPr>
            </w:pPr>
            <w:r w:rsidRPr="007C20F7">
              <w:rPr>
                <w:rFonts w:asciiTheme="minorHAnsi" w:hAnsiTheme="minorHAnsi" w:cstheme="minorHAnsi"/>
                <w:b/>
                <w:spacing w:val="4"/>
                <w:sz w:val="22"/>
                <w:szCs w:val="22"/>
                <w:lang w:eastAsia="pl-PL"/>
              </w:rPr>
              <w:t xml:space="preserve">Lp. </w:t>
            </w:r>
          </w:p>
        </w:tc>
        <w:tc>
          <w:tcPr>
            <w:tcW w:w="5756" w:type="dxa"/>
            <w:tcBorders>
              <w:top w:val="single" w:sz="4" w:space="0" w:color="000000"/>
              <w:left w:val="single" w:sz="4" w:space="0" w:color="000000"/>
              <w:bottom w:val="single" w:sz="4" w:space="0" w:color="000000"/>
              <w:right w:val="single" w:sz="4" w:space="0" w:color="000000"/>
            </w:tcBorders>
          </w:tcPr>
          <w:p w14:paraId="0B387A37" w14:textId="77777777" w:rsidR="00614524" w:rsidRPr="007C20F7" w:rsidRDefault="00614524" w:rsidP="002777F0">
            <w:pPr>
              <w:pStyle w:val="rozdzia"/>
              <w:spacing w:before="0" w:after="0"/>
              <w:rPr>
                <w:rFonts w:asciiTheme="minorHAnsi" w:hAnsiTheme="minorHAnsi" w:cstheme="minorHAnsi"/>
                <w:b/>
                <w:spacing w:val="4"/>
                <w:sz w:val="22"/>
                <w:szCs w:val="22"/>
                <w:lang w:eastAsia="pl-PL"/>
              </w:rPr>
            </w:pPr>
            <w:r w:rsidRPr="007C20F7">
              <w:rPr>
                <w:rFonts w:asciiTheme="minorHAnsi" w:hAnsiTheme="minorHAnsi" w:cstheme="minorHAnsi"/>
                <w:b/>
                <w:spacing w:val="4"/>
                <w:sz w:val="22"/>
                <w:szCs w:val="22"/>
                <w:lang w:eastAsia="pl-PL"/>
              </w:rPr>
              <w:t xml:space="preserve">Nazwa(y) Wykonawcy(ów) </w:t>
            </w:r>
          </w:p>
        </w:tc>
        <w:tc>
          <w:tcPr>
            <w:tcW w:w="2999" w:type="dxa"/>
            <w:tcBorders>
              <w:top w:val="single" w:sz="4" w:space="0" w:color="000000"/>
              <w:left w:val="single" w:sz="4" w:space="0" w:color="000000"/>
              <w:bottom w:val="single" w:sz="4" w:space="0" w:color="000000"/>
              <w:right w:val="single" w:sz="4" w:space="0" w:color="000000"/>
            </w:tcBorders>
          </w:tcPr>
          <w:p w14:paraId="10B54E53" w14:textId="77777777" w:rsidR="00614524" w:rsidRPr="007C20F7" w:rsidRDefault="00614524" w:rsidP="002777F0">
            <w:pPr>
              <w:pStyle w:val="rozdzia"/>
              <w:spacing w:before="0" w:after="0"/>
              <w:rPr>
                <w:rFonts w:asciiTheme="minorHAnsi" w:hAnsiTheme="minorHAnsi" w:cstheme="minorHAnsi"/>
                <w:b/>
                <w:spacing w:val="4"/>
                <w:sz w:val="22"/>
                <w:szCs w:val="22"/>
                <w:lang w:eastAsia="pl-PL"/>
              </w:rPr>
            </w:pPr>
            <w:r w:rsidRPr="007C20F7">
              <w:rPr>
                <w:rFonts w:asciiTheme="minorHAnsi" w:hAnsiTheme="minorHAnsi" w:cstheme="minorHAnsi"/>
                <w:b/>
                <w:spacing w:val="4"/>
                <w:sz w:val="22"/>
                <w:szCs w:val="22"/>
                <w:lang w:eastAsia="pl-PL"/>
              </w:rPr>
              <w:t xml:space="preserve">Adres(y) Wykonawcy(ów) </w:t>
            </w:r>
          </w:p>
        </w:tc>
      </w:tr>
      <w:tr w:rsidR="00BF76E8" w:rsidRPr="007C20F7" w14:paraId="032739C2" w14:textId="77777777" w:rsidTr="007C362C">
        <w:trPr>
          <w:trHeight w:val="302"/>
        </w:trPr>
        <w:tc>
          <w:tcPr>
            <w:tcW w:w="574" w:type="dxa"/>
            <w:tcBorders>
              <w:top w:val="single" w:sz="4" w:space="0" w:color="000000"/>
              <w:left w:val="single" w:sz="4" w:space="0" w:color="000000"/>
              <w:bottom w:val="single" w:sz="4" w:space="0" w:color="000000"/>
              <w:right w:val="single" w:sz="4" w:space="0" w:color="000000"/>
            </w:tcBorders>
          </w:tcPr>
          <w:p w14:paraId="5A20DEE2" w14:textId="77777777" w:rsidR="00614524" w:rsidRPr="007C20F7" w:rsidRDefault="00614524" w:rsidP="002777F0">
            <w:pPr>
              <w:pStyle w:val="rozdzia"/>
              <w:spacing w:before="0" w:after="0"/>
              <w:rPr>
                <w:rFonts w:asciiTheme="minorHAnsi" w:hAnsiTheme="minorHAnsi" w:cstheme="minorHAnsi"/>
                <w:spacing w:val="4"/>
                <w:sz w:val="22"/>
                <w:szCs w:val="22"/>
                <w:lang w:eastAsia="pl-PL"/>
              </w:rPr>
            </w:pPr>
            <w:r w:rsidRPr="007C20F7">
              <w:rPr>
                <w:rFonts w:asciiTheme="minorHAnsi" w:hAnsiTheme="minorHAnsi" w:cstheme="minorHAnsi"/>
                <w:spacing w:val="4"/>
                <w:sz w:val="22"/>
                <w:szCs w:val="22"/>
                <w:lang w:eastAsia="pl-PL"/>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3A13624A" w14:textId="77777777" w:rsidR="00614524" w:rsidRPr="007C20F7" w:rsidRDefault="00614524" w:rsidP="002777F0">
            <w:pPr>
              <w:pStyle w:val="rozdzia"/>
              <w:spacing w:before="0" w:after="0"/>
              <w:rPr>
                <w:rFonts w:asciiTheme="minorHAnsi" w:hAnsiTheme="minorHAnsi" w:cstheme="minorHAnsi"/>
                <w:spacing w:val="4"/>
                <w:sz w:val="22"/>
                <w:szCs w:val="22"/>
                <w:lang w:eastAsia="pl-PL"/>
              </w:rPr>
            </w:pPr>
            <w:r w:rsidRPr="007C20F7">
              <w:rPr>
                <w:rFonts w:asciiTheme="minorHAnsi" w:hAnsiTheme="minorHAnsi" w:cstheme="minorHAnsi"/>
                <w:spacing w:val="4"/>
                <w:sz w:val="22"/>
                <w:szCs w:val="22"/>
                <w:lang w:eastAsia="pl-PL"/>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4AE70BA" w14:textId="77777777" w:rsidR="00614524" w:rsidRPr="007C20F7" w:rsidRDefault="00614524" w:rsidP="002777F0">
            <w:pPr>
              <w:pStyle w:val="rozdzia"/>
              <w:spacing w:before="0" w:after="0"/>
              <w:rPr>
                <w:rFonts w:asciiTheme="minorHAnsi" w:hAnsiTheme="minorHAnsi" w:cstheme="minorHAnsi"/>
                <w:spacing w:val="4"/>
                <w:sz w:val="22"/>
                <w:szCs w:val="22"/>
                <w:lang w:eastAsia="pl-PL"/>
              </w:rPr>
            </w:pPr>
            <w:r w:rsidRPr="007C20F7">
              <w:rPr>
                <w:rFonts w:asciiTheme="minorHAnsi" w:hAnsiTheme="minorHAnsi" w:cstheme="minorHAnsi"/>
                <w:spacing w:val="4"/>
                <w:sz w:val="22"/>
                <w:szCs w:val="22"/>
                <w:lang w:eastAsia="pl-PL"/>
              </w:rPr>
              <w:t xml:space="preserve"> </w:t>
            </w:r>
          </w:p>
        </w:tc>
      </w:tr>
      <w:tr w:rsidR="00BF76E8" w:rsidRPr="007C20F7" w14:paraId="54660609" w14:textId="77777777" w:rsidTr="007C362C">
        <w:trPr>
          <w:trHeight w:val="305"/>
        </w:trPr>
        <w:tc>
          <w:tcPr>
            <w:tcW w:w="574" w:type="dxa"/>
            <w:tcBorders>
              <w:top w:val="single" w:sz="4" w:space="0" w:color="000000"/>
              <w:left w:val="single" w:sz="4" w:space="0" w:color="000000"/>
              <w:bottom w:val="single" w:sz="4" w:space="0" w:color="000000"/>
              <w:right w:val="single" w:sz="4" w:space="0" w:color="000000"/>
            </w:tcBorders>
          </w:tcPr>
          <w:p w14:paraId="12DF8512" w14:textId="77777777" w:rsidR="00614524" w:rsidRPr="007C20F7" w:rsidRDefault="00614524" w:rsidP="002777F0">
            <w:pPr>
              <w:pStyle w:val="rozdzia"/>
              <w:spacing w:before="0" w:after="0"/>
              <w:rPr>
                <w:rFonts w:asciiTheme="minorHAnsi" w:hAnsiTheme="minorHAnsi" w:cstheme="minorHAnsi"/>
                <w:spacing w:val="4"/>
                <w:sz w:val="22"/>
                <w:szCs w:val="22"/>
                <w:lang w:eastAsia="pl-PL"/>
              </w:rPr>
            </w:pPr>
            <w:r w:rsidRPr="007C20F7">
              <w:rPr>
                <w:rFonts w:asciiTheme="minorHAnsi" w:hAnsiTheme="minorHAnsi" w:cstheme="minorHAnsi"/>
                <w:spacing w:val="4"/>
                <w:sz w:val="22"/>
                <w:szCs w:val="22"/>
                <w:lang w:eastAsia="pl-PL"/>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2400C2DC" w14:textId="77777777" w:rsidR="00614524" w:rsidRPr="007C20F7" w:rsidRDefault="00614524" w:rsidP="002777F0">
            <w:pPr>
              <w:pStyle w:val="rozdzia"/>
              <w:spacing w:before="0" w:after="0"/>
              <w:rPr>
                <w:rFonts w:asciiTheme="minorHAnsi" w:hAnsiTheme="minorHAnsi" w:cstheme="minorHAnsi"/>
                <w:spacing w:val="4"/>
                <w:sz w:val="22"/>
                <w:szCs w:val="22"/>
                <w:lang w:eastAsia="pl-PL"/>
              </w:rPr>
            </w:pPr>
            <w:r w:rsidRPr="007C20F7">
              <w:rPr>
                <w:rFonts w:asciiTheme="minorHAnsi" w:hAnsiTheme="minorHAnsi" w:cstheme="minorHAnsi"/>
                <w:spacing w:val="4"/>
                <w:sz w:val="22"/>
                <w:szCs w:val="22"/>
                <w:lang w:eastAsia="pl-PL"/>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4C4028B2" w14:textId="77777777" w:rsidR="00614524" w:rsidRPr="007C20F7" w:rsidRDefault="00614524" w:rsidP="002777F0">
            <w:pPr>
              <w:pStyle w:val="rozdzia"/>
              <w:spacing w:before="0" w:after="0"/>
              <w:rPr>
                <w:rFonts w:asciiTheme="minorHAnsi" w:hAnsiTheme="minorHAnsi" w:cstheme="minorHAnsi"/>
                <w:spacing w:val="4"/>
                <w:sz w:val="22"/>
                <w:szCs w:val="22"/>
                <w:lang w:eastAsia="pl-PL"/>
              </w:rPr>
            </w:pPr>
            <w:r w:rsidRPr="007C20F7">
              <w:rPr>
                <w:rFonts w:asciiTheme="minorHAnsi" w:hAnsiTheme="minorHAnsi" w:cstheme="minorHAnsi"/>
                <w:spacing w:val="4"/>
                <w:sz w:val="22"/>
                <w:szCs w:val="22"/>
                <w:lang w:eastAsia="pl-PL"/>
              </w:rPr>
              <w:t xml:space="preserve"> </w:t>
            </w:r>
          </w:p>
        </w:tc>
      </w:tr>
    </w:tbl>
    <w:p w14:paraId="69026B26" w14:textId="77777777" w:rsidR="00614524" w:rsidRPr="007C20F7" w:rsidRDefault="00614524" w:rsidP="002421FA">
      <w:pPr>
        <w:spacing w:line="240" w:lineRule="auto"/>
        <w:ind w:left="23" w:right="33"/>
        <w:jc w:val="both"/>
        <w:rPr>
          <w:rFonts w:cstheme="minorHAnsi"/>
          <w:sz w:val="20"/>
        </w:rPr>
      </w:pPr>
      <w:r w:rsidRPr="007C20F7">
        <w:rPr>
          <w:rFonts w:cstheme="minorHAnsi"/>
          <w:sz w:val="20"/>
        </w:rPr>
        <w:t xml:space="preserve"> (w przypadku składania oferty przez podmioty występujące wspólnie podać nazwy(firmy) i dokładne adresy wszystkich wspólników spółki cywilnej lub członków konsorcjum) </w:t>
      </w:r>
    </w:p>
    <w:p w14:paraId="4323E535" w14:textId="1F7E6344" w:rsidR="00614524" w:rsidRPr="007C20F7" w:rsidRDefault="00614524" w:rsidP="002421FA">
      <w:pPr>
        <w:spacing w:before="480" w:line="240" w:lineRule="auto"/>
        <w:ind w:right="57"/>
        <w:jc w:val="both"/>
        <w:rPr>
          <w:rFonts w:cstheme="minorHAnsi"/>
        </w:rPr>
      </w:pPr>
      <w:r w:rsidRPr="007C20F7">
        <w:rPr>
          <w:rFonts w:cstheme="minorHAnsi"/>
        </w:rPr>
        <w:t>i będąc należycie upoważnionym do jego reprezentowania, będąc zobligowanym do wykazania braku podstaw do wykluczenia na podstawie art. 24 ust 1 pkt. 23 ustawy z dnia 29 stycznia 2004 roku Prawo zamów</w:t>
      </w:r>
      <w:r w:rsidR="00576349" w:rsidRPr="007C20F7">
        <w:rPr>
          <w:rFonts w:cstheme="minorHAnsi"/>
        </w:rPr>
        <w:t>ień publicznych informuje, że:</w:t>
      </w:r>
    </w:p>
    <w:p w14:paraId="531CFC51" w14:textId="1F68E7DD" w:rsidR="00614524" w:rsidRPr="007C20F7" w:rsidRDefault="00B13BE0" w:rsidP="002421FA">
      <w:pPr>
        <w:numPr>
          <w:ilvl w:val="1"/>
          <w:numId w:val="9"/>
        </w:numPr>
        <w:spacing w:line="240" w:lineRule="auto"/>
        <w:ind w:right="55" w:hanging="360"/>
        <w:jc w:val="both"/>
        <w:rPr>
          <w:rFonts w:cstheme="minorHAnsi"/>
        </w:rPr>
      </w:pPr>
      <w:r w:rsidRPr="007C20F7">
        <w:rPr>
          <w:rFonts w:cstheme="minorHAnsi"/>
        </w:rPr>
        <w:t>*</w:t>
      </w:r>
      <w:r w:rsidR="00614524" w:rsidRPr="007C20F7">
        <w:rPr>
          <w:rFonts w:cstheme="minorHAnsi"/>
        </w:rPr>
        <w:t>*nie należę do grupy kapitałowej w rozumieniu ustawy z dnia 16 lutego 2007 o ochronie konkurencji i konsumentów (Dz. U. z 201</w:t>
      </w:r>
      <w:r w:rsidR="007C20F7" w:rsidRPr="007C20F7">
        <w:rPr>
          <w:rFonts w:cstheme="minorHAnsi"/>
        </w:rPr>
        <w:t>8</w:t>
      </w:r>
      <w:r w:rsidR="00732A08" w:rsidRPr="007C20F7">
        <w:rPr>
          <w:rFonts w:cstheme="minorHAnsi"/>
        </w:rPr>
        <w:t xml:space="preserve"> </w:t>
      </w:r>
      <w:r w:rsidR="00614524" w:rsidRPr="007C20F7">
        <w:rPr>
          <w:rFonts w:cstheme="minorHAnsi"/>
        </w:rPr>
        <w:t xml:space="preserve">r. poz. </w:t>
      </w:r>
      <w:r w:rsidR="007C20F7" w:rsidRPr="007C20F7">
        <w:rPr>
          <w:rFonts w:cstheme="minorHAnsi"/>
        </w:rPr>
        <w:t>798</w:t>
      </w:r>
      <w:r w:rsidR="00614524" w:rsidRPr="007C20F7">
        <w:rPr>
          <w:rFonts w:cstheme="minorHAnsi"/>
        </w:rPr>
        <w:t xml:space="preserve"> z późn. zm.)* z żadnym z wykonawców, którzy złożyli oferty w niniejszym postępowaniu (na podstawie zamieszczonej na stronie internetowej Zamawiającego informacji z otwarcia ofert, o której mowa w art. 86 ust. 5 ustawy</w:t>
      </w:r>
      <w:r w:rsidR="0094133F" w:rsidRPr="007C20F7">
        <w:rPr>
          <w:rFonts w:cstheme="minorHAnsi"/>
        </w:rPr>
        <w:t xml:space="preserve"> </w:t>
      </w:r>
      <w:proofErr w:type="spellStart"/>
      <w:r w:rsidR="0094133F" w:rsidRPr="007C20F7">
        <w:rPr>
          <w:rFonts w:cstheme="minorHAnsi"/>
        </w:rPr>
        <w:t>Pzp</w:t>
      </w:r>
      <w:proofErr w:type="spellEnd"/>
      <w:r w:rsidR="000C0EDA" w:rsidRPr="007C20F7">
        <w:rPr>
          <w:rFonts w:cstheme="minorHAnsi"/>
        </w:rPr>
        <w:t>)</w:t>
      </w:r>
    </w:p>
    <w:p w14:paraId="1A089601" w14:textId="755B95AA" w:rsidR="00614524" w:rsidRPr="007C20F7" w:rsidRDefault="00B13BE0" w:rsidP="002421FA">
      <w:pPr>
        <w:numPr>
          <w:ilvl w:val="1"/>
          <w:numId w:val="9"/>
        </w:numPr>
        <w:spacing w:line="240" w:lineRule="auto"/>
        <w:ind w:right="55" w:hanging="360"/>
        <w:jc w:val="both"/>
        <w:rPr>
          <w:rFonts w:cstheme="minorHAnsi"/>
        </w:rPr>
      </w:pPr>
      <w:r w:rsidRPr="007C20F7">
        <w:rPr>
          <w:rFonts w:cstheme="minorHAnsi"/>
        </w:rPr>
        <w:t>*</w:t>
      </w:r>
      <w:r w:rsidR="00614524" w:rsidRPr="007C20F7">
        <w:rPr>
          <w:rFonts w:cstheme="minorHAnsi"/>
        </w:rPr>
        <w:t>*należę do grupy kapitałowej w rozumieniu ustawy z dnia 16 lutego 2007 o ochronie konkurencji i konsumentów (Dz. U. z 201</w:t>
      </w:r>
      <w:r w:rsidR="007C20F7" w:rsidRPr="007C20F7">
        <w:rPr>
          <w:rFonts w:cstheme="minorHAnsi"/>
        </w:rPr>
        <w:t>8</w:t>
      </w:r>
      <w:r w:rsidR="00732A08" w:rsidRPr="007C20F7">
        <w:rPr>
          <w:rFonts w:cstheme="minorHAnsi"/>
        </w:rPr>
        <w:t xml:space="preserve"> </w:t>
      </w:r>
      <w:r w:rsidR="00614524" w:rsidRPr="007C20F7">
        <w:rPr>
          <w:rFonts w:cstheme="minorHAnsi"/>
        </w:rPr>
        <w:t xml:space="preserve">r. poz. </w:t>
      </w:r>
      <w:r w:rsidR="007C20F7" w:rsidRPr="007C20F7">
        <w:rPr>
          <w:rFonts w:cstheme="minorHAnsi"/>
        </w:rPr>
        <w:t>798</w:t>
      </w:r>
      <w:r w:rsidR="00614524" w:rsidRPr="007C20F7">
        <w:rPr>
          <w:rFonts w:cstheme="minorHAnsi"/>
        </w:rPr>
        <w:t xml:space="preserve"> z późn. zm.), wraz z niżej wymienionymi podmiotami, które złożyły ofertę w niniejszym postępowaniu</w:t>
      </w:r>
      <w:r w:rsidR="00614524" w:rsidRPr="007C20F7">
        <w:rPr>
          <w:rFonts w:eastAsia="Times New Roman" w:cstheme="minorHAnsi"/>
          <w:vertAlign w:val="superscript"/>
        </w:rPr>
        <w:footnoteReference w:id="75"/>
      </w:r>
      <w:r w:rsidR="00614524" w:rsidRPr="007C20F7">
        <w:rPr>
          <w:rFonts w:cstheme="minorHAnsi"/>
        </w:rPr>
        <w:t xml:space="preserve">: </w:t>
      </w:r>
    </w:p>
    <w:p w14:paraId="566F7163" w14:textId="77777777" w:rsidR="00614524" w:rsidRPr="007C20F7" w:rsidRDefault="00614524" w:rsidP="00236530">
      <w:pPr>
        <w:pStyle w:val="Akapitzlist"/>
        <w:numPr>
          <w:ilvl w:val="0"/>
          <w:numId w:val="16"/>
        </w:numPr>
        <w:spacing w:line="240" w:lineRule="auto"/>
        <w:ind w:right="2004"/>
        <w:rPr>
          <w:rFonts w:cstheme="minorHAnsi"/>
        </w:rPr>
      </w:pPr>
      <w:r w:rsidRPr="007C20F7">
        <w:rPr>
          <w:rFonts w:cstheme="minorHAnsi"/>
        </w:rPr>
        <w:t>Nazwa :………………………………………., Siedziba: ……………………………………</w:t>
      </w:r>
    </w:p>
    <w:p w14:paraId="0C5DD8AE" w14:textId="2C040A8E" w:rsidR="00614524" w:rsidRPr="007C20F7" w:rsidRDefault="00614524" w:rsidP="00236530">
      <w:pPr>
        <w:pStyle w:val="Akapitzlist"/>
        <w:numPr>
          <w:ilvl w:val="0"/>
          <w:numId w:val="16"/>
        </w:numPr>
        <w:spacing w:line="240" w:lineRule="auto"/>
        <w:ind w:right="2004"/>
        <w:rPr>
          <w:rFonts w:cstheme="minorHAnsi"/>
        </w:rPr>
      </w:pPr>
      <w:r w:rsidRPr="007C20F7">
        <w:rPr>
          <w:rFonts w:cstheme="minorHAnsi"/>
        </w:rPr>
        <w:t>Nazwa :………………………………</w:t>
      </w:r>
      <w:r w:rsidR="000C0EDA" w:rsidRPr="007C20F7">
        <w:rPr>
          <w:rFonts w:cstheme="minorHAnsi"/>
        </w:rPr>
        <w:t>………., Siedziba: ……………………………………</w:t>
      </w:r>
    </w:p>
    <w:p w14:paraId="238F11D3" w14:textId="22E7AD3F" w:rsidR="00614524" w:rsidRPr="007C20F7" w:rsidRDefault="002777F0" w:rsidP="00DE4DBA">
      <w:pPr>
        <w:spacing w:before="360" w:line="240" w:lineRule="auto"/>
        <w:rPr>
          <w:rFonts w:cstheme="minorHAnsi"/>
        </w:rPr>
      </w:pPr>
      <w:r w:rsidRPr="007C20F7">
        <w:rPr>
          <w:rFonts w:cstheme="minorHAnsi"/>
          <w:b/>
          <w:noProof/>
          <w:sz w:val="24"/>
          <w:szCs w:val="24"/>
          <w:lang w:eastAsia="pl-PL"/>
        </w:rPr>
        <mc:AlternateContent>
          <mc:Choice Requires="wps">
            <w:drawing>
              <wp:anchor distT="45720" distB="45720" distL="114300" distR="114300" simplePos="0" relativeHeight="251689984" behindDoc="0" locked="0" layoutInCell="1" allowOverlap="1" wp14:anchorId="6946FCA9" wp14:editId="20FEB80E">
                <wp:simplePos x="0" y="0"/>
                <wp:positionH relativeFrom="column">
                  <wp:posOffset>2901767</wp:posOffset>
                </wp:positionH>
                <wp:positionV relativeFrom="paragraph">
                  <wp:posOffset>473</wp:posOffset>
                </wp:positionV>
                <wp:extent cx="2360930" cy="883920"/>
                <wp:effectExtent l="0" t="0" r="0" b="0"/>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08380843" w14:textId="77777777" w:rsidR="00F923AD" w:rsidRDefault="00F923AD" w:rsidP="002777F0">
                            <w:pPr>
                              <w:spacing w:before="360" w:line="240" w:lineRule="auto"/>
                            </w:pPr>
                            <w:r>
                              <w:t>………………………………………………………….</w:t>
                            </w:r>
                          </w:p>
                          <w:p w14:paraId="68A1B027" w14:textId="77777777" w:rsidR="00F923AD" w:rsidRDefault="00F923AD" w:rsidP="002777F0">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6FCA9" id="_x0000_s1041" type="#_x0000_t202" style="position:absolute;margin-left:228.5pt;margin-top:.05pt;width:185.9pt;height:69.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" stroked="f">
                <v:textbox>
                  <w:txbxContent>
                    <w:p w14:paraId="08380843" w14:textId="77777777" w:rsidR="00F923AD" w:rsidRDefault="00F923AD" w:rsidP="002777F0">
                      <w:pPr>
                        <w:spacing w:before="360" w:line="240" w:lineRule="auto"/>
                      </w:pPr>
                      <w:r>
                        <w:t>………………………………………………………….</w:t>
                      </w:r>
                    </w:p>
                    <w:p w14:paraId="68A1B027" w14:textId="77777777" w:rsidR="00F923AD" w:rsidRDefault="00F923AD" w:rsidP="002777F0">
                      <w:pPr>
                        <w:spacing w:line="240" w:lineRule="auto"/>
                      </w:pPr>
                      <w:r>
                        <w:t>podpis Wykonawcy/Pełnomocnika</w:t>
                      </w:r>
                    </w:p>
                  </w:txbxContent>
                </v:textbox>
                <w10:wrap type="square"/>
              </v:shape>
            </w:pict>
          </mc:Fallback>
        </mc:AlternateContent>
      </w:r>
      <w:r w:rsidR="00614524" w:rsidRPr="007C20F7">
        <w:rPr>
          <w:rFonts w:cstheme="minorHAnsi"/>
        </w:rPr>
        <w:t>__________________ dnia __ __ 201</w:t>
      </w:r>
      <w:r w:rsidR="00D90E7E" w:rsidRPr="007C20F7">
        <w:rPr>
          <w:rFonts w:cstheme="minorHAnsi"/>
        </w:rPr>
        <w:t xml:space="preserve">8 </w:t>
      </w:r>
      <w:r w:rsidR="00614524" w:rsidRPr="007C20F7">
        <w:rPr>
          <w:rFonts w:cstheme="minorHAnsi"/>
        </w:rPr>
        <w:t xml:space="preserve">roku </w:t>
      </w:r>
      <w:r w:rsidRPr="007C20F7">
        <w:rPr>
          <w:rFonts w:cstheme="minorHAnsi"/>
        </w:rPr>
        <w:t xml:space="preserve"> </w:t>
      </w:r>
    </w:p>
    <w:p w14:paraId="7F036000" w14:textId="66E7B21F" w:rsidR="00614524" w:rsidRPr="007C20F7" w:rsidRDefault="00480DD0" w:rsidP="00236530">
      <w:pPr>
        <w:spacing w:line="240" w:lineRule="auto"/>
        <w:ind w:left="5087" w:right="48"/>
        <w:rPr>
          <w:rFonts w:cstheme="minorHAnsi"/>
          <w:i/>
        </w:rPr>
      </w:pPr>
      <w:r w:rsidRPr="007C20F7">
        <w:rPr>
          <w:rFonts w:cstheme="minorHAnsi"/>
          <w:i/>
        </w:rPr>
        <w:br w:type="page"/>
      </w:r>
    </w:p>
    <w:p w14:paraId="0C8DBC3C" w14:textId="27DB12F1" w:rsidR="002849AE" w:rsidRPr="007C20F7" w:rsidRDefault="002777F0" w:rsidP="002777F0">
      <w:pPr>
        <w:pStyle w:val="Zwykytekst"/>
        <w:ind w:left="6096"/>
        <w:rPr>
          <w:rFonts w:asciiTheme="minorHAnsi" w:eastAsia="Calibri" w:hAnsiTheme="minorHAnsi" w:cstheme="minorHAnsi"/>
          <w:sz w:val="22"/>
          <w:szCs w:val="22"/>
        </w:rPr>
      </w:pPr>
      <w:r w:rsidRPr="007C20F7">
        <w:rPr>
          <w:rFonts w:cstheme="minorHAnsi"/>
          <w:b/>
          <w:noProof/>
          <w:sz w:val="24"/>
          <w:szCs w:val="24"/>
          <w:lang w:eastAsia="pl-PL"/>
        </w:rPr>
        <w:lastRenderedPageBreak/>
        <mc:AlternateContent>
          <mc:Choice Requires="wps">
            <w:drawing>
              <wp:anchor distT="45720" distB="45720" distL="114300" distR="114300" simplePos="0" relativeHeight="251694080" behindDoc="0" locked="0" layoutInCell="1" allowOverlap="1" wp14:anchorId="1E7FBC7E" wp14:editId="6BD9D65B">
                <wp:simplePos x="0" y="0"/>
                <wp:positionH relativeFrom="column">
                  <wp:posOffset>-221993</wp:posOffset>
                </wp:positionH>
                <wp:positionV relativeFrom="paragraph">
                  <wp:posOffset>1241</wp:posOffset>
                </wp:positionV>
                <wp:extent cx="2887345" cy="622935"/>
                <wp:effectExtent l="0" t="0" r="8255" b="5715"/>
                <wp:wrapSquare wrapText="bothSides"/>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22935"/>
                        </a:xfrm>
                        <a:prstGeom prst="rect">
                          <a:avLst/>
                        </a:prstGeom>
                        <a:solidFill>
                          <a:srgbClr val="FFFFFF"/>
                        </a:solidFill>
                        <a:ln w="9525">
                          <a:noFill/>
                          <a:miter lim="800000"/>
                          <a:headEnd/>
                          <a:tailEnd/>
                        </a:ln>
                      </wps:spPr>
                      <wps:txbx>
                        <w:txbxContent>
                          <w:p w14:paraId="0D3D7C04" w14:textId="77777777" w:rsidR="00F923AD" w:rsidRPr="00E35C5C" w:rsidRDefault="00F923AD" w:rsidP="002777F0">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0ACB5496" w14:textId="77777777" w:rsidR="00F923AD" w:rsidRPr="00E35C5C" w:rsidRDefault="00F923AD" w:rsidP="002777F0">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FBC7E" id="Pole tekstowe 19" o:spid="_x0000_s1042" type="#_x0000_t202" style="position:absolute;left:0;text-align:left;margin-left:-17.5pt;margin-top:.1pt;width:227.35pt;height:49.0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" stroked="f">
                <v:textbox>
                  <w:txbxContent>
                    <w:p w14:paraId="0D3D7C04" w14:textId="77777777" w:rsidR="00F923AD" w:rsidRPr="00E35C5C" w:rsidRDefault="00F923AD" w:rsidP="002777F0">
                      <w:pPr>
                        <w:pStyle w:val="Standard"/>
                        <w:tabs>
                          <w:tab w:val="left" w:pos="8820"/>
                        </w:tabs>
                        <w:rPr>
                          <w:rFonts w:ascii="Calibri" w:eastAsia="Arial, Arial" w:hAnsi="Calibri" w:cs="Calibri"/>
                          <w:iCs/>
                          <w:sz w:val="20"/>
                          <w:szCs w:val="20"/>
                        </w:rPr>
                      </w:pPr>
                      <w:r>
                        <w:rPr>
                          <w:rFonts w:ascii="Calibri" w:eastAsia="Arial, Arial" w:hAnsi="Calibri" w:cs="Calibri"/>
                          <w:iCs/>
                          <w:sz w:val="20"/>
                          <w:szCs w:val="20"/>
                        </w:rPr>
                        <w:t>……………………………………………………………………………</w:t>
                      </w:r>
                    </w:p>
                    <w:p w14:paraId="0ACB5496" w14:textId="77777777" w:rsidR="00F923AD" w:rsidRPr="00E35C5C" w:rsidRDefault="00F923AD" w:rsidP="002777F0">
                      <w:pPr>
                        <w:pStyle w:val="Standard"/>
                        <w:tabs>
                          <w:tab w:val="left" w:pos="8820"/>
                        </w:tabs>
                        <w:rPr>
                          <w:rFonts w:ascii="Calibri" w:eastAsia="Arial, Arial" w:hAnsi="Calibri" w:cs="Calibri"/>
                          <w:iCs/>
                          <w:sz w:val="20"/>
                          <w:szCs w:val="20"/>
                        </w:rPr>
                      </w:pPr>
                      <w:r w:rsidRPr="00E35C5C">
                        <w:rPr>
                          <w:rFonts w:ascii="Calibri" w:eastAsia="Arial, Arial" w:hAnsi="Calibri" w:cs="Calibri"/>
                          <w:iCs/>
                          <w:sz w:val="20"/>
                          <w:szCs w:val="20"/>
                        </w:rPr>
                        <w:t>(</w:t>
                      </w:r>
                      <w:r>
                        <w:rPr>
                          <w:rFonts w:ascii="Calibri" w:eastAsia="Arial, Arial" w:hAnsi="Calibri" w:cs="Calibri"/>
                          <w:iCs/>
                          <w:sz w:val="20"/>
                          <w:szCs w:val="20"/>
                        </w:rPr>
                        <w:t xml:space="preserve">nazwa lub </w:t>
                      </w:r>
                      <w:r w:rsidRPr="00E35C5C">
                        <w:rPr>
                          <w:rFonts w:ascii="Calibri" w:eastAsia="Arial, Arial" w:hAnsi="Calibri" w:cs="Calibri"/>
                          <w:iCs/>
                          <w:sz w:val="20"/>
                          <w:szCs w:val="20"/>
                        </w:rPr>
                        <w:t>pieczęć nagłówkowa Wykonawcy</w:t>
                      </w:r>
                      <w:r>
                        <w:rPr>
                          <w:rFonts w:ascii="Calibri" w:eastAsia="Arial, Arial" w:hAnsi="Calibri" w:cs="Calibri"/>
                          <w:iCs/>
                          <w:sz w:val="20"/>
                          <w:szCs w:val="20"/>
                        </w:rPr>
                        <w:t xml:space="preserve"> lub </w:t>
                      </w:r>
                      <w:r w:rsidRPr="00E35C5C">
                        <w:rPr>
                          <w:rFonts w:ascii="Calibri" w:eastAsia="Arial, Arial" w:hAnsi="Calibri" w:cs="Calibri"/>
                          <w:iCs/>
                          <w:sz w:val="20"/>
                          <w:szCs w:val="20"/>
                        </w:rPr>
                        <w:t>lidera</w:t>
                      </w:r>
                      <w:r>
                        <w:rPr>
                          <w:rFonts w:ascii="Calibri" w:eastAsia="Arial, Arial" w:hAnsi="Calibri" w:cs="Calibri"/>
                          <w:iCs/>
                          <w:sz w:val="20"/>
                          <w:szCs w:val="20"/>
                        </w:rPr>
                        <w:t xml:space="preserve"> w przypadku konsorcjum</w:t>
                      </w:r>
                    </w:p>
                  </w:txbxContent>
                </v:textbox>
                <w10:wrap type="square"/>
              </v:shape>
            </w:pict>
          </mc:Fallback>
        </mc:AlternateContent>
      </w:r>
      <w:r w:rsidR="002849AE" w:rsidRPr="007C20F7">
        <w:rPr>
          <w:rFonts w:asciiTheme="minorHAnsi" w:eastAsia="Calibri" w:hAnsiTheme="minorHAnsi" w:cstheme="minorHAnsi"/>
          <w:sz w:val="22"/>
          <w:szCs w:val="22"/>
        </w:rPr>
        <w:t xml:space="preserve">Załącznik nr </w:t>
      </w:r>
      <w:r w:rsidR="003B0DC0" w:rsidRPr="007C20F7">
        <w:rPr>
          <w:rFonts w:asciiTheme="minorHAnsi" w:eastAsia="Calibri" w:hAnsiTheme="minorHAnsi" w:cstheme="minorHAnsi"/>
          <w:sz w:val="22"/>
          <w:szCs w:val="22"/>
        </w:rPr>
        <w:t>8</w:t>
      </w:r>
      <w:r w:rsidR="002849AE" w:rsidRPr="007C20F7">
        <w:rPr>
          <w:rFonts w:asciiTheme="minorHAnsi" w:eastAsia="Calibri" w:hAnsiTheme="minorHAnsi" w:cstheme="minorHAnsi"/>
          <w:sz w:val="22"/>
          <w:szCs w:val="22"/>
        </w:rPr>
        <w:t xml:space="preserve"> do </w:t>
      </w:r>
      <w:r w:rsidR="00D70D49" w:rsidRPr="007C20F7">
        <w:rPr>
          <w:rFonts w:asciiTheme="minorHAnsi" w:eastAsia="Calibri" w:hAnsiTheme="minorHAnsi" w:cstheme="minorHAnsi"/>
          <w:sz w:val="22"/>
          <w:szCs w:val="22"/>
        </w:rPr>
        <w:t>Tomu</w:t>
      </w:r>
      <w:r w:rsidR="002849AE" w:rsidRPr="007C20F7">
        <w:rPr>
          <w:rFonts w:asciiTheme="minorHAnsi" w:eastAsia="Calibri" w:hAnsiTheme="minorHAnsi" w:cstheme="minorHAnsi"/>
          <w:sz w:val="22"/>
          <w:szCs w:val="22"/>
        </w:rPr>
        <w:t xml:space="preserve"> I SIWZ</w:t>
      </w:r>
      <w:r w:rsidR="005F3FD9" w:rsidRPr="007C20F7">
        <w:rPr>
          <w:rFonts w:asciiTheme="minorHAnsi" w:eastAsia="Calibri" w:hAnsiTheme="minorHAnsi" w:cstheme="minorHAnsi"/>
          <w:sz w:val="22"/>
          <w:szCs w:val="22"/>
        </w:rPr>
        <w:t>- IDW</w:t>
      </w:r>
    </w:p>
    <w:p w14:paraId="6F83E49A" w14:textId="29F1446F" w:rsidR="003B66DF" w:rsidRPr="007C20F7" w:rsidRDefault="003B66DF" w:rsidP="00236530">
      <w:pPr>
        <w:spacing w:line="240" w:lineRule="auto"/>
        <w:rPr>
          <w:rFonts w:cstheme="minorHAnsi"/>
          <w:b/>
          <w:sz w:val="20"/>
          <w:szCs w:val="20"/>
        </w:rPr>
      </w:pPr>
    </w:p>
    <w:p w14:paraId="1F015BF1" w14:textId="77777777" w:rsidR="002777F0" w:rsidRPr="007C20F7" w:rsidRDefault="002777F0" w:rsidP="00236530">
      <w:pPr>
        <w:spacing w:line="240" w:lineRule="auto"/>
        <w:rPr>
          <w:rFonts w:cstheme="minorHAnsi"/>
          <w:b/>
          <w:sz w:val="20"/>
          <w:szCs w:val="20"/>
        </w:rPr>
      </w:pPr>
    </w:p>
    <w:p w14:paraId="2B410CB2" w14:textId="6830C5E9" w:rsidR="003B66DF" w:rsidRPr="007C20F7" w:rsidRDefault="003B66DF" w:rsidP="002777F0">
      <w:pPr>
        <w:pStyle w:val="Nagwek1"/>
        <w:numPr>
          <w:ilvl w:val="0"/>
          <w:numId w:val="0"/>
        </w:numPr>
        <w:jc w:val="center"/>
        <w:rPr>
          <w:color w:val="auto"/>
        </w:rPr>
      </w:pPr>
      <w:r w:rsidRPr="007C20F7">
        <w:rPr>
          <w:color w:val="auto"/>
        </w:rPr>
        <w:t>PROPOZYCJA TREŚCI ZOBOWIĄZANIA INNEGO PODMIOTU</w:t>
      </w:r>
    </w:p>
    <w:p w14:paraId="7990D59D" w14:textId="6FDCC959" w:rsidR="003B66DF" w:rsidRPr="007C20F7" w:rsidRDefault="003B66DF" w:rsidP="002421FA">
      <w:pPr>
        <w:spacing w:line="240" w:lineRule="auto"/>
        <w:ind w:right="52"/>
        <w:jc w:val="both"/>
        <w:rPr>
          <w:rFonts w:cstheme="minorHAnsi"/>
        </w:rPr>
      </w:pPr>
      <w:r w:rsidRPr="007C20F7">
        <w:rPr>
          <w:rFonts w:cstheme="minorHAnsi"/>
        </w:rPr>
        <w:t>do oddania do dyspozycji Wykonawcy niezbędnych zasobów na potrzeby realizacji zamówienia</w:t>
      </w:r>
    </w:p>
    <w:p w14:paraId="7370E124" w14:textId="6DAEEE4C" w:rsidR="00360173" w:rsidRPr="007C20F7" w:rsidRDefault="00BC1829" w:rsidP="002421FA">
      <w:pPr>
        <w:spacing w:before="0" w:after="0" w:line="240" w:lineRule="auto"/>
        <w:ind w:left="993" w:hanging="993"/>
        <w:jc w:val="both"/>
        <w:rPr>
          <w:rFonts w:cstheme="minorHAnsi"/>
          <w:sz w:val="20"/>
          <w:szCs w:val="20"/>
        </w:rPr>
      </w:pPr>
      <w:r w:rsidRPr="007C20F7">
        <w:rPr>
          <w:rFonts w:cstheme="minorHAnsi"/>
          <w:sz w:val="20"/>
          <w:szCs w:val="20"/>
        </w:rPr>
        <w:t>UWAGA:</w:t>
      </w:r>
    </w:p>
    <w:p w14:paraId="4C7A0522" w14:textId="77777777" w:rsidR="00360173" w:rsidRPr="007C20F7" w:rsidRDefault="00360173" w:rsidP="002421FA">
      <w:pPr>
        <w:spacing w:before="0" w:after="0" w:line="240" w:lineRule="auto"/>
        <w:ind w:right="-341"/>
        <w:jc w:val="both"/>
        <w:rPr>
          <w:rFonts w:cstheme="minorHAnsi"/>
          <w:sz w:val="20"/>
          <w:szCs w:val="20"/>
        </w:rPr>
      </w:pPr>
      <w:r w:rsidRPr="007C20F7">
        <w:rPr>
          <w:rFonts w:cstheme="minorHAnsi"/>
          <w:sz w:val="20"/>
          <w:szCs w:val="20"/>
        </w:rPr>
        <w:t>Zamiast niniejszego Formularza można przedstawić inne dokumenty, w szczególności:</w:t>
      </w:r>
    </w:p>
    <w:p w14:paraId="77C777AD" w14:textId="2C77456C" w:rsidR="00360173" w:rsidRPr="007C20F7" w:rsidRDefault="00360173" w:rsidP="002421FA">
      <w:pPr>
        <w:numPr>
          <w:ilvl w:val="0"/>
          <w:numId w:val="14"/>
        </w:numPr>
        <w:spacing w:before="0" w:after="0" w:line="240" w:lineRule="auto"/>
        <w:ind w:left="426" w:right="-2" w:hanging="426"/>
        <w:jc w:val="both"/>
        <w:rPr>
          <w:rFonts w:cstheme="minorHAnsi"/>
          <w:sz w:val="20"/>
          <w:szCs w:val="20"/>
        </w:rPr>
      </w:pPr>
      <w:r w:rsidRPr="007C20F7">
        <w:rPr>
          <w:rFonts w:cstheme="minorHAnsi"/>
          <w:sz w:val="20"/>
          <w:szCs w:val="20"/>
        </w:rPr>
        <w:t xml:space="preserve">zobowiązanie podmiotu, o którym mowa w art. 22a ust. 2 ustawy </w:t>
      </w:r>
      <w:proofErr w:type="spellStart"/>
      <w:r w:rsidRPr="007C20F7">
        <w:rPr>
          <w:rFonts w:cstheme="minorHAnsi"/>
          <w:sz w:val="20"/>
          <w:szCs w:val="20"/>
        </w:rPr>
        <w:t>Pzp</w:t>
      </w:r>
      <w:proofErr w:type="spellEnd"/>
      <w:r w:rsidR="004B7833" w:rsidRPr="007C20F7">
        <w:rPr>
          <w:rFonts w:cstheme="minorHAnsi"/>
          <w:sz w:val="20"/>
          <w:szCs w:val="20"/>
        </w:rPr>
        <w:t xml:space="preserve"> sporządzone </w:t>
      </w:r>
      <w:r w:rsidRPr="007C20F7">
        <w:rPr>
          <w:rFonts w:cstheme="minorHAnsi"/>
          <w:sz w:val="20"/>
          <w:szCs w:val="20"/>
        </w:rPr>
        <w:t>w oparciu o własny wzór</w:t>
      </w:r>
    </w:p>
    <w:p w14:paraId="3A471BEA" w14:textId="23882E70" w:rsidR="00360173" w:rsidRPr="007C20F7" w:rsidRDefault="00360173" w:rsidP="002421FA">
      <w:pPr>
        <w:numPr>
          <w:ilvl w:val="0"/>
          <w:numId w:val="14"/>
        </w:numPr>
        <w:spacing w:before="0" w:after="0" w:line="240" w:lineRule="auto"/>
        <w:ind w:left="426" w:right="-2" w:hanging="426"/>
        <w:jc w:val="both"/>
        <w:rPr>
          <w:rFonts w:cstheme="minorHAnsi"/>
          <w:sz w:val="20"/>
          <w:szCs w:val="20"/>
        </w:rPr>
      </w:pPr>
      <w:r w:rsidRPr="007C20F7">
        <w:rPr>
          <w:rFonts w:cstheme="minorHAnsi"/>
          <w:sz w:val="20"/>
          <w:szCs w:val="20"/>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t>
      </w:r>
      <w:r w:rsidR="004B7833" w:rsidRPr="007C20F7">
        <w:rPr>
          <w:rFonts w:cstheme="minorHAnsi"/>
          <w:sz w:val="20"/>
          <w:szCs w:val="20"/>
        </w:rPr>
        <w:t>w </w:t>
      </w:r>
      <w:r w:rsidRPr="007C20F7">
        <w:rPr>
          <w:rFonts w:cstheme="minorHAnsi"/>
          <w:sz w:val="20"/>
          <w:szCs w:val="20"/>
        </w:rPr>
        <w:t>szczególności:</w:t>
      </w:r>
    </w:p>
    <w:p w14:paraId="5506AFCE" w14:textId="77777777" w:rsidR="00360173" w:rsidRPr="007C20F7" w:rsidRDefault="00360173" w:rsidP="002421FA">
      <w:pPr>
        <w:numPr>
          <w:ilvl w:val="0"/>
          <w:numId w:val="13"/>
        </w:numPr>
        <w:tabs>
          <w:tab w:val="left" w:pos="851"/>
        </w:tabs>
        <w:spacing w:before="0" w:after="0" w:line="240" w:lineRule="auto"/>
        <w:ind w:left="851"/>
        <w:jc w:val="both"/>
        <w:rPr>
          <w:rFonts w:cstheme="minorHAnsi"/>
          <w:iCs/>
          <w:sz w:val="20"/>
          <w:szCs w:val="20"/>
        </w:rPr>
      </w:pPr>
      <w:r w:rsidRPr="007C20F7">
        <w:rPr>
          <w:rFonts w:cstheme="minorHAnsi"/>
          <w:iCs/>
          <w:sz w:val="20"/>
          <w:szCs w:val="20"/>
        </w:rPr>
        <w:t>zakres dostępnych Wykonawcy zasobów innego podmiotu,</w:t>
      </w:r>
    </w:p>
    <w:p w14:paraId="7C935CD5" w14:textId="77777777" w:rsidR="00360173" w:rsidRPr="007C20F7" w:rsidRDefault="00360173" w:rsidP="002421FA">
      <w:pPr>
        <w:numPr>
          <w:ilvl w:val="0"/>
          <w:numId w:val="13"/>
        </w:numPr>
        <w:tabs>
          <w:tab w:val="left" w:pos="851"/>
        </w:tabs>
        <w:spacing w:before="0" w:after="0" w:line="240" w:lineRule="auto"/>
        <w:ind w:left="851"/>
        <w:jc w:val="both"/>
        <w:rPr>
          <w:rFonts w:cstheme="minorHAnsi"/>
          <w:iCs/>
          <w:sz w:val="20"/>
          <w:szCs w:val="20"/>
        </w:rPr>
      </w:pPr>
      <w:r w:rsidRPr="007C20F7">
        <w:rPr>
          <w:rFonts w:cstheme="minorHAnsi"/>
          <w:iCs/>
          <w:sz w:val="20"/>
          <w:szCs w:val="20"/>
        </w:rPr>
        <w:t xml:space="preserve">sposób wykorzystania zasobów innego podmiotu, przez Wykonawcę, przy wykonywaniu zamówienia publicznego, </w:t>
      </w:r>
    </w:p>
    <w:p w14:paraId="3C5D3FE8" w14:textId="77777777" w:rsidR="00360173" w:rsidRPr="007C20F7" w:rsidRDefault="00360173" w:rsidP="002421FA">
      <w:pPr>
        <w:numPr>
          <w:ilvl w:val="0"/>
          <w:numId w:val="13"/>
        </w:numPr>
        <w:tabs>
          <w:tab w:val="left" w:pos="851"/>
        </w:tabs>
        <w:spacing w:before="0" w:after="0" w:line="240" w:lineRule="auto"/>
        <w:ind w:left="851"/>
        <w:jc w:val="both"/>
        <w:rPr>
          <w:rFonts w:cstheme="minorHAnsi"/>
          <w:iCs/>
          <w:sz w:val="20"/>
          <w:szCs w:val="20"/>
        </w:rPr>
      </w:pPr>
      <w:r w:rsidRPr="007C20F7">
        <w:rPr>
          <w:rFonts w:cstheme="minorHAnsi"/>
          <w:iCs/>
          <w:sz w:val="20"/>
          <w:szCs w:val="20"/>
        </w:rPr>
        <w:t>zakres i okres udziału innego podmiotu przy wykonywaniu zamówienia publicznego,</w:t>
      </w:r>
    </w:p>
    <w:p w14:paraId="606969BE" w14:textId="71379694" w:rsidR="00360173" w:rsidRPr="007C20F7" w:rsidRDefault="00360173" w:rsidP="002421FA">
      <w:pPr>
        <w:numPr>
          <w:ilvl w:val="0"/>
          <w:numId w:val="13"/>
        </w:numPr>
        <w:tabs>
          <w:tab w:val="left" w:pos="851"/>
        </w:tabs>
        <w:spacing w:before="0" w:after="0" w:line="240" w:lineRule="auto"/>
        <w:ind w:left="851"/>
        <w:jc w:val="both"/>
        <w:rPr>
          <w:rFonts w:cstheme="minorHAnsi"/>
          <w:iCs/>
          <w:sz w:val="20"/>
          <w:szCs w:val="20"/>
        </w:rPr>
      </w:pPr>
      <w:r w:rsidRPr="007C20F7">
        <w:rPr>
          <w:rFonts w:cstheme="minorHAnsi"/>
          <w:sz w:val="20"/>
          <w:szCs w:val="20"/>
        </w:rPr>
        <w:t>czy podmiot, na zdolnościach którego Wykonawca polega w od</w:t>
      </w:r>
      <w:r w:rsidR="004B7833" w:rsidRPr="007C20F7">
        <w:rPr>
          <w:rFonts w:cstheme="minorHAnsi"/>
          <w:sz w:val="20"/>
          <w:szCs w:val="20"/>
        </w:rPr>
        <w:t>niesieniu do warunków udziału w </w:t>
      </w:r>
      <w:r w:rsidRPr="007C20F7">
        <w:rPr>
          <w:rFonts w:cstheme="minorHAnsi"/>
          <w:sz w:val="20"/>
          <w:szCs w:val="20"/>
        </w:rPr>
        <w:t>postępowaniu dotyczących wykształcenia, kwalifikacji zawodowych lub doświadczenia, zrealizuje usługi, których wskazane zdolności dotyczą.</w:t>
      </w:r>
    </w:p>
    <w:p w14:paraId="784EC353" w14:textId="77777777" w:rsidR="00360173" w:rsidRPr="007C20F7" w:rsidRDefault="00360173" w:rsidP="00236530">
      <w:pPr>
        <w:tabs>
          <w:tab w:val="left" w:pos="9214"/>
        </w:tabs>
        <w:spacing w:line="240" w:lineRule="auto"/>
        <w:ind w:right="-1"/>
        <w:rPr>
          <w:rFonts w:cstheme="minorHAnsi"/>
        </w:rPr>
      </w:pPr>
      <w:r w:rsidRPr="007C20F7">
        <w:rPr>
          <w:rFonts w:cstheme="minorHAnsi"/>
        </w:rPr>
        <w:t>Ja:</w:t>
      </w:r>
    </w:p>
    <w:p w14:paraId="00A839F2" w14:textId="7FC94561" w:rsidR="00360173" w:rsidRPr="007C20F7" w:rsidRDefault="00360173" w:rsidP="00236530">
      <w:pPr>
        <w:tabs>
          <w:tab w:val="left" w:pos="9214"/>
        </w:tabs>
        <w:spacing w:line="240" w:lineRule="auto"/>
        <w:ind w:right="-1"/>
        <w:rPr>
          <w:rFonts w:cstheme="minorHAnsi"/>
        </w:rPr>
      </w:pPr>
      <w:r w:rsidRPr="007C20F7">
        <w:rPr>
          <w:rFonts w:cstheme="minorHAnsi"/>
        </w:rPr>
        <w:t>___________________________________________</w:t>
      </w:r>
      <w:r w:rsidR="004B7833" w:rsidRPr="007C20F7">
        <w:rPr>
          <w:rFonts w:cstheme="minorHAnsi"/>
        </w:rPr>
        <w:t>___________________</w:t>
      </w:r>
      <w:r w:rsidRPr="007C20F7">
        <w:rPr>
          <w:rFonts w:cstheme="minorHAnsi"/>
        </w:rPr>
        <w:t>________________________</w:t>
      </w:r>
    </w:p>
    <w:p w14:paraId="50C3B6E1" w14:textId="77777777" w:rsidR="00360173" w:rsidRPr="007C20F7" w:rsidRDefault="00360173" w:rsidP="00236530">
      <w:pPr>
        <w:tabs>
          <w:tab w:val="left" w:pos="9214"/>
        </w:tabs>
        <w:spacing w:line="240" w:lineRule="auto"/>
        <w:ind w:right="-1"/>
        <w:rPr>
          <w:rFonts w:cstheme="minorHAnsi"/>
          <w:sz w:val="18"/>
          <w:szCs w:val="18"/>
        </w:rPr>
      </w:pPr>
      <w:r w:rsidRPr="007C20F7">
        <w:rPr>
          <w:rFonts w:cstheme="minorHAnsi"/>
          <w:sz w:val="18"/>
          <w:szCs w:val="18"/>
        </w:rPr>
        <w:t>(imię i nazwisko osoby upoważnionej do reprezentowania Podmiotu, stanowisko (właściciel, prezes zarządu, członek zarządu, prokurent, upełnomocniony reprezentant itp.))</w:t>
      </w:r>
    </w:p>
    <w:p w14:paraId="16DAAF8D" w14:textId="77777777" w:rsidR="00360173" w:rsidRPr="007C20F7" w:rsidRDefault="00360173" w:rsidP="00D43D74">
      <w:pPr>
        <w:tabs>
          <w:tab w:val="left" w:pos="9214"/>
        </w:tabs>
        <w:spacing w:before="240" w:line="240" w:lineRule="auto"/>
        <w:rPr>
          <w:rFonts w:cstheme="minorHAnsi"/>
        </w:rPr>
      </w:pPr>
      <w:r w:rsidRPr="007C20F7">
        <w:rPr>
          <w:rFonts w:cstheme="minorHAnsi"/>
        </w:rPr>
        <w:t>Działając w imieniu i na rzecz:</w:t>
      </w:r>
    </w:p>
    <w:p w14:paraId="5E8D624D" w14:textId="67778A2E" w:rsidR="00360173" w:rsidRPr="007C20F7" w:rsidRDefault="00360173" w:rsidP="00236530">
      <w:pPr>
        <w:tabs>
          <w:tab w:val="left" w:pos="9214"/>
        </w:tabs>
        <w:spacing w:line="240" w:lineRule="auto"/>
        <w:ind w:right="-1"/>
        <w:rPr>
          <w:rFonts w:cstheme="minorHAnsi"/>
        </w:rPr>
      </w:pPr>
      <w:r w:rsidRPr="007C20F7">
        <w:rPr>
          <w:rFonts w:cstheme="minorHAnsi"/>
        </w:rPr>
        <w:t>_____________________________________________________</w:t>
      </w:r>
      <w:r w:rsidR="004B7833" w:rsidRPr="007C20F7">
        <w:rPr>
          <w:rFonts w:cstheme="minorHAnsi"/>
        </w:rPr>
        <w:t>___________________</w:t>
      </w:r>
      <w:r w:rsidRPr="007C20F7">
        <w:rPr>
          <w:rFonts w:cstheme="minorHAnsi"/>
        </w:rPr>
        <w:t>______________</w:t>
      </w:r>
    </w:p>
    <w:p w14:paraId="71011902" w14:textId="77777777" w:rsidR="00360173" w:rsidRPr="007C20F7" w:rsidRDefault="00360173" w:rsidP="00236530">
      <w:pPr>
        <w:tabs>
          <w:tab w:val="left" w:pos="9214"/>
        </w:tabs>
        <w:spacing w:line="240" w:lineRule="auto"/>
        <w:ind w:right="-1"/>
        <w:rPr>
          <w:rFonts w:cstheme="minorHAnsi"/>
          <w:sz w:val="18"/>
          <w:szCs w:val="18"/>
        </w:rPr>
      </w:pPr>
      <w:r w:rsidRPr="007C20F7">
        <w:rPr>
          <w:rFonts w:cstheme="minorHAnsi"/>
          <w:sz w:val="18"/>
          <w:szCs w:val="18"/>
        </w:rPr>
        <w:t>(nazwa Podmiotu)</w:t>
      </w:r>
    </w:p>
    <w:p w14:paraId="17068B93" w14:textId="77777777" w:rsidR="00360173" w:rsidRPr="007C20F7" w:rsidRDefault="00360173" w:rsidP="00D43D74">
      <w:pPr>
        <w:tabs>
          <w:tab w:val="left" w:pos="9214"/>
        </w:tabs>
        <w:spacing w:before="240" w:line="240" w:lineRule="auto"/>
        <w:rPr>
          <w:rFonts w:cstheme="minorHAnsi"/>
        </w:rPr>
      </w:pPr>
      <w:r w:rsidRPr="007C20F7">
        <w:rPr>
          <w:rFonts w:cstheme="minorHAnsi"/>
        </w:rPr>
        <w:t>Zobowiązuję się do oddania nw. zasobów:</w:t>
      </w:r>
    </w:p>
    <w:p w14:paraId="71254A23" w14:textId="6FFCEEEF" w:rsidR="00360173" w:rsidRPr="007C20F7" w:rsidRDefault="00360173" w:rsidP="00236530">
      <w:pPr>
        <w:spacing w:line="240" w:lineRule="auto"/>
        <w:ind w:right="-1"/>
        <w:rPr>
          <w:rFonts w:cstheme="minorHAnsi"/>
        </w:rPr>
      </w:pPr>
      <w:r w:rsidRPr="007C20F7">
        <w:rPr>
          <w:rFonts w:cstheme="minorHAnsi"/>
        </w:rPr>
        <w:t>__________________________________________________</w:t>
      </w:r>
      <w:r w:rsidR="004B7833" w:rsidRPr="007C20F7">
        <w:rPr>
          <w:rFonts w:cstheme="minorHAnsi"/>
        </w:rPr>
        <w:t>___________________</w:t>
      </w:r>
      <w:r w:rsidRPr="007C20F7">
        <w:rPr>
          <w:rFonts w:cstheme="minorHAnsi"/>
        </w:rPr>
        <w:t>_________________</w:t>
      </w:r>
    </w:p>
    <w:p w14:paraId="3E9A0259" w14:textId="698B9A2F" w:rsidR="00360173" w:rsidRPr="007C20F7" w:rsidRDefault="00360173" w:rsidP="00236530">
      <w:pPr>
        <w:tabs>
          <w:tab w:val="left" w:pos="9214"/>
        </w:tabs>
        <w:spacing w:line="240" w:lineRule="auto"/>
        <w:ind w:right="-1"/>
        <w:rPr>
          <w:rFonts w:cstheme="minorHAnsi"/>
          <w:sz w:val="18"/>
          <w:szCs w:val="18"/>
        </w:rPr>
      </w:pPr>
      <w:r w:rsidRPr="007C20F7">
        <w:rPr>
          <w:rFonts w:cstheme="minorHAnsi"/>
          <w:sz w:val="18"/>
          <w:szCs w:val="18"/>
        </w:rPr>
        <w:t xml:space="preserve">(określenie zasobu – </w:t>
      </w:r>
      <w:r w:rsidR="007C20F7" w:rsidRPr="007C20F7">
        <w:rPr>
          <w:rFonts w:cstheme="minorHAnsi"/>
          <w:sz w:val="18"/>
          <w:szCs w:val="18"/>
        </w:rPr>
        <w:t xml:space="preserve">np. zdolnościach technicznych lub zawodowych lub sytuacji finansowej lub ekonomicznej innych podmiotów (w przedmiotowym postępowaniu np. </w:t>
      </w:r>
      <w:r w:rsidRPr="007C20F7">
        <w:rPr>
          <w:rFonts w:cstheme="minorHAnsi"/>
          <w:sz w:val="18"/>
          <w:szCs w:val="18"/>
        </w:rPr>
        <w:t>osoby zdolne do wykonania zamówienia</w:t>
      </w:r>
      <w:r w:rsidR="007C20F7" w:rsidRPr="007C20F7">
        <w:rPr>
          <w:rFonts w:cstheme="minorHAnsi"/>
          <w:sz w:val="18"/>
          <w:szCs w:val="18"/>
        </w:rPr>
        <w:t>)</w:t>
      </w:r>
      <w:r w:rsidRPr="007C20F7">
        <w:rPr>
          <w:rFonts w:cstheme="minorHAnsi"/>
          <w:sz w:val="18"/>
          <w:szCs w:val="18"/>
        </w:rPr>
        <w:t>)</w:t>
      </w:r>
    </w:p>
    <w:p w14:paraId="3CEE511C" w14:textId="77777777" w:rsidR="007C20F7" w:rsidRPr="007C20F7" w:rsidRDefault="007C20F7" w:rsidP="007C20F7">
      <w:pPr>
        <w:tabs>
          <w:tab w:val="left" w:pos="9214"/>
        </w:tabs>
        <w:spacing w:after="0" w:line="240" w:lineRule="auto"/>
        <w:ind w:right="-1"/>
        <w:rPr>
          <w:sz w:val="20"/>
          <w:szCs w:val="20"/>
        </w:rPr>
      </w:pPr>
    </w:p>
    <w:p w14:paraId="2A74875B" w14:textId="736320CD" w:rsidR="007C20F7" w:rsidRPr="007C20F7" w:rsidRDefault="007C20F7" w:rsidP="007C20F7">
      <w:pPr>
        <w:tabs>
          <w:tab w:val="left" w:pos="9214"/>
        </w:tabs>
        <w:spacing w:after="0" w:line="240" w:lineRule="auto"/>
        <w:ind w:right="-1"/>
        <w:rPr>
          <w:sz w:val="20"/>
          <w:szCs w:val="20"/>
        </w:rPr>
      </w:pPr>
      <w:r w:rsidRPr="007C20F7">
        <w:rPr>
          <w:sz w:val="20"/>
          <w:szCs w:val="20"/>
        </w:rPr>
        <w:t>W celu potwierdzenia spełniania warunków udziału w postępowaniu:</w:t>
      </w:r>
    </w:p>
    <w:p w14:paraId="53797A1C" w14:textId="77777777" w:rsidR="007C20F7" w:rsidRPr="007C20F7" w:rsidRDefault="007C20F7" w:rsidP="007C20F7">
      <w:pPr>
        <w:spacing w:after="0" w:line="240" w:lineRule="auto"/>
        <w:ind w:right="-1"/>
        <w:rPr>
          <w:rFonts w:cstheme="minorHAnsi"/>
          <w:sz w:val="20"/>
          <w:szCs w:val="20"/>
        </w:rPr>
      </w:pPr>
      <w:r w:rsidRPr="007C20F7">
        <w:rPr>
          <w:rFonts w:cstheme="minorHAnsi"/>
          <w:sz w:val="20"/>
          <w:szCs w:val="20"/>
        </w:rPr>
        <w:t>______________________________________________________________________________________</w:t>
      </w:r>
    </w:p>
    <w:p w14:paraId="0E2606DD" w14:textId="6B6B3DA9" w:rsidR="007C20F7" w:rsidRPr="007C20F7" w:rsidRDefault="007C20F7" w:rsidP="007C20F7">
      <w:pPr>
        <w:tabs>
          <w:tab w:val="left" w:pos="9214"/>
        </w:tabs>
        <w:spacing w:after="0" w:line="240" w:lineRule="auto"/>
        <w:ind w:right="-1"/>
        <w:jc w:val="center"/>
        <w:rPr>
          <w:rFonts w:cstheme="minorHAnsi"/>
          <w:i/>
          <w:sz w:val="20"/>
          <w:szCs w:val="20"/>
        </w:rPr>
      </w:pPr>
      <w:r w:rsidRPr="007C20F7">
        <w:rPr>
          <w:rFonts w:cstheme="minorHAnsi"/>
          <w:i/>
          <w:sz w:val="20"/>
          <w:szCs w:val="20"/>
        </w:rPr>
        <w:t>(określenie warunków udziału w postępowaniu, o których mowa w Rozdziale V Tomu I SIWZ – IDW, należy wskazać warunek)</w:t>
      </w:r>
    </w:p>
    <w:p w14:paraId="2D4500DE" w14:textId="72B7BEF7" w:rsidR="00360173" w:rsidRPr="007C20F7" w:rsidRDefault="00360173" w:rsidP="00D43D74">
      <w:pPr>
        <w:tabs>
          <w:tab w:val="left" w:pos="9214"/>
        </w:tabs>
        <w:spacing w:before="240" w:line="240" w:lineRule="auto"/>
        <w:rPr>
          <w:rFonts w:cstheme="minorHAnsi"/>
        </w:rPr>
      </w:pPr>
      <w:r w:rsidRPr="007C20F7">
        <w:rPr>
          <w:rFonts w:cstheme="minorHAnsi"/>
        </w:rPr>
        <w:t>do dyspozycji Wykonawcy:</w:t>
      </w:r>
    </w:p>
    <w:p w14:paraId="4B3F0F5A" w14:textId="55673A10" w:rsidR="00360173" w:rsidRPr="007C20F7" w:rsidRDefault="00360173" w:rsidP="00236530">
      <w:pPr>
        <w:spacing w:line="240" w:lineRule="auto"/>
        <w:ind w:right="-1"/>
        <w:rPr>
          <w:rFonts w:cstheme="minorHAnsi"/>
        </w:rPr>
      </w:pPr>
      <w:r w:rsidRPr="007C20F7">
        <w:rPr>
          <w:rFonts w:cstheme="minorHAnsi"/>
        </w:rPr>
        <w:t>_____________________________________________________</w:t>
      </w:r>
      <w:r w:rsidR="004B7833" w:rsidRPr="007C20F7">
        <w:rPr>
          <w:rFonts w:cstheme="minorHAnsi"/>
        </w:rPr>
        <w:t>____________________</w:t>
      </w:r>
      <w:r w:rsidRPr="007C20F7">
        <w:rPr>
          <w:rFonts w:cstheme="minorHAnsi"/>
        </w:rPr>
        <w:t>_____________</w:t>
      </w:r>
    </w:p>
    <w:p w14:paraId="4D3CCD35" w14:textId="77777777" w:rsidR="00360173" w:rsidRPr="007C20F7" w:rsidRDefault="00360173" w:rsidP="00236530">
      <w:pPr>
        <w:tabs>
          <w:tab w:val="left" w:pos="9214"/>
        </w:tabs>
        <w:spacing w:line="240" w:lineRule="auto"/>
        <w:ind w:right="-1"/>
        <w:rPr>
          <w:rFonts w:cstheme="minorHAnsi"/>
          <w:sz w:val="18"/>
          <w:szCs w:val="18"/>
        </w:rPr>
      </w:pPr>
      <w:r w:rsidRPr="007C20F7">
        <w:rPr>
          <w:rFonts w:cstheme="minorHAnsi"/>
          <w:sz w:val="18"/>
          <w:szCs w:val="18"/>
        </w:rPr>
        <w:t>(nazwa Wykonawcy)</w:t>
      </w:r>
    </w:p>
    <w:p w14:paraId="24E45857" w14:textId="397782C1" w:rsidR="00A60F65" w:rsidRPr="007C20F7" w:rsidRDefault="00360173" w:rsidP="002421FA">
      <w:pPr>
        <w:spacing w:before="0" w:line="240" w:lineRule="auto"/>
        <w:ind w:left="-5" w:right="52"/>
        <w:jc w:val="both"/>
        <w:rPr>
          <w:rFonts w:cstheme="minorHAnsi"/>
        </w:rPr>
      </w:pPr>
      <w:r w:rsidRPr="007C20F7">
        <w:rPr>
          <w:rFonts w:cstheme="minorHAnsi"/>
        </w:rPr>
        <w:t>na potrzeby realizacji zamówienia pod nazwą:</w:t>
      </w:r>
      <w:r w:rsidR="00CD0E45" w:rsidRPr="007C20F7">
        <w:rPr>
          <w:rFonts w:cstheme="minorHAnsi"/>
        </w:rPr>
        <w:t xml:space="preserve"> „</w:t>
      </w:r>
      <w:r w:rsidR="004C6FF6" w:rsidRPr="007C20F7">
        <w:rPr>
          <w:rFonts w:cstheme="minorHAnsi"/>
        </w:rPr>
        <w:t xml:space="preserve">Monitoring rezultatów kampanii na rzecz upowszechniania </w:t>
      </w:r>
      <w:r w:rsidR="004C6FF6" w:rsidRPr="007C20F7">
        <w:rPr>
          <w:rFonts w:cstheme="minorHAnsi"/>
          <w:bCs/>
          <w:lang w:eastAsia="pl-PL"/>
        </w:rPr>
        <w:t>korzyści z wykorzystywania</w:t>
      </w:r>
      <w:r w:rsidR="004C6FF6" w:rsidRPr="007C20F7">
        <w:rPr>
          <w:rFonts w:cstheme="minorHAnsi"/>
        </w:rPr>
        <w:t xml:space="preserve"> technologii cyfrowych</w:t>
      </w:r>
      <w:r w:rsidR="00CD0E45" w:rsidRPr="007C20F7">
        <w:rPr>
          <w:rFonts w:cstheme="minorHAnsi"/>
        </w:rPr>
        <w:t xml:space="preserve">”, </w:t>
      </w:r>
      <w:r w:rsidR="00552FA0" w:rsidRPr="007C20F7">
        <w:rPr>
          <w:rFonts w:cstheme="minorHAnsi"/>
        </w:rPr>
        <w:t xml:space="preserve">znak postępowania: </w:t>
      </w:r>
      <w:r w:rsidR="00AA2CE0">
        <w:rPr>
          <w:rFonts w:cstheme="minorHAnsi"/>
        </w:rPr>
        <w:t>ZZ.211</w:t>
      </w:r>
      <w:r w:rsidR="008B31A6">
        <w:rPr>
          <w:rFonts w:cstheme="minorHAnsi"/>
        </w:rPr>
        <w:t>1</w:t>
      </w:r>
      <w:r w:rsidR="001D16CF">
        <w:rPr>
          <w:rFonts w:cstheme="minorHAnsi"/>
        </w:rPr>
        <w:t>.289.</w:t>
      </w:r>
      <w:r w:rsidR="001F4EAD" w:rsidRPr="007C20F7">
        <w:rPr>
          <w:rFonts w:cstheme="minorHAnsi"/>
        </w:rPr>
        <w:t>2018.MKR[KEI]</w:t>
      </w:r>
      <w:r w:rsidR="00954574" w:rsidRPr="007C20F7">
        <w:rPr>
          <w:rFonts w:cstheme="minorHAnsi"/>
        </w:rPr>
        <w:t xml:space="preserve">, </w:t>
      </w:r>
      <w:r w:rsidR="00A60F65" w:rsidRPr="007C20F7">
        <w:rPr>
          <w:rFonts w:cstheme="minorHAnsi"/>
        </w:rPr>
        <w:t>Zamawiający: Naukowa i Akademicka Sieć Komputerowa - Państwowy Instytut Badawczy</w:t>
      </w:r>
    </w:p>
    <w:p w14:paraId="04222214" w14:textId="278B450A" w:rsidR="004B7833" w:rsidRPr="007C20F7" w:rsidRDefault="004B7833" w:rsidP="00236530">
      <w:pPr>
        <w:spacing w:line="240" w:lineRule="auto"/>
        <w:ind w:right="283"/>
        <w:rPr>
          <w:rFonts w:cstheme="minorHAnsi"/>
        </w:rPr>
      </w:pPr>
      <w:r w:rsidRPr="007C20F7">
        <w:rPr>
          <w:rFonts w:cstheme="minorHAnsi"/>
        </w:rPr>
        <w:lastRenderedPageBreak/>
        <w:t>Oświadczam, iż:</w:t>
      </w:r>
    </w:p>
    <w:p w14:paraId="1304B426" w14:textId="77777777" w:rsidR="004B7833" w:rsidRPr="007C20F7" w:rsidRDefault="004B7833" w:rsidP="00236530">
      <w:pPr>
        <w:numPr>
          <w:ilvl w:val="0"/>
          <w:numId w:val="15"/>
        </w:numPr>
        <w:spacing w:line="240" w:lineRule="auto"/>
        <w:rPr>
          <w:rFonts w:cstheme="minorHAnsi"/>
        </w:rPr>
      </w:pPr>
      <w:r w:rsidRPr="007C20F7">
        <w:rPr>
          <w:rFonts w:cstheme="minorHAnsi"/>
        </w:rPr>
        <w:t>udostępniam Wykonawcy ww. zasoby, w następującym zakresie:</w:t>
      </w:r>
    </w:p>
    <w:p w14:paraId="367FCF6D" w14:textId="7F85F1B8" w:rsidR="004B7833" w:rsidRPr="007C20F7" w:rsidRDefault="004B7833" w:rsidP="00236530">
      <w:pPr>
        <w:spacing w:line="240" w:lineRule="auto"/>
        <w:ind w:left="720"/>
        <w:rPr>
          <w:rFonts w:cstheme="minorHAnsi"/>
        </w:rPr>
      </w:pPr>
      <w:r w:rsidRPr="007C20F7">
        <w:rPr>
          <w:rFonts w:cstheme="minorHAnsi"/>
        </w:rPr>
        <w:t>_______________________________________________________________________________</w:t>
      </w:r>
    </w:p>
    <w:p w14:paraId="5F09A970" w14:textId="563FA586" w:rsidR="004B7833" w:rsidRPr="007C20F7" w:rsidRDefault="004B7833" w:rsidP="00236530">
      <w:pPr>
        <w:spacing w:line="240" w:lineRule="auto"/>
        <w:ind w:left="720"/>
        <w:rPr>
          <w:rFonts w:cstheme="minorHAnsi"/>
        </w:rPr>
      </w:pPr>
      <w:r w:rsidRPr="007C20F7">
        <w:rPr>
          <w:rFonts w:cstheme="minorHAnsi"/>
        </w:rPr>
        <w:t>_______________________________________________________________________________</w:t>
      </w:r>
    </w:p>
    <w:p w14:paraId="10B61AA3" w14:textId="77777777" w:rsidR="004B7833" w:rsidRPr="007C20F7" w:rsidRDefault="004B7833" w:rsidP="00236530">
      <w:pPr>
        <w:numPr>
          <w:ilvl w:val="0"/>
          <w:numId w:val="15"/>
        </w:numPr>
        <w:spacing w:line="240" w:lineRule="auto"/>
        <w:ind w:right="283"/>
        <w:rPr>
          <w:rFonts w:cstheme="minorHAnsi"/>
        </w:rPr>
      </w:pPr>
      <w:r w:rsidRPr="007C20F7">
        <w:rPr>
          <w:rFonts w:cstheme="minorHAnsi"/>
        </w:rPr>
        <w:t>sposób wykorzystania udostępnionych przeze mnie zasobów przy wykonywaniu zamówienia publicznego będzie następujący:</w:t>
      </w:r>
    </w:p>
    <w:p w14:paraId="352896BD" w14:textId="51A0F380" w:rsidR="004B7833" w:rsidRPr="007C20F7" w:rsidRDefault="004B7833" w:rsidP="00236530">
      <w:pPr>
        <w:spacing w:line="240" w:lineRule="auto"/>
        <w:ind w:left="720" w:right="-2"/>
        <w:rPr>
          <w:rFonts w:cstheme="minorHAnsi"/>
        </w:rPr>
      </w:pPr>
      <w:r w:rsidRPr="007C20F7">
        <w:rPr>
          <w:rFonts w:cstheme="minorHAnsi"/>
        </w:rPr>
        <w:t>_______________________________________________________________________________</w:t>
      </w:r>
    </w:p>
    <w:p w14:paraId="30E5BCF2" w14:textId="488A2069" w:rsidR="004B7833" w:rsidRPr="007C20F7" w:rsidRDefault="004B7833" w:rsidP="00236530">
      <w:pPr>
        <w:spacing w:line="240" w:lineRule="auto"/>
        <w:ind w:left="720"/>
        <w:rPr>
          <w:rFonts w:cstheme="minorHAnsi"/>
        </w:rPr>
      </w:pPr>
      <w:r w:rsidRPr="007C20F7">
        <w:rPr>
          <w:rFonts w:cstheme="minorHAnsi"/>
        </w:rPr>
        <w:t>________________________________________________</w:t>
      </w:r>
      <w:r w:rsidR="00BC1829" w:rsidRPr="007C20F7">
        <w:rPr>
          <w:rFonts w:cstheme="minorHAnsi"/>
        </w:rPr>
        <w:t>_______________________________</w:t>
      </w:r>
    </w:p>
    <w:p w14:paraId="788E4C14" w14:textId="77777777" w:rsidR="004B7833" w:rsidRPr="007C20F7" w:rsidRDefault="004B7833" w:rsidP="00236530">
      <w:pPr>
        <w:numPr>
          <w:ilvl w:val="0"/>
          <w:numId w:val="15"/>
        </w:numPr>
        <w:spacing w:line="240" w:lineRule="auto"/>
        <w:ind w:right="283"/>
        <w:rPr>
          <w:rFonts w:cstheme="minorHAnsi"/>
        </w:rPr>
      </w:pPr>
      <w:r w:rsidRPr="007C20F7">
        <w:rPr>
          <w:rFonts w:cstheme="minorHAnsi"/>
        </w:rPr>
        <w:t>zakres mojego udziału przy wykonywaniu zamówienia publicznego będzie następujący:</w:t>
      </w:r>
    </w:p>
    <w:p w14:paraId="06099601" w14:textId="70C65659" w:rsidR="004B7833" w:rsidRPr="007C20F7" w:rsidRDefault="004B7833" w:rsidP="00236530">
      <w:pPr>
        <w:spacing w:line="240" w:lineRule="auto"/>
        <w:ind w:left="720"/>
        <w:rPr>
          <w:rFonts w:cstheme="minorHAnsi"/>
        </w:rPr>
      </w:pPr>
      <w:r w:rsidRPr="007C20F7">
        <w:rPr>
          <w:rFonts w:cstheme="minorHAnsi"/>
        </w:rPr>
        <w:t>_______________________________________________________________________________</w:t>
      </w:r>
    </w:p>
    <w:p w14:paraId="0FA0C3D2" w14:textId="03C6944E" w:rsidR="004B7833" w:rsidRPr="007C20F7" w:rsidRDefault="004B7833" w:rsidP="00236530">
      <w:pPr>
        <w:spacing w:line="240" w:lineRule="auto"/>
        <w:ind w:left="720"/>
        <w:rPr>
          <w:rFonts w:cstheme="minorHAnsi"/>
        </w:rPr>
      </w:pPr>
      <w:r w:rsidRPr="007C20F7">
        <w:rPr>
          <w:rFonts w:cstheme="minorHAnsi"/>
        </w:rPr>
        <w:t>________________________________________________</w:t>
      </w:r>
      <w:r w:rsidR="00BC1829" w:rsidRPr="007C20F7">
        <w:rPr>
          <w:rFonts w:cstheme="minorHAnsi"/>
        </w:rPr>
        <w:t>_______________________________</w:t>
      </w:r>
    </w:p>
    <w:p w14:paraId="2584F9ED" w14:textId="77777777" w:rsidR="004B7833" w:rsidRPr="007C20F7" w:rsidRDefault="004B7833" w:rsidP="00236530">
      <w:pPr>
        <w:numPr>
          <w:ilvl w:val="0"/>
          <w:numId w:val="15"/>
        </w:numPr>
        <w:spacing w:line="240" w:lineRule="auto"/>
        <w:ind w:right="283"/>
        <w:rPr>
          <w:rFonts w:cstheme="minorHAnsi"/>
        </w:rPr>
      </w:pPr>
      <w:r w:rsidRPr="007C20F7">
        <w:rPr>
          <w:rFonts w:cstheme="minorHAnsi"/>
        </w:rPr>
        <w:t>okres mojego udziału przy wykonywaniu zamówienia publicznego będzie następujący:</w:t>
      </w:r>
    </w:p>
    <w:p w14:paraId="7974BA22" w14:textId="0057B5F7" w:rsidR="004B7833" w:rsidRPr="007C20F7" w:rsidRDefault="004B7833" w:rsidP="00236530">
      <w:pPr>
        <w:spacing w:line="240" w:lineRule="auto"/>
        <w:ind w:left="720"/>
        <w:rPr>
          <w:rFonts w:cstheme="minorHAnsi"/>
        </w:rPr>
      </w:pPr>
      <w:r w:rsidRPr="007C20F7">
        <w:rPr>
          <w:rFonts w:cstheme="minorHAnsi"/>
        </w:rPr>
        <w:t>_______________________________________________________________________________</w:t>
      </w:r>
    </w:p>
    <w:p w14:paraId="0E159DAB" w14:textId="3FEC78BB" w:rsidR="004B7833" w:rsidRPr="007C20F7" w:rsidRDefault="004B7833" w:rsidP="00236530">
      <w:pPr>
        <w:spacing w:line="240" w:lineRule="auto"/>
        <w:ind w:left="720"/>
        <w:rPr>
          <w:rFonts w:cstheme="minorHAnsi"/>
        </w:rPr>
      </w:pPr>
      <w:r w:rsidRPr="007C20F7">
        <w:rPr>
          <w:rFonts w:cstheme="minorHAnsi"/>
        </w:rPr>
        <w:t>_______________________________________________________________________________</w:t>
      </w:r>
    </w:p>
    <w:p w14:paraId="075D989A" w14:textId="73698995" w:rsidR="004B7833" w:rsidRPr="007C20F7" w:rsidRDefault="00D43D74" w:rsidP="00DE4DBA">
      <w:pPr>
        <w:spacing w:before="360" w:line="240" w:lineRule="auto"/>
        <w:ind w:left="709"/>
        <w:rPr>
          <w:rFonts w:cstheme="minorHAnsi"/>
        </w:rPr>
      </w:pPr>
      <w:r w:rsidRPr="007C20F7">
        <w:rPr>
          <w:rFonts w:cstheme="minorHAnsi"/>
          <w:b/>
          <w:noProof/>
          <w:sz w:val="24"/>
          <w:szCs w:val="24"/>
          <w:lang w:eastAsia="pl-PL"/>
        </w:rPr>
        <mc:AlternateContent>
          <mc:Choice Requires="wps">
            <w:drawing>
              <wp:anchor distT="45720" distB="45720" distL="114300" distR="114300" simplePos="0" relativeHeight="251696128" behindDoc="0" locked="0" layoutInCell="1" allowOverlap="1" wp14:anchorId="347B7E56" wp14:editId="09314E6E">
                <wp:simplePos x="0" y="0"/>
                <wp:positionH relativeFrom="column">
                  <wp:posOffset>3519805</wp:posOffset>
                </wp:positionH>
                <wp:positionV relativeFrom="paragraph">
                  <wp:posOffset>106680</wp:posOffset>
                </wp:positionV>
                <wp:extent cx="2360930" cy="883920"/>
                <wp:effectExtent l="0" t="0" r="0" b="0"/>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6A4A0EA8" w14:textId="77777777" w:rsidR="00F923AD" w:rsidRDefault="00F923AD" w:rsidP="00D43D74">
                            <w:pPr>
                              <w:spacing w:before="360" w:line="240" w:lineRule="auto"/>
                            </w:pPr>
                            <w:r>
                              <w:t>………………………………………………………….</w:t>
                            </w:r>
                          </w:p>
                          <w:p w14:paraId="36212C88" w14:textId="77777777" w:rsidR="00F923AD" w:rsidRDefault="00F923AD" w:rsidP="00D43D74">
                            <w:pPr>
                              <w:spacing w:line="240" w:lineRule="auto"/>
                            </w:pPr>
                            <w:r>
                              <w:t>podpis Wykonawcy/Pełnomocnika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B7E56" id="_x0000_s1043" type="#_x0000_t202" style="position:absolute;left:0;text-align:left;margin-left:277.15pt;margin-top:8.4pt;width:185.9pt;height:69.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" stroked="f">
                <v:textbox>
                  <w:txbxContent>
                    <w:p w14:paraId="6A4A0EA8" w14:textId="77777777" w:rsidR="00F923AD" w:rsidRDefault="00F923AD" w:rsidP="00D43D74">
                      <w:pPr>
                        <w:spacing w:before="360" w:line="240" w:lineRule="auto"/>
                      </w:pPr>
                      <w:r>
                        <w:t>………………………………………………………….</w:t>
                      </w:r>
                    </w:p>
                    <w:p w14:paraId="36212C88" w14:textId="77777777" w:rsidR="00F923AD" w:rsidRDefault="00F923AD" w:rsidP="00D43D74">
                      <w:pPr>
                        <w:spacing w:line="240" w:lineRule="auto"/>
                      </w:pPr>
                      <w:r>
                        <w:t>podpis Wykonawcy/Pełnomocnika</w:t>
                      </w:r>
                    </w:p>
                  </w:txbxContent>
                </v:textbox>
                <w10:wrap type="square"/>
              </v:shape>
            </w:pict>
          </mc:Fallback>
        </mc:AlternateContent>
      </w:r>
      <w:r w:rsidR="004B7833" w:rsidRPr="007C20F7">
        <w:rPr>
          <w:rFonts w:cstheme="minorHAnsi"/>
        </w:rPr>
        <w:t>__________________ dnia ___ ___ 201</w:t>
      </w:r>
      <w:r w:rsidR="00F86832" w:rsidRPr="007C20F7">
        <w:rPr>
          <w:rFonts w:cstheme="minorHAnsi"/>
        </w:rPr>
        <w:t>8 roku</w:t>
      </w:r>
      <w:r w:rsidRPr="007C20F7">
        <w:rPr>
          <w:rFonts w:cstheme="minorHAnsi"/>
        </w:rPr>
        <w:t xml:space="preserve"> </w:t>
      </w:r>
    </w:p>
    <w:p w14:paraId="1445C082" w14:textId="3EDADE26" w:rsidR="000D67D5" w:rsidRPr="007C20F7" w:rsidRDefault="000D67D5" w:rsidP="009B24B8">
      <w:pPr>
        <w:spacing w:line="240" w:lineRule="auto"/>
        <w:rPr>
          <w:rFonts w:cstheme="minorHAnsi"/>
        </w:rPr>
      </w:pPr>
    </w:p>
    <w:sectPr w:rsidR="000D67D5" w:rsidRPr="007C20F7" w:rsidSect="00B64887">
      <w:footerReference w:type="even" r:id="rId16"/>
      <w:footerReference w:type="default" r:id="rId17"/>
      <w:footerReference w:type="first" r:id="rId18"/>
      <w:pgSz w:w="12240" w:h="15840"/>
      <w:pgMar w:top="709" w:right="1349" w:bottom="652"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C1957" w14:textId="77777777" w:rsidR="00F923AD" w:rsidRDefault="00F923AD">
      <w:pPr>
        <w:spacing w:line="240" w:lineRule="auto"/>
      </w:pPr>
      <w:r>
        <w:separator/>
      </w:r>
    </w:p>
  </w:endnote>
  <w:endnote w:type="continuationSeparator" w:id="0">
    <w:p w14:paraId="105F2B94" w14:textId="77777777" w:rsidR="00F923AD" w:rsidRDefault="00F92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Arial">
    <w:altName w:val="Arial"/>
    <w:charset w:val="00"/>
    <w:family w:val="swiss"/>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A21F5" w14:textId="77777777" w:rsidR="00F923AD" w:rsidRDefault="00F923AD">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1F658FF1" w14:textId="77777777" w:rsidR="00F923AD" w:rsidRDefault="00F923AD">
    <w:pPr>
      <w:spacing w:line="259" w:lineRule="auto"/>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F869" w14:textId="04C7552B" w:rsidR="00F923AD" w:rsidRDefault="00F923AD" w:rsidP="00D76689">
    <w:pPr>
      <w:spacing w:after="9" w:line="259" w:lineRule="auto"/>
      <w:ind w:right="67"/>
      <w:jc w:val="center"/>
    </w:pPr>
    <w:r>
      <w:fldChar w:fldCharType="begin"/>
    </w:r>
    <w:r>
      <w:instrText xml:space="preserve"> PAGE   \* MERGEFORMAT </w:instrText>
    </w:r>
    <w:r>
      <w:fldChar w:fldCharType="separate"/>
    </w:r>
    <w:r w:rsidRPr="0045264C">
      <w:rPr>
        <w:noProof/>
        <w:sz w:val="20"/>
      </w:rPr>
      <w:t>26</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E125" w14:textId="77777777" w:rsidR="00F923AD" w:rsidRDefault="00F923AD">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4CB72AAC" w14:textId="77777777" w:rsidR="00F923AD" w:rsidRDefault="00F923AD">
    <w:pPr>
      <w:spacing w:line="259" w:lineRule="auto"/>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43DB7" w14:textId="7FE08044" w:rsidR="00F923AD" w:rsidRDefault="00F923AD" w:rsidP="00D76689">
    <w:pPr>
      <w:spacing w:after="9" w:line="259" w:lineRule="auto"/>
      <w:ind w:right="67"/>
      <w:jc w:val="center"/>
    </w:pPr>
    <w:r>
      <w:fldChar w:fldCharType="begin"/>
    </w:r>
    <w:r>
      <w:instrText xml:space="preserve"> PAGE   \* MERGEFORMAT </w:instrText>
    </w:r>
    <w:r>
      <w:fldChar w:fldCharType="separate"/>
    </w:r>
    <w:r w:rsidRPr="0045264C">
      <w:rPr>
        <w:noProof/>
        <w:sz w:val="20"/>
      </w:rPr>
      <w:t>46</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E2CC" w14:textId="5719F8E9" w:rsidR="00F923AD" w:rsidRPr="00EE4D46" w:rsidRDefault="00F923AD" w:rsidP="00E371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725AE" w14:textId="77777777" w:rsidR="00F923AD" w:rsidRDefault="00F923AD">
      <w:pPr>
        <w:spacing w:line="247" w:lineRule="auto"/>
      </w:pPr>
      <w:r>
        <w:separator/>
      </w:r>
    </w:p>
  </w:footnote>
  <w:footnote w:type="continuationSeparator" w:id="0">
    <w:p w14:paraId="0A65A7F5" w14:textId="77777777" w:rsidR="00F923AD" w:rsidRDefault="00F923AD">
      <w:pPr>
        <w:spacing w:line="247" w:lineRule="auto"/>
      </w:pPr>
      <w:r>
        <w:continuationSeparator/>
      </w:r>
    </w:p>
  </w:footnote>
  <w:footnote w:id="1">
    <w:p w14:paraId="15C8DC4A" w14:textId="76D7D1CB" w:rsidR="00F923AD" w:rsidRPr="00D93DD8" w:rsidRDefault="00F923AD" w:rsidP="0073434C">
      <w:pPr>
        <w:pStyle w:val="Tekstprzypisudolnego"/>
        <w:spacing w:before="0" w:after="0"/>
        <w:jc w:val="both"/>
        <w:rPr>
          <w:rFonts w:asciiTheme="minorHAnsi" w:hAnsiTheme="minorHAnsi" w:cstheme="minorHAnsi"/>
          <w:sz w:val="16"/>
          <w:szCs w:val="16"/>
        </w:rPr>
      </w:pPr>
      <w:r w:rsidRPr="00A23A61">
        <w:rPr>
          <w:rStyle w:val="Odwoanieprzypisudolnego"/>
          <w:rFonts w:asciiTheme="minorHAnsi" w:hAnsiTheme="minorHAnsi" w:cstheme="minorHAnsi"/>
          <w:sz w:val="16"/>
          <w:szCs w:val="16"/>
        </w:rPr>
        <w:footnoteRef/>
      </w:r>
      <w:r w:rsidRPr="00D93DD8">
        <w:rPr>
          <w:rFonts w:asciiTheme="minorHAnsi" w:hAnsiTheme="minorHAnsi" w:cstheme="minorHAnsi"/>
          <w:sz w:val="16"/>
          <w:szCs w:val="16"/>
        </w:rPr>
        <w:t>Jeżeli Wykonawca zastrzeże informacje w Ofercie jako tajemnicę przedsiębiorstwa w rozumieniu przepisów ustawy o zwalczaniu nieuczciwej konkurencji musi wykazać, że zastrzeżone informacje stanowią tajemnicę przedsiębiorstwa.</w:t>
      </w:r>
    </w:p>
  </w:footnote>
  <w:footnote w:id="2">
    <w:p w14:paraId="092E76D3" w14:textId="77777777" w:rsidR="00F923AD" w:rsidRPr="009A6E30" w:rsidRDefault="00F923AD" w:rsidP="009A6E30">
      <w:pPr>
        <w:pStyle w:val="Tekstprzypisudolnego"/>
        <w:spacing w:before="0" w:after="0"/>
        <w:contextualSpacing/>
        <w:jc w:val="both"/>
        <w:rPr>
          <w:rFonts w:asciiTheme="minorHAnsi" w:hAnsiTheme="minorHAnsi" w:cstheme="minorHAnsi"/>
          <w:sz w:val="16"/>
          <w:szCs w:val="16"/>
        </w:rPr>
      </w:pPr>
      <w:r w:rsidRPr="009A6E30">
        <w:rPr>
          <w:rStyle w:val="Odwoanieprzypisudolnego"/>
          <w:rFonts w:asciiTheme="minorHAnsi" w:hAnsiTheme="minorHAnsi" w:cstheme="minorHAnsi"/>
          <w:sz w:val="16"/>
          <w:szCs w:val="16"/>
        </w:rPr>
        <w:footnoteRef/>
      </w:r>
      <w:r w:rsidRPr="009A6E30">
        <w:rPr>
          <w:rFonts w:asciiTheme="minorHAnsi" w:hAnsiTheme="minorHAnsi" w:cstheme="minorHAnsi"/>
          <w:sz w:val="16"/>
          <w:szCs w:val="16"/>
        </w:rPr>
        <w:t xml:space="preserve"> Wypełnić jeśli dotyczy.</w:t>
      </w:r>
    </w:p>
  </w:footnote>
  <w:footnote w:id="3">
    <w:p w14:paraId="6F51BA15" w14:textId="77777777" w:rsidR="00F923AD" w:rsidRPr="009A6E30" w:rsidRDefault="00F923AD" w:rsidP="009A6E30">
      <w:pPr>
        <w:spacing w:before="0" w:after="0" w:line="240" w:lineRule="auto"/>
        <w:jc w:val="both"/>
        <w:rPr>
          <w:rStyle w:val="DeltaViewInsertion"/>
          <w:rFonts w:cstheme="minorHAnsi"/>
          <w:b w:val="0"/>
          <w:i w:val="0"/>
          <w:sz w:val="16"/>
          <w:szCs w:val="16"/>
        </w:rPr>
      </w:pPr>
      <w:r w:rsidRPr="009A6E30">
        <w:rPr>
          <w:rStyle w:val="Odwoanieprzypisudolnego"/>
          <w:rFonts w:cstheme="minorHAnsi"/>
          <w:sz w:val="16"/>
          <w:szCs w:val="16"/>
        </w:rPr>
        <w:footnoteRef/>
      </w:r>
      <w:r w:rsidRPr="009A6E30">
        <w:rPr>
          <w:rFonts w:cstheme="minorHAnsi"/>
          <w:sz w:val="16"/>
          <w:szCs w:val="16"/>
        </w:rPr>
        <w:t xml:space="preserve"> Zgodnie z zaleceniem Komisji z dnia 6 maja 2003 r. dotyczącym </w:t>
      </w:r>
      <w:r w:rsidRPr="009A6E30">
        <w:rPr>
          <w:rStyle w:val="DeltaViewInsertion"/>
          <w:rFonts w:cstheme="minorHAnsi"/>
          <w:b w:val="0"/>
          <w:i w:val="0"/>
          <w:sz w:val="16"/>
          <w:szCs w:val="16"/>
        </w:rPr>
        <w:t>definicji mikroprzedsiębiorstw oraz małych i średnich przedsiębiorstw (Dz.U. L 124 z 20.5.2003, s. 36):</w:t>
      </w:r>
    </w:p>
    <w:p w14:paraId="564AB77A" w14:textId="77777777" w:rsidR="00F923AD" w:rsidRPr="009A6E30" w:rsidRDefault="00F923AD" w:rsidP="009A6E30">
      <w:pPr>
        <w:spacing w:before="0" w:after="0" w:line="240" w:lineRule="auto"/>
        <w:jc w:val="both"/>
        <w:rPr>
          <w:rStyle w:val="DeltaViewInsertion"/>
          <w:rFonts w:cstheme="minorHAnsi"/>
          <w:b w:val="0"/>
          <w:i w:val="0"/>
          <w:sz w:val="16"/>
          <w:szCs w:val="16"/>
        </w:rPr>
      </w:pPr>
      <w:r w:rsidRPr="009A6E30">
        <w:rPr>
          <w:rStyle w:val="DeltaViewInsertion"/>
          <w:rFonts w:cstheme="minorHAnsi"/>
          <w:b w:val="0"/>
          <w:i w:val="0"/>
          <w:sz w:val="16"/>
          <w:szCs w:val="16"/>
        </w:rPr>
        <w:t>Małe przedsiębiorstwo to przedsiębiorstwo, które zatrudnia mniej niż 50 osób i którego roczny obrót lub roczna suma bilansowa nie przekracza 10 milionów EUR.</w:t>
      </w:r>
    </w:p>
    <w:p w14:paraId="2A968B78" w14:textId="074C97CA" w:rsidR="00F923AD" w:rsidRPr="009A6E30" w:rsidRDefault="00F923AD" w:rsidP="009A6E30">
      <w:pPr>
        <w:spacing w:before="0" w:after="0" w:line="240" w:lineRule="auto"/>
        <w:jc w:val="both"/>
        <w:rPr>
          <w:rFonts w:cstheme="minorHAnsi"/>
          <w:sz w:val="16"/>
          <w:szCs w:val="16"/>
        </w:rPr>
      </w:pPr>
      <w:r w:rsidRPr="009A6E30">
        <w:rPr>
          <w:rStyle w:val="DeltaViewInsertion"/>
          <w:rFonts w:cstheme="minorHAnsi"/>
          <w:b w:val="0"/>
          <w:i w:val="0"/>
          <w:sz w:val="16"/>
          <w:szCs w:val="16"/>
        </w:rPr>
        <w:t>Średnie przedsiębiorstwa to przedsiębiorstwa, które nie są mikroprzedsiębiorstwami ani małymi przedsiębiorstwami</w:t>
      </w:r>
      <w:r w:rsidRPr="009A6E30">
        <w:rPr>
          <w:rFonts w:cstheme="minorHAnsi"/>
          <w:sz w:val="16"/>
          <w:szCs w:val="16"/>
        </w:rPr>
        <w:t xml:space="preserve"> i które zatrudniają mniej niż 250 osób i których roczny obrót nie przekracza 50 milionów EUR lub roczna suma bilansowa nie przekracza 43 milionów EUR.</w:t>
      </w:r>
    </w:p>
  </w:footnote>
  <w:footnote w:id="4">
    <w:p w14:paraId="7A3317C6" w14:textId="77777777" w:rsidR="00F923AD" w:rsidRPr="009A6E30" w:rsidRDefault="00F923AD" w:rsidP="009A6E30">
      <w:pPr>
        <w:pStyle w:val="Tekstprzypisudolnego"/>
        <w:spacing w:before="0" w:after="0"/>
        <w:jc w:val="both"/>
        <w:rPr>
          <w:rFonts w:asciiTheme="minorHAnsi" w:hAnsiTheme="minorHAnsi" w:cstheme="minorHAnsi"/>
          <w:sz w:val="16"/>
          <w:szCs w:val="16"/>
        </w:rPr>
      </w:pPr>
      <w:r w:rsidRPr="009A6E30">
        <w:rPr>
          <w:rStyle w:val="Odwoanieprzypisudolnego"/>
          <w:rFonts w:asciiTheme="minorHAnsi" w:hAnsiTheme="minorHAnsi" w:cstheme="minorHAnsi"/>
          <w:sz w:val="16"/>
          <w:szCs w:val="16"/>
        </w:rPr>
        <w:footnoteRef/>
      </w:r>
      <w:r w:rsidRPr="009A6E30">
        <w:rPr>
          <w:rFonts w:asciiTheme="minorHAnsi" w:hAnsiTheme="minorHAnsi"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1523F633" w14:textId="77777777" w:rsidR="00F923AD" w:rsidRPr="009A6E30" w:rsidRDefault="00F923AD" w:rsidP="009A6E30">
      <w:pPr>
        <w:pStyle w:val="Tekstprzypisudolnego"/>
        <w:spacing w:before="0" w:after="0"/>
        <w:jc w:val="both"/>
        <w:rPr>
          <w:rFonts w:asciiTheme="minorHAnsi" w:hAnsiTheme="minorHAnsi" w:cstheme="minorHAnsi"/>
          <w:sz w:val="16"/>
          <w:szCs w:val="16"/>
        </w:rPr>
      </w:pPr>
      <w:r w:rsidRPr="009A6E30">
        <w:rPr>
          <w:rStyle w:val="Odwoanieprzypisudolnego"/>
          <w:rFonts w:asciiTheme="minorHAnsi" w:hAnsiTheme="minorHAnsi" w:cstheme="minorHAnsi"/>
          <w:sz w:val="16"/>
          <w:szCs w:val="16"/>
        </w:rPr>
        <w:footnoteRef/>
      </w:r>
      <w:r w:rsidRPr="009A6E30">
        <w:rPr>
          <w:rFonts w:asciiTheme="minorHAnsi" w:hAnsiTheme="minorHAnsi"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5C9EA01" w14:textId="7F6F9DC2" w:rsidR="00F923AD" w:rsidRPr="0037354E" w:rsidRDefault="00F923AD" w:rsidP="0037354E">
      <w:pPr>
        <w:pStyle w:val="Tekstprzypisudolnego"/>
        <w:spacing w:before="0" w:after="0"/>
        <w:rPr>
          <w:rFonts w:asciiTheme="minorHAnsi" w:hAnsiTheme="minorHAnsi" w:cstheme="minorHAnsi"/>
          <w:sz w:val="16"/>
          <w:szCs w:val="16"/>
        </w:rPr>
      </w:pPr>
      <w:r w:rsidRPr="0037354E">
        <w:rPr>
          <w:rStyle w:val="Odwoanieprzypisudolnego"/>
          <w:rFonts w:asciiTheme="minorHAnsi" w:hAnsiTheme="minorHAnsi" w:cstheme="minorHAnsi"/>
          <w:sz w:val="16"/>
          <w:szCs w:val="16"/>
        </w:rPr>
        <w:footnoteRef/>
      </w:r>
      <w:r w:rsidRPr="0037354E">
        <w:rPr>
          <w:rFonts w:asciiTheme="minorHAnsi" w:hAnsiTheme="minorHAnsi" w:cstheme="minorHAnsi"/>
          <w:sz w:val="16"/>
          <w:szCs w:val="16"/>
        </w:rPr>
        <w:t xml:space="preserve"> Wszystkie tabele można powielać w zależności od potrzeb</w:t>
      </w:r>
    </w:p>
  </w:footnote>
  <w:footnote w:id="7">
    <w:p w14:paraId="5E201AA9" w14:textId="77777777" w:rsidR="00F923AD" w:rsidRPr="0083071E" w:rsidRDefault="00F923AD" w:rsidP="0037354E">
      <w:pPr>
        <w:pStyle w:val="Tekstprzypisudolnego"/>
        <w:spacing w:before="0" w:after="0"/>
        <w:contextualSpacing/>
        <w:rPr>
          <w:rFonts w:ascii="Arial Narrow" w:hAnsi="Arial Narrow" w:cs="Tahoma"/>
          <w:sz w:val="14"/>
          <w:szCs w:val="14"/>
        </w:rPr>
      </w:pPr>
      <w:r w:rsidRPr="0037354E">
        <w:rPr>
          <w:rStyle w:val="Odwoanieprzypisudolnego"/>
          <w:rFonts w:asciiTheme="minorHAnsi" w:eastAsia="Calibri" w:hAnsiTheme="minorHAnsi" w:cstheme="minorHAnsi"/>
          <w:sz w:val="16"/>
          <w:szCs w:val="16"/>
        </w:rPr>
        <w:footnoteRef/>
      </w:r>
      <w:r w:rsidRPr="0037354E">
        <w:rPr>
          <w:rFonts w:asciiTheme="minorHAnsi" w:hAnsiTheme="minorHAnsi" w:cstheme="minorHAnsi"/>
          <w:sz w:val="16"/>
          <w:szCs w:val="16"/>
        </w:rPr>
        <w:t xml:space="preserve"> Niepotrzebne skreślić</w:t>
      </w:r>
      <w:r w:rsidRPr="00085F4A">
        <w:rPr>
          <w:rFonts w:ascii="Arial Narrow" w:hAnsi="Arial Narrow" w:cs="Tahoma"/>
          <w:sz w:val="18"/>
          <w:szCs w:val="14"/>
        </w:rPr>
        <w:t xml:space="preserve"> </w:t>
      </w:r>
    </w:p>
  </w:footnote>
  <w:footnote w:id="8">
    <w:p w14:paraId="3A10DAB6" w14:textId="77777777" w:rsidR="00F923AD" w:rsidRPr="00085F4A" w:rsidRDefault="00F923AD" w:rsidP="0087375A">
      <w:pPr>
        <w:pStyle w:val="Tekstprzypisudolnego"/>
        <w:contextualSpacing/>
        <w:rPr>
          <w:rFonts w:ascii="Arial Narrow" w:hAnsi="Arial Narrow" w:cs="Tahoma"/>
          <w:sz w:val="18"/>
          <w:szCs w:val="14"/>
        </w:rPr>
      </w:pPr>
      <w:r w:rsidRPr="00085F4A">
        <w:rPr>
          <w:rStyle w:val="Odwoanieprzypisudolnego"/>
          <w:rFonts w:ascii="Arial Narrow" w:eastAsia="Calibri" w:hAnsi="Arial Narrow" w:cs="Tahoma"/>
          <w:sz w:val="18"/>
          <w:szCs w:val="14"/>
        </w:rPr>
        <w:footnoteRef/>
      </w:r>
      <w:r w:rsidRPr="00085F4A">
        <w:rPr>
          <w:rFonts w:ascii="Arial Narrow" w:hAnsi="Arial Narrow" w:cs="Tahoma"/>
          <w:sz w:val="18"/>
          <w:szCs w:val="14"/>
        </w:rPr>
        <w:t xml:space="preserve"> Niepotrzebne skreślić </w:t>
      </w:r>
    </w:p>
  </w:footnote>
  <w:footnote w:id="9">
    <w:p w14:paraId="74754E78" w14:textId="77777777" w:rsidR="00F923AD" w:rsidRPr="0083071E" w:rsidRDefault="00F923AD" w:rsidP="0087375A">
      <w:pPr>
        <w:pStyle w:val="Tekstprzypisudolnego"/>
        <w:contextualSpacing/>
        <w:rPr>
          <w:rFonts w:ascii="Arial Narrow" w:hAnsi="Arial Narrow" w:cs="Tahoma"/>
          <w:sz w:val="14"/>
          <w:szCs w:val="14"/>
        </w:rPr>
      </w:pPr>
      <w:r w:rsidRPr="00085F4A">
        <w:rPr>
          <w:rStyle w:val="Odwoanieprzypisudolnego"/>
          <w:rFonts w:ascii="Arial Narrow" w:eastAsia="Calibri" w:hAnsi="Arial Narrow" w:cs="Tahoma"/>
          <w:sz w:val="18"/>
          <w:szCs w:val="14"/>
        </w:rPr>
        <w:footnoteRef/>
      </w:r>
      <w:r w:rsidRPr="00085F4A">
        <w:rPr>
          <w:rFonts w:ascii="Arial Narrow" w:hAnsi="Arial Narrow" w:cs="Tahoma"/>
          <w:sz w:val="18"/>
          <w:szCs w:val="14"/>
        </w:rPr>
        <w:t xml:space="preserve"> Niepotrzebne skreślić </w:t>
      </w:r>
    </w:p>
  </w:footnote>
  <w:footnote w:id="10">
    <w:p w14:paraId="546B358F" w14:textId="77777777" w:rsidR="00F923AD" w:rsidRPr="00085F4A" w:rsidRDefault="00F923AD" w:rsidP="00DB3B63">
      <w:pPr>
        <w:pStyle w:val="Tekstprzypisudolnego"/>
        <w:contextualSpacing/>
        <w:rPr>
          <w:rFonts w:ascii="Arial Narrow" w:hAnsi="Arial Narrow" w:cs="Tahoma"/>
          <w:sz w:val="18"/>
          <w:szCs w:val="14"/>
        </w:rPr>
      </w:pPr>
      <w:r w:rsidRPr="00085F4A">
        <w:rPr>
          <w:rStyle w:val="Odwoanieprzypisudolnego"/>
          <w:rFonts w:ascii="Arial Narrow" w:eastAsia="Calibri" w:hAnsi="Arial Narrow" w:cs="Tahoma"/>
          <w:sz w:val="18"/>
          <w:szCs w:val="14"/>
        </w:rPr>
        <w:footnoteRef/>
      </w:r>
      <w:r w:rsidRPr="00085F4A">
        <w:rPr>
          <w:rFonts w:ascii="Arial Narrow" w:hAnsi="Arial Narrow" w:cs="Tahoma"/>
          <w:sz w:val="18"/>
          <w:szCs w:val="14"/>
        </w:rPr>
        <w:t xml:space="preserve"> Niepotrzebne skreślić </w:t>
      </w:r>
    </w:p>
  </w:footnote>
  <w:footnote w:id="11">
    <w:p w14:paraId="522AE4C3" w14:textId="77777777" w:rsidR="00F923AD" w:rsidRPr="0083071E" w:rsidRDefault="00F923AD" w:rsidP="00BD5401">
      <w:pPr>
        <w:pStyle w:val="Tekstprzypisudolnego"/>
        <w:contextualSpacing/>
        <w:rPr>
          <w:rFonts w:ascii="Arial Narrow" w:hAnsi="Arial Narrow" w:cs="Tahoma"/>
          <w:sz w:val="14"/>
          <w:szCs w:val="14"/>
        </w:rPr>
      </w:pPr>
      <w:r w:rsidRPr="00085F4A">
        <w:rPr>
          <w:rStyle w:val="Odwoanieprzypisudolnego"/>
          <w:rFonts w:ascii="Arial Narrow" w:eastAsia="Calibri" w:hAnsi="Arial Narrow" w:cs="Tahoma"/>
          <w:sz w:val="18"/>
          <w:szCs w:val="14"/>
        </w:rPr>
        <w:footnoteRef/>
      </w:r>
      <w:r w:rsidRPr="00085F4A">
        <w:rPr>
          <w:rFonts w:ascii="Arial Narrow" w:hAnsi="Arial Narrow" w:cs="Tahoma"/>
          <w:sz w:val="18"/>
          <w:szCs w:val="14"/>
        </w:rPr>
        <w:t xml:space="preserve"> Niepotrzebne skreślić </w:t>
      </w:r>
    </w:p>
  </w:footnote>
  <w:footnote w:id="12">
    <w:p w14:paraId="0CDB5824" w14:textId="77777777" w:rsidR="00F923AD" w:rsidRPr="00085F4A" w:rsidRDefault="00F923AD" w:rsidP="00E33DB7">
      <w:pPr>
        <w:pStyle w:val="Tekstprzypisudolnego"/>
        <w:contextualSpacing/>
        <w:rPr>
          <w:rFonts w:ascii="Arial Narrow" w:hAnsi="Arial Narrow" w:cs="Tahoma"/>
          <w:sz w:val="18"/>
          <w:szCs w:val="14"/>
        </w:rPr>
      </w:pPr>
      <w:r w:rsidRPr="00085F4A">
        <w:rPr>
          <w:rStyle w:val="Odwoanieprzypisudolnego"/>
          <w:rFonts w:ascii="Arial Narrow" w:eastAsia="Calibri" w:hAnsi="Arial Narrow" w:cs="Tahoma"/>
          <w:sz w:val="18"/>
          <w:szCs w:val="14"/>
        </w:rPr>
        <w:footnoteRef/>
      </w:r>
      <w:r w:rsidRPr="00085F4A">
        <w:rPr>
          <w:rFonts w:ascii="Arial Narrow" w:hAnsi="Arial Narrow" w:cs="Tahoma"/>
          <w:sz w:val="18"/>
          <w:szCs w:val="14"/>
        </w:rPr>
        <w:t xml:space="preserve"> Niepotrzebne skreślić </w:t>
      </w:r>
    </w:p>
  </w:footnote>
  <w:footnote w:id="13">
    <w:p w14:paraId="6EC19E61" w14:textId="77777777" w:rsidR="00F923AD" w:rsidRPr="0083071E" w:rsidRDefault="00F923AD" w:rsidP="00E33DB7">
      <w:pPr>
        <w:pStyle w:val="Tekstprzypisudolnego"/>
        <w:contextualSpacing/>
        <w:rPr>
          <w:rFonts w:ascii="Arial Narrow" w:hAnsi="Arial Narrow" w:cs="Tahoma"/>
          <w:sz w:val="14"/>
          <w:szCs w:val="14"/>
        </w:rPr>
      </w:pPr>
      <w:r w:rsidRPr="00085F4A">
        <w:rPr>
          <w:rStyle w:val="Odwoanieprzypisudolnego"/>
          <w:rFonts w:ascii="Arial Narrow" w:eastAsia="Calibri" w:hAnsi="Arial Narrow" w:cs="Tahoma"/>
          <w:sz w:val="18"/>
          <w:szCs w:val="14"/>
        </w:rPr>
        <w:footnoteRef/>
      </w:r>
      <w:r w:rsidRPr="00085F4A">
        <w:rPr>
          <w:rFonts w:ascii="Arial Narrow" w:hAnsi="Arial Narrow" w:cs="Tahoma"/>
          <w:sz w:val="18"/>
          <w:szCs w:val="14"/>
        </w:rPr>
        <w:t xml:space="preserve"> Niepotrzebne skreślić </w:t>
      </w:r>
    </w:p>
  </w:footnote>
  <w:footnote w:id="14">
    <w:p w14:paraId="2A7EAB65" w14:textId="77777777" w:rsidR="00F923AD" w:rsidRPr="00FE07B4" w:rsidRDefault="00F923AD" w:rsidP="00FE07B4">
      <w:pPr>
        <w:pStyle w:val="Tekstprzypisudolnego"/>
        <w:spacing w:before="0" w:after="0"/>
        <w:contextualSpacing/>
        <w:rPr>
          <w:rFonts w:asciiTheme="minorHAnsi" w:hAnsiTheme="minorHAnsi" w:cstheme="minorHAnsi"/>
          <w:sz w:val="16"/>
          <w:szCs w:val="16"/>
        </w:rPr>
      </w:pPr>
      <w:r w:rsidRPr="00FE07B4">
        <w:rPr>
          <w:rStyle w:val="Odwoanieprzypisudolnego"/>
          <w:rFonts w:asciiTheme="minorHAnsi" w:eastAsia="Calibri" w:hAnsiTheme="minorHAnsi" w:cstheme="minorHAnsi"/>
          <w:sz w:val="16"/>
          <w:szCs w:val="16"/>
        </w:rPr>
        <w:footnoteRef/>
      </w:r>
      <w:r w:rsidRPr="00FE07B4">
        <w:rPr>
          <w:rFonts w:asciiTheme="minorHAnsi" w:hAnsiTheme="minorHAnsi" w:cstheme="minorHAnsi"/>
          <w:sz w:val="16"/>
          <w:szCs w:val="16"/>
        </w:rPr>
        <w:t xml:space="preserve"> Niepotrzebne skreślić </w:t>
      </w:r>
    </w:p>
  </w:footnote>
  <w:footnote w:id="15">
    <w:p w14:paraId="72666918" w14:textId="4987D52B" w:rsidR="00F923AD" w:rsidRPr="00FE07B4" w:rsidRDefault="00F923AD" w:rsidP="00FE07B4">
      <w:pPr>
        <w:pStyle w:val="Tekstprzypisudolnego"/>
        <w:spacing w:before="0" w:after="0"/>
        <w:contextualSpacing/>
        <w:rPr>
          <w:rFonts w:asciiTheme="minorHAnsi" w:hAnsiTheme="minorHAnsi" w:cstheme="minorHAnsi"/>
          <w:sz w:val="22"/>
        </w:rPr>
      </w:pPr>
      <w:r w:rsidRPr="00FE07B4">
        <w:rPr>
          <w:rStyle w:val="Odwoanieprzypisudolnego"/>
          <w:rFonts w:asciiTheme="minorHAnsi" w:eastAsia="Calibri" w:hAnsiTheme="minorHAnsi" w:cstheme="minorHAnsi"/>
          <w:sz w:val="16"/>
        </w:rPr>
        <w:footnoteRef/>
      </w:r>
      <w:r w:rsidRPr="00FE07B4">
        <w:rPr>
          <w:rStyle w:val="Odwoanieprzypisudolnego"/>
          <w:rFonts w:asciiTheme="minorHAnsi" w:eastAsia="Calibri" w:hAnsiTheme="minorHAnsi" w:cstheme="minorHAnsi"/>
          <w:sz w:val="22"/>
        </w:rPr>
        <w:t xml:space="preserve"> </w:t>
      </w:r>
      <w:r w:rsidRPr="00FE07B4">
        <w:rPr>
          <w:rFonts w:asciiTheme="minorHAnsi" w:hAnsiTheme="minorHAnsi" w:cstheme="minorHAnsi"/>
          <w:sz w:val="16"/>
          <w:szCs w:val="14"/>
        </w:rPr>
        <w:t>Wszystkie tabele można powielać w zależności od potrzeb.</w:t>
      </w:r>
    </w:p>
  </w:footnote>
  <w:footnote w:id="16">
    <w:p w14:paraId="55187CF3" w14:textId="77777777" w:rsidR="00F923AD" w:rsidRPr="00FE07B4" w:rsidRDefault="00F923AD" w:rsidP="00FE07B4">
      <w:pPr>
        <w:pStyle w:val="Tekstprzypisudolnego"/>
        <w:spacing w:before="0" w:after="0"/>
        <w:contextualSpacing/>
        <w:rPr>
          <w:rFonts w:asciiTheme="minorHAnsi" w:hAnsiTheme="minorHAnsi" w:cstheme="minorHAnsi"/>
          <w:sz w:val="16"/>
          <w:szCs w:val="14"/>
        </w:rPr>
      </w:pPr>
      <w:r w:rsidRPr="00FE07B4">
        <w:rPr>
          <w:rStyle w:val="Odwoanieprzypisudolnego"/>
          <w:rFonts w:asciiTheme="minorHAnsi" w:eastAsia="Calibri" w:hAnsiTheme="minorHAnsi" w:cstheme="minorHAnsi"/>
          <w:sz w:val="16"/>
          <w:szCs w:val="14"/>
        </w:rPr>
        <w:footnoteRef/>
      </w:r>
      <w:r w:rsidRPr="00FE07B4">
        <w:rPr>
          <w:rFonts w:asciiTheme="minorHAnsi" w:hAnsiTheme="minorHAnsi" w:cstheme="minorHAnsi"/>
          <w:sz w:val="16"/>
          <w:szCs w:val="14"/>
        </w:rPr>
        <w:t xml:space="preserve"> Niepotrzebne skreślić </w:t>
      </w:r>
    </w:p>
  </w:footnote>
  <w:footnote w:id="17">
    <w:p w14:paraId="4B1100D6" w14:textId="77777777" w:rsidR="00F923AD" w:rsidRPr="00FE07B4" w:rsidRDefault="00F923AD" w:rsidP="00FE07B4">
      <w:pPr>
        <w:pStyle w:val="Tekstprzypisudolnego"/>
        <w:spacing w:before="0" w:after="0"/>
        <w:contextualSpacing/>
        <w:rPr>
          <w:rFonts w:asciiTheme="minorHAnsi" w:hAnsiTheme="minorHAnsi" w:cstheme="minorHAnsi"/>
          <w:sz w:val="16"/>
          <w:szCs w:val="14"/>
        </w:rPr>
      </w:pPr>
      <w:r w:rsidRPr="00FE07B4">
        <w:rPr>
          <w:rStyle w:val="Odwoanieprzypisudolnego"/>
          <w:rFonts w:asciiTheme="minorHAnsi" w:eastAsia="Calibri" w:hAnsiTheme="minorHAnsi" w:cstheme="minorHAnsi"/>
          <w:sz w:val="16"/>
          <w:szCs w:val="14"/>
        </w:rPr>
        <w:footnoteRef/>
      </w:r>
      <w:r w:rsidRPr="00FE07B4">
        <w:rPr>
          <w:rFonts w:asciiTheme="minorHAnsi" w:hAnsiTheme="minorHAnsi" w:cstheme="minorHAnsi"/>
          <w:sz w:val="16"/>
          <w:szCs w:val="14"/>
        </w:rPr>
        <w:t xml:space="preserve"> np. umowa o pracę, umowa cywilno-prawna itp.</w:t>
      </w:r>
    </w:p>
  </w:footnote>
  <w:footnote w:id="18">
    <w:p w14:paraId="3079C56E" w14:textId="77777777" w:rsidR="00F923AD" w:rsidRPr="00FE07B4" w:rsidRDefault="00F923AD" w:rsidP="00FE07B4">
      <w:pPr>
        <w:pStyle w:val="Tekstprzypisudolnego"/>
        <w:spacing w:before="0" w:after="0"/>
        <w:contextualSpacing/>
        <w:rPr>
          <w:rFonts w:asciiTheme="minorHAnsi" w:hAnsiTheme="minorHAnsi" w:cstheme="minorHAnsi"/>
          <w:sz w:val="16"/>
          <w:szCs w:val="14"/>
        </w:rPr>
      </w:pPr>
      <w:r w:rsidRPr="00FE07B4">
        <w:rPr>
          <w:rStyle w:val="Odwoanieprzypisudolnego"/>
          <w:rFonts w:asciiTheme="minorHAnsi" w:eastAsia="Calibri" w:hAnsiTheme="minorHAnsi" w:cstheme="minorHAnsi"/>
          <w:sz w:val="16"/>
          <w:szCs w:val="14"/>
        </w:rPr>
        <w:footnoteRef/>
      </w:r>
      <w:r w:rsidRPr="00FE07B4">
        <w:rPr>
          <w:rFonts w:asciiTheme="minorHAnsi" w:hAnsiTheme="minorHAnsi" w:cstheme="minorHAnsi"/>
          <w:sz w:val="16"/>
          <w:szCs w:val="14"/>
        </w:rPr>
        <w:t xml:space="preserve"> Niepotrzebne skreślić </w:t>
      </w:r>
    </w:p>
  </w:footnote>
  <w:footnote w:id="19">
    <w:p w14:paraId="65440FE1" w14:textId="77777777" w:rsidR="00F923AD" w:rsidRPr="00FE07B4" w:rsidRDefault="00F923AD" w:rsidP="00FE07B4">
      <w:pPr>
        <w:pStyle w:val="Tekstprzypisudolnego"/>
        <w:spacing w:before="0" w:after="0"/>
        <w:contextualSpacing/>
        <w:rPr>
          <w:rFonts w:asciiTheme="minorHAnsi" w:hAnsiTheme="minorHAnsi" w:cstheme="minorHAnsi"/>
          <w:sz w:val="16"/>
          <w:szCs w:val="14"/>
        </w:rPr>
      </w:pPr>
      <w:r w:rsidRPr="00FE07B4">
        <w:rPr>
          <w:rStyle w:val="Odwoanieprzypisudolnego"/>
          <w:rFonts w:asciiTheme="minorHAnsi" w:eastAsia="Calibri" w:hAnsiTheme="minorHAnsi" w:cstheme="minorHAnsi"/>
          <w:sz w:val="16"/>
          <w:szCs w:val="14"/>
        </w:rPr>
        <w:footnoteRef/>
      </w:r>
      <w:r w:rsidRPr="00FE07B4">
        <w:rPr>
          <w:rFonts w:asciiTheme="minorHAnsi" w:hAnsiTheme="minorHAnsi" w:cstheme="minorHAnsi"/>
          <w:sz w:val="16"/>
          <w:szCs w:val="14"/>
        </w:rPr>
        <w:t xml:space="preserve"> np. umowa o pracę, umowa cywilno-prawna itp.</w:t>
      </w:r>
    </w:p>
  </w:footnote>
  <w:footnote w:id="20">
    <w:p w14:paraId="69817069" w14:textId="77777777" w:rsidR="00F923AD" w:rsidRPr="00FE07B4" w:rsidRDefault="00F923AD" w:rsidP="00FE07B4">
      <w:pPr>
        <w:pStyle w:val="Tekstprzypisudolnego"/>
        <w:spacing w:before="0" w:after="0"/>
        <w:contextualSpacing/>
        <w:rPr>
          <w:rFonts w:asciiTheme="minorHAnsi" w:hAnsiTheme="minorHAnsi" w:cstheme="minorHAnsi"/>
          <w:sz w:val="16"/>
          <w:szCs w:val="14"/>
        </w:rPr>
      </w:pPr>
      <w:r w:rsidRPr="00FE07B4">
        <w:rPr>
          <w:rStyle w:val="Odwoanieprzypisudolnego"/>
          <w:rFonts w:asciiTheme="minorHAnsi" w:eastAsia="Calibri" w:hAnsiTheme="minorHAnsi" w:cstheme="minorHAnsi"/>
          <w:sz w:val="16"/>
          <w:szCs w:val="14"/>
        </w:rPr>
        <w:footnoteRef/>
      </w:r>
      <w:r w:rsidRPr="00FE07B4">
        <w:rPr>
          <w:rFonts w:asciiTheme="minorHAnsi" w:hAnsiTheme="minorHAnsi" w:cstheme="minorHAnsi"/>
          <w:sz w:val="16"/>
          <w:szCs w:val="14"/>
        </w:rPr>
        <w:t xml:space="preserve"> Niepotrzebne skreślić </w:t>
      </w:r>
    </w:p>
  </w:footnote>
  <w:footnote w:id="21">
    <w:p w14:paraId="25C25040" w14:textId="77777777" w:rsidR="00F923AD" w:rsidRPr="00DB0015" w:rsidRDefault="00F923AD" w:rsidP="00FE07B4">
      <w:pPr>
        <w:pStyle w:val="Tekstprzypisudolnego"/>
        <w:spacing w:before="0" w:after="0"/>
        <w:contextualSpacing/>
        <w:rPr>
          <w:rFonts w:ascii="Arial Narrow" w:hAnsi="Arial Narrow" w:cs="Tahoma"/>
          <w:sz w:val="14"/>
          <w:szCs w:val="14"/>
        </w:rPr>
      </w:pPr>
      <w:r w:rsidRPr="00FE07B4">
        <w:rPr>
          <w:rStyle w:val="Odwoanieprzypisudolnego"/>
          <w:rFonts w:asciiTheme="minorHAnsi" w:eastAsia="Calibri" w:hAnsiTheme="minorHAnsi" w:cstheme="minorHAnsi"/>
          <w:sz w:val="16"/>
          <w:szCs w:val="14"/>
        </w:rPr>
        <w:footnoteRef/>
      </w:r>
      <w:r w:rsidRPr="00FE07B4">
        <w:rPr>
          <w:rFonts w:asciiTheme="minorHAnsi" w:hAnsiTheme="minorHAnsi" w:cstheme="minorHAnsi"/>
          <w:sz w:val="16"/>
          <w:szCs w:val="14"/>
        </w:rPr>
        <w:t xml:space="preserve"> Niepotrzebne skreślić</w:t>
      </w:r>
      <w:r w:rsidRPr="00085F4A">
        <w:rPr>
          <w:rFonts w:ascii="Arial Narrow" w:hAnsi="Arial Narrow" w:cs="Tahoma"/>
          <w:sz w:val="16"/>
          <w:szCs w:val="14"/>
        </w:rPr>
        <w:t xml:space="preserve"> </w:t>
      </w:r>
    </w:p>
  </w:footnote>
  <w:footnote w:id="22">
    <w:p w14:paraId="026EAADA" w14:textId="77777777" w:rsidR="00F923AD" w:rsidRPr="0083071E" w:rsidRDefault="00F923AD"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3">
    <w:p w14:paraId="6A9D1AE6" w14:textId="77777777" w:rsidR="00F923AD" w:rsidRPr="0083071E" w:rsidRDefault="00F923AD"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4">
    <w:p w14:paraId="627092B7" w14:textId="77777777" w:rsidR="00F923AD" w:rsidRPr="0083071E" w:rsidRDefault="00F923AD"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5">
    <w:p w14:paraId="13B967ED" w14:textId="77777777" w:rsidR="00F923AD" w:rsidRPr="0083071E" w:rsidRDefault="00F923AD"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6">
    <w:p w14:paraId="7D62FF05" w14:textId="77777777" w:rsidR="00F923AD" w:rsidRPr="0083071E" w:rsidRDefault="00F923AD"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7">
    <w:p w14:paraId="59DE6198" w14:textId="77777777" w:rsidR="00F923AD" w:rsidRPr="0083071E" w:rsidRDefault="00F923AD"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8">
    <w:p w14:paraId="634665A5" w14:textId="77777777" w:rsidR="00F923AD" w:rsidRPr="0083071E" w:rsidRDefault="00F923AD"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29">
    <w:p w14:paraId="1EB65890" w14:textId="77777777" w:rsidR="00F923AD" w:rsidRPr="0083071E" w:rsidRDefault="00F923AD" w:rsidP="005C37C6">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0">
    <w:p w14:paraId="4330D507" w14:textId="77777777" w:rsidR="00F923AD" w:rsidRPr="0083071E" w:rsidRDefault="00F923AD" w:rsidP="00347F8D">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1">
    <w:p w14:paraId="4369407D" w14:textId="77777777" w:rsidR="00F923AD" w:rsidRPr="0083071E" w:rsidRDefault="00F923AD" w:rsidP="00347F8D">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32">
    <w:p w14:paraId="15FEE0A5" w14:textId="77777777" w:rsidR="00F923AD" w:rsidRPr="0083071E" w:rsidRDefault="00F923AD" w:rsidP="00CC59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3">
    <w:p w14:paraId="137E31C2" w14:textId="77777777" w:rsidR="00F923AD" w:rsidRPr="0083071E" w:rsidRDefault="00F923AD" w:rsidP="00CC59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34">
    <w:p w14:paraId="0DBDBCE8" w14:textId="77777777" w:rsidR="00F923AD" w:rsidRPr="0083071E" w:rsidRDefault="00F923AD" w:rsidP="00347F8D">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5">
    <w:p w14:paraId="0800E4E2" w14:textId="77777777" w:rsidR="00F923AD" w:rsidRPr="0083071E" w:rsidRDefault="00F923AD" w:rsidP="00347F8D">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6">
    <w:p w14:paraId="772924C5" w14:textId="77777777" w:rsidR="00F923AD" w:rsidRPr="0083071E" w:rsidRDefault="00F923AD" w:rsidP="00347F8D">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7">
    <w:p w14:paraId="0074876A" w14:textId="77777777" w:rsidR="00F923AD" w:rsidRPr="0083071E" w:rsidRDefault="00F923AD" w:rsidP="00347F8D">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8">
    <w:p w14:paraId="1AEE6532" w14:textId="77777777" w:rsidR="00F923AD" w:rsidRPr="0083071E" w:rsidRDefault="00F923AD" w:rsidP="00CD08BB">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39">
    <w:p w14:paraId="46ACF453" w14:textId="77777777" w:rsidR="00F923AD" w:rsidRPr="0083071E" w:rsidRDefault="00F923AD" w:rsidP="00CD08BB">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0">
    <w:p w14:paraId="49003700" w14:textId="77777777" w:rsidR="00F923AD" w:rsidRPr="0083071E" w:rsidRDefault="00F923AD"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1">
    <w:p w14:paraId="284ACCD3" w14:textId="77777777" w:rsidR="00F923AD" w:rsidRPr="0083071E" w:rsidRDefault="00F923AD"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42">
    <w:p w14:paraId="58A07B9D" w14:textId="77777777" w:rsidR="00F923AD" w:rsidRPr="0083071E" w:rsidRDefault="00F923AD"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3">
    <w:p w14:paraId="1FB32262" w14:textId="77777777" w:rsidR="00F923AD" w:rsidRPr="0083071E" w:rsidRDefault="00F923AD"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44">
    <w:p w14:paraId="363AD61B" w14:textId="77777777" w:rsidR="00F923AD" w:rsidRPr="0083071E" w:rsidRDefault="00F923AD"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5">
    <w:p w14:paraId="0A348EBF" w14:textId="77777777" w:rsidR="00F923AD" w:rsidRPr="0083071E" w:rsidRDefault="00F923AD"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6">
    <w:p w14:paraId="1D54ED10" w14:textId="77777777" w:rsidR="00F923AD" w:rsidRPr="0083071E" w:rsidRDefault="00F923AD"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7">
    <w:p w14:paraId="5E1730B7" w14:textId="77777777" w:rsidR="00F923AD" w:rsidRPr="0083071E" w:rsidRDefault="00F923AD"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8">
    <w:p w14:paraId="3AB4B545" w14:textId="77777777" w:rsidR="00F923AD" w:rsidRPr="0083071E" w:rsidRDefault="00F923AD"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49">
    <w:p w14:paraId="419AFB46" w14:textId="77777777" w:rsidR="00F923AD" w:rsidRPr="0083071E" w:rsidRDefault="00F923AD" w:rsidP="006A45C8">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0">
    <w:p w14:paraId="2E06E417" w14:textId="77777777" w:rsidR="00F923AD" w:rsidRPr="0083071E" w:rsidRDefault="00F923AD"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1">
    <w:p w14:paraId="59690957" w14:textId="77777777" w:rsidR="00F923AD" w:rsidRPr="0083071E" w:rsidRDefault="00F923AD"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52">
    <w:p w14:paraId="2D983748" w14:textId="77777777" w:rsidR="00F923AD" w:rsidRPr="0083071E" w:rsidRDefault="00F923AD"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3">
    <w:p w14:paraId="0E6C2D2A" w14:textId="77777777" w:rsidR="00F923AD" w:rsidRPr="0083071E" w:rsidRDefault="00F923AD"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54">
    <w:p w14:paraId="29AC5EBC" w14:textId="77777777" w:rsidR="00F923AD" w:rsidRPr="0083071E" w:rsidRDefault="00F923AD"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5">
    <w:p w14:paraId="54BB1DF9" w14:textId="77777777" w:rsidR="00F923AD" w:rsidRPr="0083071E" w:rsidRDefault="00F923AD"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6">
    <w:p w14:paraId="2979C4D5" w14:textId="77777777" w:rsidR="00F923AD" w:rsidRPr="0083071E" w:rsidRDefault="00F923AD"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7">
    <w:p w14:paraId="3F80DE05" w14:textId="77777777" w:rsidR="00F923AD" w:rsidRPr="0083071E" w:rsidRDefault="00F923AD"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8">
    <w:p w14:paraId="4DD239F6" w14:textId="77777777" w:rsidR="00F923AD" w:rsidRPr="0083071E" w:rsidRDefault="00F923AD"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59">
    <w:p w14:paraId="15066B89" w14:textId="77777777" w:rsidR="00F923AD" w:rsidRPr="0083071E" w:rsidRDefault="00F923AD" w:rsidP="004E423F">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60">
    <w:p w14:paraId="2965A7E7" w14:textId="77777777" w:rsidR="00F923AD" w:rsidRPr="0083071E" w:rsidRDefault="00F923AD" w:rsidP="00BA7770">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61">
    <w:p w14:paraId="3BE709BB" w14:textId="77777777" w:rsidR="00F923AD" w:rsidRPr="0083071E" w:rsidRDefault="00F923AD" w:rsidP="00BA7770">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62">
    <w:p w14:paraId="296D2958" w14:textId="77777777" w:rsidR="00F923AD" w:rsidRPr="0083071E" w:rsidRDefault="00F923AD" w:rsidP="00BA7770">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63">
    <w:p w14:paraId="5BD7E9B6" w14:textId="77777777" w:rsidR="00F923AD" w:rsidRPr="0083071E" w:rsidRDefault="00F923AD" w:rsidP="00BA7770">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np. umowa o pracę, umowa cywilno-prawna itp.</w:t>
      </w:r>
    </w:p>
  </w:footnote>
  <w:footnote w:id="64">
    <w:p w14:paraId="052DD5AB" w14:textId="77777777" w:rsidR="00F923AD" w:rsidRPr="0083071E" w:rsidRDefault="00F923AD" w:rsidP="00BA7770">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65">
    <w:p w14:paraId="4A6ABFD6" w14:textId="77777777" w:rsidR="00F923AD" w:rsidRPr="0083071E" w:rsidRDefault="00F923AD" w:rsidP="00BA7770">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66">
    <w:p w14:paraId="041DC590" w14:textId="77777777" w:rsidR="00F923AD" w:rsidRPr="0083071E" w:rsidRDefault="00F923AD" w:rsidP="00E37225">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67">
    <w:p w14:paraId="0530EA2D" w14:textId="77777777" w:rsidR="00F923AD" w:rsidRPr="0083071E" w:rsidRDefault="00F923AD" w:rsidP="00E37225">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68">
    <w:p w14:paraId="6E7A0C46" w14:textId="77777777" w:rsidR="00F923AD" w:rsidRPr="0083071E" w:rsidRDefault="00F923AD" w:rsidP="00E37225">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69">
    <w:p w14:paraId="5B35DBBB" w14:textId="77777777" w:rsidR="00F923AD" w:rsidRPr="0083071E" w:rsidRDefault="00F923AD" w:rsidP="00E37225">
      <w:pPr>
        <w:pStyle w:val="Tekstprzypisudolnego"/>
        <w:contextualSpacing/>
        <w:rPr>
          <w:rFonts w:ascii="Arial Narrow" w:hAnsi="Arial Narrow" w:cs="Tahoma"/>
          <w:sz w:val="14"/>
          <w:szCs w:val="14"/>
        </w:rPr>
      </w:pPr>
      <w:r w:rsidRPr="0083071E">
        <w:rPr>
          <w:rStyle w:val="Odwoanieprzypisudolnego"/>
          <w:rFonts w:ascii="Arial Narrow" w:eastAsia="Calibri" w:hAnsi="Arial Narrow" w:cs="Tahoma"/>
          <w:sz w:val="14"/>
          <w:szCs w:val="14"/>
        </w:rPr>
        <w:footnoteRef/>
      </w:r>
      <w:r w:rsidRPr="0083071E">
        <w:rPr>
          <w:rFonts w:ascii="Arial Narrow" w:hAnsi="Arial Narrow" w:cs="Tahoma"/>
          <w:sz w:val="14"/>
          <w:szCs w:val="14"/>
        </w:rPr>
        <w:t xml:space="preserve"> Niepotrzebne skreślić </w:t>
      </w:r>
    </w:p>
  </w:footnote>
  <w:footnote w:id="70">
    <w:p w14:paraId="775C08F1" w14:textId="77777777" w:rsidR="00F923AD" w:rsidRPr="009A6E30" w:rsidRDefault="00F923AD" w:rsidP="009A6E30">
      <w:pPr>
        <w:pStyle w:val="Tekstprzypisudolnego"/>
        <w:spacing w:before="0" w:after="0"/>
        <w:jc w:val="both"/>
        <w:rPr>
          <w:rFonts w:asciiTheme="minorHAnsi" w:hAnsiTheme="minorHAnsi" w:cstheme="minorHAnsi"/>
          <w:sz w:val="16"/>
          <w:szCs w:val="16"/>
        </w:rPr>
      </w:pPr>
      <w:r w:rsidRPr="009A6E30">
        <w:rPr>
          <w:rStyle w:val="Odwoanieprzypisudolnego"/>
          <w:rFonts w:asciiTheme="minorHAnsi" w:hAnsiTheme="minorHAnsi" w:cstheme="minorHAnsi"/>
          <w:sz w:val="16"/>
          <w:szCs w:val="16"/>
        </w:rPr>
        <w:footnoteRef/>
      </w:r>
      <w:r w:rsidRPr="009A6E30">
        <w:rPr>
          <w:rFonts w:asciiTheme="minorHAnsi" w:hAnsiTheme="minorHAnsi" w:cstheme="minorHAnsi"/>
          <w:sz w:val="16"/>
          <w:szCs w:val="16"/>
        </w:rPr>
        <w:t xml:space="preserve"> w przypadku Wykonawców wspólnie ubiegających się o zamówienia niniejsze „Oświadczenie” powinno być złożone przez każdego z Wykonawców w zakresie, w którym każdy z tych Wykonawców wykazuje spełnianie warunków udziału w postępowaniu</w:t>
      </w:r>
    </w:p>
  </w:footnote>
  <w:footnote w:id="71">
    <w:p w14:paraId="2AAE5213" w14:textId="532276FF" w:rsidR="00F923AD" w:rsidRPr="007F7303" w:rsidRDefault="00F923AD" w:rsidP="009A6E30">
      <w:pPr>
        <w:pStyle w:val="Tekstprzypisudolnego"/>
        <w:spacing w:before="0" w:after="0"/>
        <w:rPr>
          <w:rFonts w:asciiTheme="minorHAnsi" w:hAnsiTheme="minorHAnsi" w:cstheme="minorHAnsi"/>
          <w:i/>
          <w:sz w:val="16"/>
          <w:szCs w:val="16"/>
        </w:rPr>
      </w:pPr>
      <w:r w:rsidRPr="009A6E30">
        <w:rPr>
          <w:rStyle w:val="Odwoanieprzypisudolnego"/>
          <w:rFonts w:asciiTheme="minorHAnsi" w:hAnsiTheme="minorHAnsi" w:cstheme="minorHAnsi"/>
          <w:sz w:val="16"/>
          <w:szCs w:val="16"/>
        </w:rPr>
        <w:footnoteRef/>
      </w:r>
      <w:r w:rsidRPr="009A6E30">
        <w:rPr>
          <w:rFonts w:asciiTheme="minorHAnsi" w:hAnsiTheme="minorHAnsi" w:cstheme="minorHAnsi"/>
          <w:sz w:val="16"/>
          <w:szCs w:val="16"/>
        </w:rPr>
        <w:t xml:space="preserve"> podać nazwę/y podmiotu/ów i zakres</w:t>
      </w:r>
    </w:p>
  </w:footnote>
  <w:footnote w:id="72">
    <w:p w14:paraId="0614FAD8" w14:textId="77777777" w:rsidR="00F923AD" w:rsidRPr="009A6E30" w:rsidRDefault="00F923AD" w:rsidP="00D715FB">
      <w:pPr>
        <w:pStyle w:val="Tekstprzypisudolnego"/>
        <w:spacing w:before="0" w:after="0"/>
        <w:jc w:val="both"/>
        <w:rPr>
          <w:rFonts w:asciiTheme="minorHAnsi" w:hAnsiTheme="minorHAnsi" w:cstheme="minorHAnsi"/>
          <w:sz w:val="16"/>
          <w:szCs w:val="16"/>
        </w:rPr>
      </w:pPr>
      <w:r w:rsidRPr="009A6E30">
        <w:rPr>
          <w:rStyle w:val="Odwoanieprzypisudolnego"/>
          <w:rFonts w:asciiTheme="minorHAnsi" w:hAnsiTheme="minorHAnsi" w:cstheme="minorHAnsi"/>
          <w:sz w:val="16"/>
          <w:szCs w:val="16"/>
        </w:rPr>
        <w:footnoteRef/>
      </w:r>
      <w:r w:rsidRPr="009A6E30">
        <w:rPr>
          <w:rFonts w:asciiTheme="minorHAnsi" w:hAnsiTheme="minorHAnsi" w:cstheme="minorHAnsi"/>
          <w:sz w:val="16"/>
          <w:szCs w:val="16"/>
        </w:rPr>
        <w:t xml:space="preserve"> w przypadku Wykonawców wspólnie ubiegających się o zamówienia niniejsze „Oświadczenie” powinno być złożone przez każdego z Wykonawców w zakresie, w którym każdy z tych Wykonawców wykazuje brak podstaw do wykluczenia</w:t>
      </w:r>
    </w:p>
  </w:footnote>
  <w:footnote w:id="73">
    <w:p w14:paraId="348D14E3" w14:textId="77777777" w:rsidR="00F923AD" w:rsidRPr="009A6E30" w:rsidRDefault="00F923AD" w:rsidP="00D715FB">
      <w:pPr>
        <w:pStyle w:val="Tekstprzypisudolnego"/>
        <w:spacing w:before="0" w:after="0"/>
        <w:jc w:val="both"/>
        <w:rPr>
          <w:rFonts w:asciiTheme="minorHAnsi" w:hAnsiTheme="minorHAnsi" w:cstheme="minorHAnsi"/>
          <w:sz w:val="16"/>
          <w:szCs w:val="16"/>
        </w:rPr>
      </w:pPr>
      <w:r w:rsidRPr="009A6E30">
        <w:rPr>
          <w:rStyle w:val="Odwoanieprzypisudolnego"/>
          <w:rFonts w:asciiTheme="minorHAnsi" w:hAnsiTheme="minorHAnsi" w:cstheme="minorHAnsi"/>
          <w:sz w:val="16"/>
          <w:szCs w:val="16"/>
        </w:rPr>
        <w:footnoteRef/>
      </w:r>
      <w:r w:rsidRPr="009A6E30">
        <w:rPr>
          <w:rFonts w:asciiTheme="minorHAnsi" w:hAnsiTheme="minorHAnsi" w:cstheme="minorHAnsi"/>
          <w:sz w:val="16"/>
          <w:szCs w:val="16"/>
        </w:rPr>
        <w:t xml:space="preserve"> podać podstawę wykluczenia spośród wymienionych w art. 24 ust. 1 pkt 13-14, 16-20 ustawy Pzp</w:t>
      </w:r>
    </w:p>
  </w:footnote>
  <w:footnote w:id="74">
    <w:p w14:paraId="5632BCC9" w14:textId="4A528FB2" w:rsidR="00F923AD" w:rsidRPr="003268BF" w:rsidRDefault="00F923AD" w:rsidP="00D715FB">
      <w:pPr>
        <w:pStyle w:val="Tekstprzypisudolnego"/>
        <w:spacing w:before="0" w:after="0"/>
        <w:jc w:val="both"/>
        <w:rPr>
          <w:rFonts w:asciiTheme="minorHAnsi" w:hAnsiTheme="minorHAnsi" w:cstheme="minorHAnsi"/>
          <w:i/>
          <w:sz w:val="16"/>
          <w:szCs w:val="16"/>
        </w:rPr>
      </w:pPr>
      <w:r w:rsidRPr="009A6E30">
        <w:rPr>
          <w:rStyle w:val="Odwoanieprzypisudolnego"/>
          <w:rFonts w:asciiTheme="minorHAnsi" w:hAnsiTheme="minorHAnsi" w:cstheme="minorHAnsi"/>
          <w:sz w:val="16"/>
          <w:szCs w:val="16"/>
        </w:rPr>
        <w:footnoteRef/>
      </w:r>
      <w:r w:rsidRPr="009A6E30">
        <w:rPr>
          <w:rFonts w:asciiTheme="minorHAnsi" w:hAnsiTheme="minorHAnsi" w:cstheme="minorHAnsi"/>
          <w:sz w:val="16"/>
          <w:szCs w:val="16"/>
        </w:rPr>
        <w:t xml:space="preserve"> podać nazwę/y podmiotu/ów</w:t>
      </w:r>
    </w:p>
  </w:footnote>
  <w:footnote w:id="75">
    <w:p w14:paraId="3F86EBD1" w14:textId="7E731596" w:rsidR="00F923AD" w:rsidRPr="009879B9" w:rsidRDefault="00F923AD" w:rsidP="00B43B4B">
      <w:pPr>
        <w:pStyle w:val="footnotedescription"/>
        <w:spacing w:line="240" w:lineRule="auto"/>
        <w:jc w:val="both"/>
        <w:rPr>
          <w:i/>
          <w:szCs w:val="16"/>
          <w:vertAlign w:val="baseline"/>
        </w:rPr>
      </w:pPr>
      <w:r w:rsidRPr="009879B9">
        <w:rPr>
          <w:rStyle w:val="footnotemark"/>
          <w:szCs w:val="16"/>
        </w:rPr>
        <w:footnoteRef/>
      </w:r>
      <w:r w:rsidRPr="009879B9">
        <w:rPr>
          <w:szCs w:val="16"/>
        </w:rPr>
        <w:t xml:space="preserve"> </w:t>
      </w:r>
      <w:r w:rsidRPr="009879B9">
        <w:rPr>
          <w:i/>
          <w:szCs w:val="16"/>
          <w:vertAlign w:val="baseline"/>
        </w:rPr>
        <w:t>W przypadku oświadczenia o przynależności do tej samej grupy kapitałowej wykonawca może złożyć wraz z oświadczeniem dokumenty bądź informacje potwierdzające, że powiązania z innym wykonawcą nie prowadzą do zakłócenia konkurencji w postępowaniu.</w:t>
      </w:r>
    </w:p>
    <w:p w14:paraId="20101F98" w14:textId="3FA0A5F1" w:rsidR="00F923AD" w:rsidRPr="004A482F" w:rsidRDefault="00F923AD" w:rsidP="00B43B4B">
      <w:pPr>
        <w:pStyle w:val="footnotedescription"/>
        <w:spacing w:line="240" w:lineRule="auto"/>
        <w:jc w:val="both"/>
        <w:rPr>
          <w:rFonts w:ascii="Verdana" w:hAnsi="Verdana"/>
          <w:i/>
          <w:szCs w:val="16"/>
          <w:lang w:eastAsia="en-US"/>
        </w:rPr>
      </w:pPr>
      <w:r w:rsidRPr="009879B9">
        <w:rPr>
          <w:i/>
          <w:szCs w:val="16"/>
          <w:vertAlign w:val="baseline"/>
        </w:rPr>
        <w:t>**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AE4"/>
    <w:multiLevelType w:val="hybridMultilevel"/>
    <w:tmpl w:val="8FA2B2B4"/>
    <w:lvl w:ilvl="0" w:tplc="1C82F65A">
      <w:start w:val="1"/>
      <w:numFmt w:val="decimal"/>
      <w:lvlText w:val="%1)"/>
      <w:lvlJc w:val="left"/>
      <w:pPr>
        <w:ind w:left="1429" w:hanging="360"/>
      </w:pPr>
      <w:rPr>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6D834F0"/>
    <w:multiLevelType w:val="hybridMultilevel"/>
    <w:tmpl w:val="BC965D7E"/>
    <w:lvl w:ilvl="0" w:tplc="061250A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43E87"/>
    <w:multiLevelType w:val="hybridMultilevel"/>
    <w:tmpl w:val="FB8CD4DA"/>
    <w:lvl w:ilvl="0" w:tplc="B7C0C55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078472BF"/>
    <w:multiLevelType w:val="hybridMultilevel"/>
    <w:tmpl w:val="66E4CDEE"/>
    <w:lvl w:ilvl="0" w:tplc="D4FC6F70">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E324914"/>
    <w:multiLevelType w:val="hybridMultilevel"/>
    <w:tmpl w:val="98B25F90"/>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78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796E8F"/>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D07C0"/>
    <w:multiLevelType w:val="hybridMultilevel"/>
    <w:tmpl w:val="94E6E8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3485A42"/>
    <w:multiLevelType w:val="hybridMultilevel"/>
    <w:tmpl w:val="D3C6D79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0E2E68">
      <w:start w:val="1"/>
      <w:numFmt w:val="decimal"/>
      <w:lvlText w:val="%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53077C2"/>
    <w:multiLevelType w:val="hybridMultilevel"/>
    <w:tmpl w:val="3800C05E"/>
    <w:lvl w:ilvl="0" w:tplc="B7C0C55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17570968"/>
    <w:multiLevelType w:val="hybridMultilevel"/>
    <w:tmpl w:val="2FFAF8D2"/>
    <w:lvl w:ilvl="0" w:tplc="107A9C6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8F737B"/>
    <w:multiLevelType w:val="hybridMultilevel"/>
    <w:tmpl w:val="A58C6106"/>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8814923"/>
    <w:multiLevelType w:val="hybridMultilevel"/>
    <w:tmpl w:val="873C9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B9C8C158"/>
    <w:lvl w:ilvl="0" w:tplc="F24AB68E">
      <w:start w:val="1"/>
      <w:numFmt w:val="lowerLetter"/>
      <w:lvlText w:val="%1)"/>
      <w:lvlJc w:val="left"/>
      <w:pPr>
        <w:ind w:left="1146" w:hanging="360"/>
      </w:pPr>
      <w:rPr>
        <w:rFonts w:asciiTheme="minorHAnsi" w:eastAsia="Times New Roman" w:hAnsiTheme="minorHAnsi" w:cstheme="minorHAns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B3174"/>
    <w:multiLevelType w:val="hybridMultilevel"/>
    <w:tmpl w:val="C144F890"/>
    <w:lvl w:ilvl="0" w:tplc="4D4A991C">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C04F24">
      <w:start w:val="1"/>
      <w:numFmt w:val="bullet"/>
      <w:lvlText w:val="-"/>
      <w:lvlJc w:val="left"/>
      <w:pPr>
        <w:ind w:left="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D4DDF2">
      <w:start w:val="1"/>
      <w:numFmt w:val="bullet"/>
      <w:lvlText w:val="▪"/>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483496">
      <w:start w:val="1"/>
      <w:numFmt w:val="bullet"/>
      <w:lvlText w:val="•"/>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6E39A4">
      <w:start w:val="1"/>
      <w:numFmt w:val="bullet"/>
      <w:lvlText w:val="o"/>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2CF30C">
      <w:start w:val="1"/>
      <w:numFmt w:val="bullet"/>
      <w:lvlText w:val="▪"/>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62052C6">
      <w:start w:val="1"/>
      <w:numFmt w:val="bullet"/>
      <w:lvlText w:val="•"/>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62334A">
      <w:start w:val="1"/>
      <w:numFmt w:val="bullet"/>
      <w:lvlText w:val="o"/>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02DF00">
      <w:start w:val="1"/>
      <w:numFmt w:val="bullet"/>
      <w:lvlText w:val="▪"/>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C81925"/>
    <w:multiLevelType w:val="hybridMultilevel"/>
    <w:tmpl w:val="A9FE0CFE"/>
    <w:lvl w:ilvl="0" w:tplc="04150017">
      <w:start w:val="1"/>
      <w:numFmt w:val="lowerLetter"/>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15:restartNumberingAfterBreak="0">
    <w:nsid w:val="23274E41"/>
    <w:multiLevelType w:val="hybridMultilevel"/>
    <w:tmpl w:val="0A826EC4"/>
    <w:lvl w:ilvl="0" w:tplc="9CD8850C">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1095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3EBE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CC25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76EB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021D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84C4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0ED0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EA0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CB3AD9"/>
    <w:multiLevelType w:val="hybridMultilevel"/>
    <w:tmpl w:val="CFEABFCE"/>
    <w:lvl w:ilvl="0" w:tplc="CDDE41F6">
      <w:numFmt w:val="bullet"/>
      <w:lvlText w:val="-"/>
      <w:lvlJc w:val="left"/>
      <w:pPr>
        <w:ind w:left="720" w:hanging="360"/>
      </w:pPr>
      <w:rPr>
        <w:rFonts w:ascii="Tahoma" w:eastAsia="Calibri,Bold"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6A0F36"/>
    <w:multiLevelType w:val="hybridMultilevel"/>
    <w:tmpl w:val="72FA820C"/>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076548F"/>
    <w:multiLevelType w:val="hybridMultilevel"/>
    <w:tmpl w:val="76643682"/>
    <w:lvl w:ilvl="0" w:tplc="DA70BCD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B2766E">
      <w:start w:val="1"/>
      <w:numFmt w:val="bullet"/>
      <w:lvlText w:val="o"/>
      <w:lvlJc w:val="left"/>
      <w:pPr>
        <w:ind w:left="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CE019E">
      <w:start w:val="1"/>
      <w:numFmt w:val="bullet"/>
      <w:lvlText w:val="▪"/>
      <w:lvlJc w:val="left"/>
      <w:pPr>
        <w:ind w:left="1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150017">
      <w:start w:val="1"/>
      <w:numFmt w:val="lowerLetter"/>
      <w:lvlText w:val="%4)"/>
      <w:lvlJc w:val="left"/>
      <w:pPr>
        <w:ind w:left="1166"/>
      </w:pPr>
      <w:rPr>
        <w:b w:val="0"/>
        <w:i w:val="0"/>
        <w:strike w:val="0"/>
        <w:dstrike w:val="0"/>
        <w:color w:val="000000"/>
        <w:sz w:val="22"/>
        <w:szCs w:val="22"/>
        <w:u w:val="none" w:color="000000"/>
        <w:bdr w:val="none" w:sz="0" w:space="0" w:color="auto"/>
        <w:shd w:val="clear" w:color="auto" w:fill="auto"/>
        <w:vertAlign w:val="baseline"/>
      </w:rPr>
    </w:lvl>
    <w:lvl w:ilvl="4" w:tplc="5582B0B0">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A149E">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16C5BE">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700162">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1E91B4">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30638AE"/>
    <w:multiLevelType w:val="hybridMultilevel"/>
    <w:tmpl w:val="2362DDF2"/>
    <w:lvl w:ilvl="0" w:tplc="5152432C">
      <w:start w:val="1"/>
      <w:numFmt w:val="lowerLetter"/>
      <w:lvlText w:val="%1)"/>
      <w:lvlJc w:val="left"/>
      <w:pPr>
        <w:ind w:left="1146" w:hanging="360"/>
      </w:pPr>
      <w:rPr>
        <w:rFonts w:asciiTheme="minorHAnsi" w:eastAsia="Times New Roman" w:hAnsiTheme="minorHAnsi" w:cstheme="minorHAns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4294CEA"/>
    <w:multiLevelType w:val="hybridMultilevel"/>
    <w:tmpl w:val="68FAD894"/>
    <w:lvl w:ilvl="0" w:tplc="04150017">
      <w:start w:val="1"/>
      <w:numFmt w:val="lowerLetter"/>
      <w:lvlText w:val="%1)"/>
      <w:lvlJc w:val="left"/>
      <w:pPr>
        <w:ind w:left="720" w:hanging="360"/>
      </w:pPr>
      <w:rPr>
        <w:rFonts w:hint="default"/>
      </w:rPr>
    </w:lvl>
    <w:lvl w:ilvl="1" w:tplc="6A6E64E6">
      <w:start w:val="1"/>
      <w:numFmt w:val="lowerLetter"/>
      <w:lvlText w:val="%2)"/>
      <w:lvlJc w:val="left"/>
      <w:pPr>
        <w:ind w:left="1440" w:hanging="360"/>
      </w:pPr>
      <w:rPr>
        <w:rFonts w:asciiTheme="minorHAnsi" w:eastAsiaTheme="minorHAnsi" w:hAnsiTheme="minorHAnsi" w:cs="Arial"/>
      </w:rPr>
    </w:lvl>
    <w:lvl w:ilvl="2" w:tplc="3BD0032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F150C1"/>
    <w:multiLevelType w:val="hybridMultilevel"/>
    <w:tmpl w:val="F0BCDD6A"/>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6C97454"/>
    <w:multiLevelType w:val="hybridMultilevel"/>
    <w:tmpl w:val="088C255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37FF629C"/>
    <w:multiLevelType w:val="hybridMultilevel"/>
    <w:tmpl w:val="99D89A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C067756"/>
    <w:multiLevelType w:val="hybridMultilevel"/>
    <w:tmpl w:val="0EE26A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495C77"/>
    <w:multiLevelType w:val="hybridMultilevel"/>
    <w:tmpl w:val="13284A68"/>
    <w:lvl w:ilvl="0" w:tplc="04150017">
      <w:start w:val="1"/>
      <w:numFmt w:val="lowerLetter"/>
      <w:lvlText w:val="%1)"/>
      <w:lvlJc w:val="left"/>
      <w:pPr>
        <w:ind w:left="4047" w:hanging="360"/>
      </w:pPr>
    </w:lvl>
    <w:lvl w:ilvl="1" w:tplc="04150019" w:tentative="1">
      <w:start w:val="1"/>
      <w:numFmt w:val="lowerLetter"/>
      <w:lvlText w:val="%2."/>
      <w:lvlJc w:val="left"/>
      <w:pPr>
        <w:ind w:left="2210" w:hanging="360"/>
      </w:pPr>
    </w:lvl>
    <w:lvl w:ilvl="2" w:tplc="0415001B">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7" w15:restartNumberingAfterBreak="0">
    <w:nsid w:val="3F6E1BA8"/>
    <w:multiLevelType w:val="hybridMultilevel"/>
    <w:tmpl w:val="1354060C"/>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CEC62EBC">
      <w:start w:val="1"/>
      <w:numFmt w:val="bullet"/>
      <w:lvlText w:val=""/>
      <w:lvlJc w:val="left"/>
      <w:pPr>
        <w:ind w:left="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25F0364"/>
    <w:multiLevelType w:val="hybridMultilevel"/>
    <w:tmpl w:val="8EEA0852"/>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5911111"/>
    <w:multiLevelType w:val="hybridMultilevel"/>
    <w:tmpl w:val="E45E9936"/>
    <w:lvl w:ilvl="0" w:tplc="1B004922">
      <w:start w:val="100"/>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11A40BC">
      <w:start w:val="1"/>
      <w:numFmt w:val="lowerLetter"/>
      <w:lvlText w:val="%2"/>
      <w:lvlJc w:val="left"/>
      <w:pPr>
        <w:ind w:left="48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1A731C">
      <w:start w:val="1"/>
      <w:numFmt w:val="lowerRoman"/>
      <w:lvlText w:val="%3"/>
      <w:lvlJc w:val="left"/>
      <w:pPr>
        <w:ind w:left="56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64DA80">
      <w:start w:val="1"/>
      <w:numFmt w:val="decimal"/>
      <w:lvlText w:val="%4"/>
      <w:lvlJc w:val="left"/>
      <w:pPr>
        <w:ind w:left="63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0C368C">
      <w:start w:val="1"/>
      <w:numFmt w:val="lowerLetter"/>
      <w:lvlText w:val="%5"/>
      <w:lvlJc w:val="left"/>
      <w:pPr>
        <w:ind w:left="70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6D28BC4">
      <w:start w:val="1"/>
      <w:numFmt w:val="lowerRoman"/>
      <w:lvlText w:val="%6"/>
      <w:lvlJc w:val="left"/>
      <w:pPr>
        <w:ind w:left="77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5A386C">
      <w:start w:val="1"/>
      <w:numFmt w:val="decimal"/>
      <w:lvlText w:val="%7"/>
      <w:lvlJc w:val="left"/>
      <w:pPr>
        <w:ind w:left="84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ECFFAC">
      <w:start w:val="1"/>
      <w:numFmt w:val="lowerLetter"/>
      <w:lvlText w:val="%8"/>
      <w:lvlJc w:val="left"/>
      <w:pPr>
        <w:ind w:left="92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7C436C">
      <w:start w:val="1"/>
      <w:numFmt w:val="lowerRoman"/>
      <w:lvlText w:val="%9"/>
      <w:lvlJc w:val="left"/>
      <w:pPr>
        <w:ind w:left="99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5ED625C"/>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F71C3D"/>
    <w:multiLevelType w:val="hybridMultilevel"/>
    <w:tmpl w:val="2B7C91DE"/>
    <w:lvl w:ilvl="0" w:tplc="845E7F16">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7A9C6E">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067D0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285C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6DB9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EA2E5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AEF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A8E3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A4B9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8C91B9F"/>
    <w:multiLevelType w:val="hybridMultilevel"/>
    <w:tmpl w:val="A602361E"/>
    <w:lvl w:ilvl="0" w:tplc="CDDE41F6">
      <w:numFmt w:val="bullet"/>
      <w:lvlText w:val="-"/>
      <w:lvlJc w:val="left"/>
      <w:pPr>
        <w:ind w:left="1853" w:hanging="360"/>
      </w:pPr>
      <w:rPr>
        <w:rFonts w:ascii="Tahoma" w:eastAsia="Calibri,Bold" w:hAnsi="Tahoma"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34" w15:restartNumberingAfterBreak="0">
    <w:nsid w:val="490A4B92"/>
    <w:multiLevelType w:val="hybridMultilevel"/>
    <w:tmpl w:val="BB60FAF4"/>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E0F53D4"/>
    <w:multiLevelType w:val="hybridMultilevel"/>
    <w:tmpl w:val="461E3FBC"/>
    <w:lvl w:ilvl="0" w:tplc="04150017">
      <w:start w:val="1"/>
      <w:numFmt w:val="lowerLetter"/>
      <w:lvlText w:val="%1)"/>
      <w:lvlJc w:val="left"/>
      <w:pPr>
        <w:ind w:left="1211" w:hanging="360"/>
      </w:pPr>
      <w:rPr>
        <w:rFonts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7" w15:restartNumberingAfterBreak="0">
    <w:nsid w:val="4F7E69EC"/>
    <w:multiLevelType w:val="hybridMultilevel"/>
    <w:tmpl w:val="47063EAC"/>
    <w:lvl w:ilvl="0" w:tplc="D292D0C0">
      <w:start w:val="1"/>
      <w:numFmt w:val="decimal"/>
      <w:lvlText w:val="%1."/>
      <w:lvlJc w:val="left"/>
      <w:pPr>
        <w:ind w:left="720" w:hanging="360"/>
      </w:pPr>
      <w:rPr>
        <w:i w:val="0"/>
      </w:rPr>
    </w:lvl>
    <w:lvl w:ilvl="1" w:tplc="3B9ADB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2F330F"/>
    <w:multiLevelType w:val="hybridMultilevel"/>
    <w:tmpl w:val="FF8079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B8C6460"/>
    <w:multiLevelType w:val="hybridMultilevel"/>
    <w:tmpl w:val="E3CC9006"/>
    <w:lvl w:ilvl="0" w:tplc="04150017">
      <w:start w:val="1"/>
      <w:numFmt w:val="lowerLetter"/>
      <w:lvlText w:val="%1)"/>
      <w:lvlJc w:val="left"/>
      <w:pPr>
        <w:ind w:left="1810" w:hanging="360"/>
      </w:pPr>
    </w:lvl>
    <w:lvl w:ilvl="1" w:tplc="04150019" w:tentative="1">
      <w:start w:val="1"/>
      <w:numFmt w:val="lowerLetter"/>
      <w:lvlText w:val="%2."/>
      <w:lvlJc w:val="left"/>
      <w:pPr>
        <w:ind w:left="2530" w:hanging="360"/>
      </w:pPr>
    </w:lvl>
    <w:lvl w:ilvl="2" w:tplc="0415001B">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40" w15:restartNumberingAfterBreak="0">
    <w:nsid w:val="5D6A7B9A"/>
    <w:multiLevelType w:val="hybridMultilevel"/>
    <w:tmpl w:val="236AFF3C"/>
    <w:lvl w:ilvl="0" w:tplc="4F04A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4E30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249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AA09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2F1D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CF54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4EA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44A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74F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E05419F"/>
    <w:multiLevelType w:val="hybridMultilevel"/>
    <w:tmpl w:val="CB2CEBBE"/>
    <w:lvl w:ilvl="0" w:tplc="905ECE02">
      <w:start w:val="1"/>
      <w:numFmt w:val="decimal"/>
      <w:lvlText w:val="%1)"/>
      <w:lvlJc w:val="left"/>
      <w:pPr>
        <w:ind w:left="1118" w:hanging="360"/>
      </w:pPr>
      <w:rPr>
        <w:rFonts w:hint="default"/>
        <w:b w:val="0"/>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42"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19355E"/>
    <w:multiLevelType w:val="hybridMultilevel"/>
    <w:tmpl w:val="B9686E46"/>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5">
      <w:start w:val="1"/>
      <w:numFmt w:val="upp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650253F9"/>
    <w:multiLevelType w:val="hybridMultilevel"/>
    <w:tmpl w:val="7938BAEE"/>
    <w:lvl w:ilvl="0" w:tplc="60A2B81E">
      <w:start w:val="1"/>
      <w:numFmt w:val="bullet"/>
      <w:lvlText w:val=""/>
      <w:lvlJc w:val="left"/>
      <w:pPr>
        <w:ind w:left="1776" w:hanging="360"/>
      </w:pPr>
      <w:rPr>
        <w:rFonts w:ascii="Symbol" w:hAnsi="Symbol"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5"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863906"/>
    <w:multiLevelType w:val="hybridMultilevel"/>
    <w:tmpl w:val="9C3C315C"/>
    <w:lvl w:ilvl="0" w:tplc="E4FC52B2">
      <w:start w:val="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DAFD84">
      <w:start w:val="1"/>
      <w:numFmt w:val="lowerLetter"/>
      <w:lvlText w:val="%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2CE94">
      <w:start w:val="1"/>
      <w:numFmt w:val="lowerRoman"/>
      <w:lvlText w:val="%3"/>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8271A8">
      <w:start w:val="1"/>
      <w:numFmt w:val="decimal"/>
      <w:lvlText w:val="%4"/>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02524">
      <w:start w:val="1"/>
      <w:numFmt w:val="lowerLetter"/>
      <w:lvlText w:val="%5"/>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52D200">
      <w:start w:val="1"/>
      <w:numFmt w:val="lowerRoman"/>
      <w:lvlText w:val="%6"/>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B4F066">
      <w:start w:val="1"/>
      <w:numFmt w:val="decimal"/>
      <w:lvlText w:val="%7"/>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8EB4BA">
      <w:start w:val="1"/>
      <w:numFmt w:val="lowerLetter"/>
      <w:lvlText w:val="%8"/>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B69736">
      <w:start w:val="1"/>
      <w:numFmt w:val="lowerRoman"/>
      <w:lvlText w:val="%9"/>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E631453"/>
    <w:multiLevelType w:val="hybridMultilevel"/>
    <w:tmpl w:val="0CEE774C"/>
    <w:lvl w:ilvl="0" w:tplc="61849CAE">
      <w:start w:val="1"/>
      <w:numFmt w:val="lowerLetter"/>
      <w:lvlText w:val="%1)"/>
      <w:lvlJc w:val="left"/>
      <w:pPr>
        <w:ind w:left="1069" w:hanging="360"/>
      </w:pPr>
      <w:rPr>
        <w:rFonts w:asciiTheme="minorHAnsi" w:eastAsiaTheme="minorHAnsi" w:hAnsiTheme="minorHAnsi" w:cstheme="minorHAnsi"/>
      </w:rPr>
    </w:lvl>
    <w:lvl w:ilvl="1" w:tplc="29445974">
      <w:start w:val="1"/>
      <w:numFmt w:val="decimal"/>
      <w:lvlText w:val="%2)"/>
      <w:lvlJc w:val="left"/>
      <w:pPr>
        <w:ind w:left="1789" w:hanging="360"/>
      </w:pPr>
      <w:rPr>
        <w:rFonts w:hint="default"/>
        <w:b w:val="0"/>
      </w:rPr>
    </w:lvl>
    <w:lvl w:ilvl="2" w:tplc="1070ECF6">
      <w:start w:val="1"/>
      <w:numFmt w:val="upperRoman"/>
      <w:lvlText w:val="%3."/>
      <w:lvlJc w:val="left"/>
      <w:pPr>
        <w:ind w:left="3049" w:hanging="72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2EB7F66"/>
    <w:multiLevelType w:val="hybridMultilevel"/>
    <w:tmpl w:val="17405558"/>
    <w:lvl w:ilvl="0" w:tplc="0415000F">
      <w:start w:val="10"/>
      <w:numFmt w:val="decimal"/>
      <w:lvlText w:val="%1."/>
      <w:lvlJc w:val="left"/>
      <w:pPr>
        <w:ind w:left="720" w:hanging="360"/>
      </w:pPr>
      <w:rPr>
        <w:rFonts w:hint="default"/>
      </w:rPr>
    </w:lvl>
    <w:lvl w:ilvl="1" w:tplc="947CD162">
      <w:start w:val="1"/>
      <w:numFmt w:val="decimal"/>
      <w:lvlText w:val="%2."/>
      <w:lvlJc w:val="left"/>
      <w:pPr>
        <w:ind w:left="1440" w:hanging="360"/>
      </w:pPr>
      <w:rPr>
        <w:rFonts w:ascii="Verdana" w:eastAsia="Times New Roman" w:hAnsi="Verdana" w:cs="Times New Roman"/>
      </w:rPr>
    </w:lvl>
    <w:lvl w:ilvl="2" w:tplc="A05C56E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D74CC9"/>
    <w:multiLevelType w:val="hybridMultilevel"/>
    <w:tmpl w:val="B8F40D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441D88"/>
    <w:multiLevelType w:val="hybridMultilevel"/>
    <w:tmpl w:val="733E7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5B0767"/>
    <w:multiLevelType w:val="hybridMultilevel"/>
    <w:tmpl w:val="90385452"/>
    <w:lvl w:ilvl="0" w:tplc="04150017">
      <w:start w:val="1"/>
      <w:numFmt w:val="lowerLetter"/>
      <w:lvlText w:val="%1)"/>
      <w:lvlJc w:val="left"/>
      <w:pPr>
        <w:ind w:left="720" w:hanging="360"/>
      </w:pPr>
    </w:lvl>
    <w:lvl w:ilvl="1" w:tplc="408E189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FC46E9"/>
    <w:multiLevelType w:val="hybridMultilevel"/>
    <w:tmpl w:val="2E7E2848"/>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54" w15:restartNumberingAfterBreak="0">
    <w:nsid w:val="7A5D12F1"/>
    <w:multiLevelType w:val="hybridMultilevel"/>
    <w:tmpl w:val="C07619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AAE33F4"/>
    <w:multiLevelType w:val="hybridMultilevel"/>
    <w:tmpl w:val="0084106E"/>
    <w:lvl w:ilvl="0" w:tplc="0415000F">
      <w:start w:val="1"/>
      <w:numFmt w:val="decimal"/>
      <w:lvlText w:val="%1."/>
      <w:lvlJc w:val="left"/>
      <w:pPr>
        <w:ind w:left="63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9263C5"/>
    <w:multiLevelType w:val="hybridMultilevel"/>
    <w:tmpl w:val="1DC0C824"/>
    <w:lvl w:ilvl="0" w:tplc="44E2FD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2"/>
  </w:num>
  <w:num w:numId="2">
    <w:abstractNumId w:val="46"/>
  </w:num>
  <w:num w:numId="3">
    <w:abstractNumId w:val="22"/>
  </w:num>
  <w:num w:numId="4">
    <w:abstractNumId w:val="16"/>
  </w:num>
  <w:num w:numId="5">
    <w:abstractNumId w:val="7"/>
  </w:num>
  <w:num w:numId="6">
    <w:abstractNumId w:val="34"/>
  </w:num>
  <w:num w:numId="7">
    <w:abstractNumId w:val="27"/>
  </w:num>
  <w:num w:numId="8">
    <w:abstractNumId w:val="14"/>
  </w:num>
  <w:num w:numId="9">
    <w:abstractNumId w:val="40"/>
  </w:num>
  <w:num w:numId="10">
    <w:abstractNumId w:val="30"/>
  </w:num>
  <w:num w:numId="11">
    <w:abstractNumId w:val="48"/>
  </w:num>
  <w:num w:numId="12">
    <w:abstractNumId w:val="10"/>
  </w:num>
  <w:num w:numId="13">
    <w:abstractNumId w:val="45"/>
  </w:num>
  <w:num w:numId="14">
    <w:abstractNumId w:val="42"/>
  </w:num>
  <w:num w:numId="15">
    <w:abstractNumId w:val="13"/>
  </w:num>
  <w:num w:numId="16">
    <w:abstractNumId w:val="41"/>
  </w:num>
  <w:num w:numId="17">
    <w:abstractNumId w:val="5"/>
  </w:num>
  <w:num w:numId="18">
    <w:abstractNumId w:val="53"/>
  </w:num>
  <w:num w:numId="19">
    <w:abstractNumId w:val="25"/>
  </w:num>
  <w:num w:numId="20">
    <w:abstractNumId w:val="18"/>
  </w:num>
  <w:num w:numId="21">
    <w:abstractNumId w:val="24"/>
  </w:num>
  <w:num w:numId="22">
    <w:abstractNumId w:val="28"/>
  </w:num>
  <w:num w:numId="23">
    <w:abstractNumId w:val="35"/>
  </w:num>
  <w:num w:numId="24">
    <w:abstractNumId w:val="19"/>
  </w:num>
  <w:num w:numId="25">
    <w:abstractNumId w:val="4"/>
  </w:num>
  <w:num w:numId="26">
    <w:abstractNumId w:val="56"/>
  </w:num>
  <w:num w:numId="27">
    <w:abstractNumId w:val="47"/>
  </w:num>
  <w:num w:numId="28">
    <w:abstractNumId w:val="55"/>
  </w:num>
  <w:num w:numId="29">
    <w:abstractNumId w:val="52"/>
  </w:num>
  <w:num w:numId="30">
    <w:abstractNumId w:val="44"/>
  </w:num>
  <w:num w:numId="31">
    <w:abstractNumId w:val="21"/>
  </w:num>
  <w:num w:numId="32">
    <w:abstractNumId w:val="49"/>
  </w:num>
  <w:num w:numId="33">
    <w:abstractNumId w:val="54"/>
  </w:num>
  <w:num w:numId="34">
    <w:abstractNumId w:val="43"/>
  </w:num>
  <w:num w:numId="35">
    <w:abstractNumId w:val="39"/>
  </w:num>
  <w:num w:numId="36">
    <w:abstractNumId w:val="29"/>
  </w:num>
  <w:num w:numId="37">
    <w:abstractNumId w:val="38"/>
  </w:num>
  <w:num w:numId="38">
    <w:abstractNumId w:val="11"/>
  </w:num>
  <w:num w:numId="39">
    <w:abstractNumId w:val="31"/>
  </w:num>
  <w:num w:numId="40">
    <w:abstractNumId w:val="26"/>
  </w:num>
  <w:num w:numId="41">
    <w:abstractNumId w:val="33"/>
  </w:num>
  <w:num w:numId="42">
    <w:abstractNumId w:val="9"/>
  </w:num>
  <w:num w:numId="43">
    <w:abstractNumId w:val="36"/>
  </w:num>
  <w:num w:numId="44">
    <w:abstractNumId w:val="15"/>
  </w:num>
  <w:num w:numId="45">
    <w:abstractNumId w:val="23"/>
  </w:num>
  <w:num w:numId="46">
    <w:abstractNumId w:val="2"/>
  </w:num>
  <w:num w:numId="47">
    <w:abstractNumId w:val="8"/>
  </w:num>
  <w:num w:numId="48">
    <w:abstractNumId w:val="1"/>
  </w:num>
  <w:num w:numId="49">
    <w:abstractNumId w:val="12"/>
  </w:num>
  <w:num w:numId="50">
    <w:abstractNumId w:val="20"/>
  </w:num>
  <w:num w:numId="51">
    <w:abstractNumId w:val="50"/>
  </w:num>
  <w:num w:numId="52">
    <w:abstractNumId w:val="0"/>
  </w:num>
  <w:num w:numId="53">
    <w:abstractNumId w:val="37"/>
  </w:num>
  <w:num w:numId="54">
    <w:abstractNumId w:val="51"/>
  </w:num>
  <w:num w:numId="55">
    <w:abstractNumId w:val="17"/>
  </w:num>
  <w:num w:numId="56">
    <w:abstractNumId w:val="3"/>
  </w:num>
  <w:num w:numId="57">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45"/>
    <w:rsid w:val="00000706"/>
    <w:rsid w:val="00001493"/>
    <w:rsid w:val="00004EAE"/>
    <w:rsid w:val="00006BBD"/>
    <w:rsid w:val="0001139D"/>
    <w:rsid w:val="000117A6"/>
    <w:rsid w:val="00011CAA"/>
    <w:rsid w:val="0001235E"/>
    <w:rsid w:val="00013499"/>
    <w:rsid w:val="00014077"/>
    <w:rsid w:val="0001545F"/>
    <w:rsid w:val="00015596"/>
    <w:rsid w:val="00016A68"/>
    <w:rsid w:val="00017D08"/>
    <w:rsid w:val="000200BF"/>
    <w:rsid w:val="0002143E"/>
    <w:rsid w:val="000241E1"/>
    <w:rsid w:val="0002673B"/>
    <w:rsid w:val="00026A20"/>
    <w:rsid w:val="00027C27"/>
    <w:rsid w:val="000334BD"/>
    <w:rsid w:val="0003396D"/>
    <w:rsid w:val="00035194"/>
    <w:rsid w:val="000353D2"/>
    <w:rsid w:val="0003597E"/>
    <w:rsid w:val="00041640"/>
    <w:rsid w:val="00042AAC"/>
    <w:rsid w:val="000430E1"/>
    <w:rsid w:val="000435D6"/>
    <w:rsid w:val="00043994"/>
    <w:rsid w:val="000439C8"/>
    <w:rsid w:val="0004569B"/>
    <w:rsid w:val="00046241"/>
    <w:rsid w:val="00047E65"/>
    <w:rsid w:val="00050B9E"/>
    <w:rsid w:val="00051ADD"/>
    <w:rsid w:val="000521AD"/>
    <w:rsid w:val="00053166"/>
    <w:rsid w:val="00053266"/>
    <w:rsid w:val="00054DB6"/>
    <w:rsid w:val="00056555"/>
    <w:rsid w:val="00057BFC"/>
    <w:rsid w:val="000601A0"/>
    <w:rsid w:val="00060763"/>
    <w:rsid w:val="00060943"/>
    <w:rsid w:val="000617EE"/>
    <w:rsid w:val="00061A56"/>
    <w:rsid w:val="00063A76"/>
    <w:rsid w:val="000669F4"/>
    <w:rsid w:val="00066AFA"/>
    <w:rsid w:val="00071013"/>
    <w:rsid w:val="0007161B"/>
    <w:rsid w:val="00071B2C"/>
    <w:rsid w:val="00072CCC"/>
    <w:rsid w:val="000738CF"/>
    <w:rsid w:val="0007463D"/>
    <w:rsid w:val="0007470E"/>
    <w:rsid w:val="0007627C"/>
    <w:rsid w:val="00076FB1"/>
    <w:rsid w:val="00077E7F"/>
    <w:rsid w:val="00080B8A"/>
    <w:rsid w:val="000817B7"/>
    <w:rsid w:val="000818F6"/>
    <w:rsid w:val="00084470"/>
    <w:rsid w:val="00085EB7"/>
    <w:rsid w:val="00085F4A"/>
    <w:rsid w:val="00086216"/>
    <w:rsid w:val="00086FD6"/>
    <w:rsid w:val="00091BEE"/>
    <w:rsid w:val="00091E62"/>
    <w:rsid w:val="00092A5D"/>
    <w:rsid w:val="00092EF7"/>
    <w:rsid w:val="00093FA8"/>
    <w:rsid w:val="00094A1A"/>
    <w:rsid w:val="00096026"/>
    <w:rsid w:val="00097583"/>
    <w:rsid w:val="00097825"/>
    <w:rsid w:val="000A0DFF"/>
    <w:rsid w:val="000A1A99"/>
    <w:rsid w:val="000A1AB5"/>
    <w:rsid w:val="000A26DD"/>
    <w:rsid w:val="000A7518"/>
    <w:rsid w:val="000A7523"/>
    <w:rsid w:val="000A7E4F"/>
    <w:rsid w:val="000B0B32"/>
    <w:rsid w:val="000B274D"/>
    <w:rsid w:val="000B282E"/>
    <w:rsid w:val="000B6477"/>
    <w:rsid w:val="000B66F2"/>
    <w:rsid w:val="000B6DD4"/>
    <w:rsid w:val="000C0EDA"/>
    <w:rsid w:val="000C18DF"/>
    <w:rsid w:val="000C2447"/>
    <w:rsid w:val="000C438B"/>
    <w:rsid w:val="000C6A7D"/>
    <w:rsid w:val="000C7267"/>
    <w:rsid w:val="000D14B3"/>
    <w:rsid w:val="000D2A09"/>
    <w:rsid w:val="000D3271"/>
    <w:rsid w:val="000D35AF"/>
    <w:rsid w:val="000D3E8D"/>
    <w:rsid w:val="000D3EA6"/>
    <w:rsid w:val="000D3F10"/>
    <w:rsid w:val="000D3F40"/>
    <w:rsid w:val="000D4364"/>
    <w:rsid w:val="000D442C"/>
    <w:rsid w:val="000D4F15"/>
    <w:rsid w:val="000D5D55"/>
    <w:rsid w:val="000D6169"/>
    <w:rsid w:val="000D617E"/>
    <w:rsid w:val="000D6501"/>
    <w:rsid w:val="000D67D5"/>
    <w:rsid w:val="000D6A6E"/>
    <w:rsid w:val="000D7259"/>
    <w:rsid w:val="000D7724"/>
    <w:rsid w:val="000D79AA"/>
    <w:rsid w:val="000E1C50"/>
    <w:rsid w:val="000E1FDA"/>
    <w:rsid w:val="000E2E59"/>
    <w:rsid w:val="000E7C99"/>
    <w:rsid w:val="000F0A38"/>
    <w:rsid w:val="000F160E"/>
    <w:rsid w:val="000F4345"/>
    <w:rsid w:val="001011C9"/>
    <w:rsid w:val="001019D3"/>
    <w:rsid w:val="00102604"/>
    <w:rsid w:val="001037CC"/>
    <w:rsid w:val="00105895"/>
    <w:rsid w:val="00105B4A"/>
    <w:rsid w:val="00106047"/>
    <w:rsid w:val="0011070D"/>
    <w:rsid w:val="00114943"/>
    <w:rsid w:val="001157C8"/>
    <w:rsid w:val="0011633D"/>
    <w:rsid w:val="00117835"/>
    <w:rsid w:val="00117C34"/>
    <w:rsid w:val="00120666"/>
    <w:rsid w:val="00121BF3"/>
    <w:rsid w:val="00122AB7"/>
    <w:rsid w:val="00122D43"/>
    <w:rsid w:val="001238F4"/>
    <w:rsid w:val="00124E3C"/>
    <w:rsid w:val="00126170"/>
    <w:rsid w:val="0012620D"/>
    <w:rsid w:val="00126B19"/>
    <w:rsid w:val="00126C96"/>
    <w:rsid w:val="00127BED"/>
    <w:rsid w:val="00127F08"/>
    <w:rsid w:val="001302A4"/>
    <w:rsid w:val="001311F8"/>
    <w:rsid w:val="0013169D"/>
    <w:rsid w:val="00132A37"/>
    <w:rsid w:val="00134EA3"/>
    <w:rsid w:val="00135055"/>
    <w:rsid w:val="00135645"/>
    <w:rsid w:val="00136C86"/>
    <w:rsid w:val="00137080"/>
    <w:rsid w:val="00137C1B"/>
    <w:rsid w:val="00141470"/>
    <w:rsid w:val="001425FE"/>
    <w:rsid w:val="00142775"/>
    <w:rsid w:val="00142A3A"/>
    <w:rsid w:val="00143064"/>
    <w:rsid w:val="0014371B"/>
    <w:rsid w:val="00146334"/>
    <w:rsid w:val="00146BA8"/>
    <w:rsid w:val="00150357"/>
    <w:rsid w:val="0015228E"/>
    <w:rsid w:val="001541AD"/>
    <w:rsid w:val="0015435B"/>
    <w:rsid w:val="001548E2"/>
    <w:rsid w:val="00155C81"/>
    <w:rsid w:val="00157B50"/>
    <w:rsid w:val="00160201"/>
    <w:rsid w:val="001640BE"/>
    <w:rsid w:val="001641A8"/>
    <w:rsid w:val="0016525F"/>
    <w:rsid w:val="001669BE"/>
    <w:rsid w:val="00166FFD"/>
    <w:rsid w:val="00170176"/>
    <w:rsid w:val="001701A2"/>
    <w:rsid w:val="0017056D"/>
    <w:rsid w:val="001709FF"/>
    <w:rsid w:val="00170DDD"/>
    <w:rsid w:val="001721B4"/>
    <w:rsid w:val="00174CE3"/>
    <w:rsid w:val="00174D65"/>
    <w:rsid w:val="00175F45"/>
    <w:rsid w:val="00176211"/>
    <w:rsid w:val="001772F0"/>
    <w:rsid w:val="00180644"/>
    <w:rsid w:val="001809AB"/>
    <w:rsid w:val="001812FC"/>
    <w:rsid w:val="00181B13"/>
    <w:rsid w:val="00181B1A"/>
    <w:rsid w:val="00183271"/>
    <w:rsid w:val="001855BF"/>
    <w:rsid w:val="00185B6E"/>
    <w:rsid w:val="00187B7F"/>
    <w:rsid w:val="00187CCB"/>
    <w:rsid w:val="001933F5"/>
    <w:rsid w:val="001945EC"/>
    <w:rsid w:val="0019625D"/>
    <w:rsid w:val="001965DA"/>
    <w:rsid w:val="00196B5B"/>
    <w:rsid w:val="001A2BD6"/>
    <w:rsid w:val="001A34CC"/>
    <w:rsid w:val="001A4025"/>
    <w:rsid w:val="001A4D91"/>
    <w:rsid w:val="001A531D"/>
    <w:rsid w:val="001A6062"/>
    <w:rsid w:val="001A74E6"/>
    <w:rsid w:val="001B0B07"/>
    <w:rsid w:val="001B0F8B"/>
    <w:rsid w:val="001B3C04"/>
    <w:rsid w:val="001B411D"/>
    <w:rsid w:val="001B436B"/>
    <w:rsid w:val="001B5EF2"/>
    <w:rsid w:val="001B62F5"/>
    <w:rsid w:val="001B73AF"/>
    <w:rsid w:val="001B7D3C"/>
    <w:rsid w:val="001B7F55"/>
    <w:rsid w:val="001C1FFE"/>
    <w:rsid w:val="001C5ACD"/>
    <w:rsid w:val="001C6073"/>
    <w:rsid w:val="001C680E"/>
    <w:rsid w:val="001D16CF"/>
    <w:rsid w:val="001D3193"/>
    <w:rsid w:val="001D4792"/>
    <w:rsid w:val="001E0657"/>
    <w:rsid w:val="001E3478"/>
    <w:rsid w:val="001E412A"/>
    <w:rsid w:val="001E43C2"/>
    <w:rsid w:val="001E49BC"/>
    <w:rsid w:val="001E4E41"/>
    <w:rsid w:val="001E5F7D"/>
    <w:rsid w:val="001F049E"/>
    <w:rsid w:val="001F2791"/>
    <w:rsid w:val="001F2A2B"/>
    <w:rsid w:val="001F42AE"/>
    <w:rsid w:val="001F4EAD"/>
    <w:rsid w:val="001F61D0"/>
    <w:rsid w:val="001F7593"/>
    <w:rsid w:val="002001CB"/>
    <w:rsid w:val="00202433"/>
    <w:rsid w:val="00202EBD"/>
    <w:rsid w:val="00202F41"/>
    <w:rsid w:val="00205385"/>
    <w:rsid w:val="002055B1"/>
    <w:rsid w:val="00205D6F"/>
    <w:rsid w:val="00206ABD"/>
    <w:rsid w:val="0020712C"/>
    <w:rsid w:val="0020735C"/>
    <w:rsid w:val="00207769"/>
    <w:rsid w:val="00207945"/>
    <w:rsid w:val="00212133"/>
    <w:rsid w:val="002124EB"/>
    <w:rsid w:val="002138A5"/>
    <w:rsid w:val="002147FB"/>
    <w:rsid w:val="00214A8E"/>
    <w:rsid w:val="002200EC"/>
    <w:rsid w:val="00220412"/>
    <w:rsid w:val="00220917"/>
    <w:rsid w:val="00221286"/>
    <w:rsid w:val="00221688"/>
    <w:rsid w:val="0022235B"/>
    <w:rsid w:val="00223BE0"/>
    <w:rsid w:val="00223DB9"/>
    <w:rsid w:val="002241F7"/>
    <w:rsid w:val="00227F13"/>
    <w:rsid w:val="00230205"/>
    <w:rsid w:val="00232748"/>
    <w:rsid w:val="00233D62"/>
    <w:rsid w:val="00235208"/>
    <w:rsid w:val="00235D66"/>
    <w:rsid w:val="002364E8"/>
    <w:rsid w:val="00236530"/>
    <w:rsid w:val="00241BBF"/>
    <w:rsid w:val="00241BD4"/>
    <w:rsid w:val="00241E85"/>
    <w:rsid w:val="002421FA"/>
    <w:rsid w:val="00242852"/>
    <w:rsid w:val="00242A9D"/>
    <w:rsid w:val="0024374F"/>
    <w:rsid w:val="002445C2"/>
    <w:rsid w:val="00244E52"/>
    <w:rsid w:val="00245F8C"/>
    <w:rsid w:val="002467D3"/>
    <w:rsid w:val="00247F6F"/>
    <w:rsid w:val="002529EF"/>
    <w:rsid w:val="00252DFD"/>
    <w:rsid w:val="00252E07"/>
    <w:rsid w:val="00254B5C"/>
    <w:rsid w:val="00254DB5"/>
    <w:rsid w:val="002559CA"/>
    <w:rsid w:val="002560C8"/>
    <w:rsid w:val="002573B7"/>
    <w:rsid w:val="00260365"/>
    <w:rsid w:val="00261CC1"/>
    <w:rsid w:val="00262719"/>
    <w:rsid w:val="00267A66"/>
    <w:rsid w:val="00270F1B"/>
    <w:rsid w:val="002736B0"/>
    <w:rsid w:val="00273F3F"/>
    <w:rsid w:val="00274644"/>
    <w:rsid w:val="00275C87"/>
    <w:rsid w:val="00276032"/>
    <w:rsid w:val="00276092"/>
    <w:rsid w:val="00276307"/>
    <w:rsid w:val="002777F0"/>
    <w:rsid w:val="00277A3D"/>
    <w:rsid w:val="00280516"/>
    <w:rsid w:val="002810F5"/>
    <w:rsid w:val="00281540"/>
    <w:rsid w:val="00283EE0"/>
    <w:rsid w:val="002841CD"/>
    <w:rsid w:val="002849AE"/>
    <w:rsid w:val="00285238"/>
    <w:rsid w:val="002852D6"/>
    <w:rsid w:val="002854C8"/>
    <w:rsid w:val="00286A93"/>
    <w:rsid w:val="00290D43"/>
    <w:rsid w:val="00291704"/>
    <w:rsid w:val="002919E8"/>
    <w:rsid w:val="00291EA7"/>
    <w:rsid w:val="00292756"/>
    <w:rsid w:val="0029293D"/>
    <w:rsid w:val="00293340"/>
    <w:rsid w:val="00295889"/>
    <w:rsid w:val="00296E8F"/>
    <w:rsid w:val="002979DE"/>
    <w:rsid w:val="00297FD9"/>
    <w:rsid w:val="002A0183"/>
    <w:rsid w:val="002A0C73"/>
    <w:rsid w:val="002A1E17"/>
    <w:rsid w:val="002A2132"/>
    <w:rsid w:val="002A2953"/>
    <w:rsid w:val="002A39CE"/>
    <w:rsid w:val="002A49C5"/>
    <w:rsid w:val="002A6EC4"/>
    <w:rsid w:val="002A752A"/>
    <w:rsid w:val="002A7B11"/>
    <w:rsid w:val="002B4D41"/>
    <w:rsid w:val="002B606E"/>
    <w:rsid w:val="002B6682"/>
    <w:rsid w:val="002B6777"/>
    <w:rsid w:val="002B6DE0"/>
    <w:rsid w:val="002C186E"/>
    <w:rsid w:val="002C2039"/>
    <w:rsid w:val="002C3308"/>
    <w:rsid w:val="002C4A4A"/>
    <w:rsid w:val="002C5C73"/>
    <w:rsid w:val="002C7010"/>
    <w:rsid w:val="002C7DD5"/>
    <w:rsid w:val="002D0ADF"/>
    <w:rsid w:val="002D1806"/>
    <w:rsid w:val="002D1864"/>
    <w:rsid w:val="002D21D1"/>
    <w:rsid w:val="002D2D3A"/>
    <w:rsid w:val="002D2F41"/>
    <w:rsid w:val="002D382F"/>
    <w:rsid w:val="002D5509"/>
    <w:rsid w:val="002D646F"/>
    <w:rsid w:val="002E3031"/>
    <w:rsid w:val="002E5E8D"/>
    <w:rsid w:val="002E63E9"/>
    <w:rsid w:val="002E72FD"/>
    <w:rsid w:val="002F0AC2"/>
    <w:rsid w:val="002F2547"/>
    <w:rsid w:val="002F25E0"/>
    <w:rsid w:val="002F29FC"/>
    <w:rsid w:val="002F2A76"/>
    <w:rsid w:val="002F3576"/>
    <w:rsid w:val="002F69D1"/>
    <w:rsid w:val="003023C9"/>
    <w:rsid w:val="0030481A"/>
    <w:rsid w:val="00305A19"/>
    <w:rsid w:val="00305BF1"/>
    <w:rsid w:val="0031106D"/>
    <w:rsid w:val="0031315B"/>
    <w:rsid w:val="00314A6F"/>
    <w:rsid w:val="00315F71"/>
    <w:rsid w:val="00322D8F"/>
    <w:rsid w:val="0032423D"/>
    <w:rsid w:val="00324288"/>
    <w:rsid w:val="003245E5"/>
    <w:rsid w:val="00324CA1"/>
    <w:rsid w:val="003252CA"/>
    <w:rsid w:val="0032638D"/>
    <w:rsid w:val="003268BF"/>
    <w:rsid w:val="00330E8A"/>
    <w:rsid w:val="00332865"/>
    <w:rsid w:val="003334DA"/>
    <w:rsid w:val="00334317"/>
    <w:rsid w:val="003349C4"/>
    <w:rsid w:val="003355EC"/>
    <w:rsid w:val="00335ABF"/>
    <w:rsid w:val="00335D16"/>
    <w:rsid w:val="00337DFE"/>
    <w:rsid w:val="0034145F"/>
    <w:rsid w:val="003422EE"/>
    <w:rsid w:val="003451F2"/>
    <w:rsid w:val="00345C18"/>
    <w:rsid w:val="00347405"/>
    <w:rsid w:val="00347F8D"/>
    <w:rsid w:val="003538D0"/>
    <w:rsid w:val="00353D99"/>
    <w:rsid w:val="003547AD"/>
    <w:rsid w:val="00356147"/>
    <w:rsid w:val="003566DD"/>
    <w:rsid w:val="00360018"/>
    <w:rsid w:val="00360173"/>
    <w:rsid w:val="00361FF5"/>
    <w:rsid w:val="00362148"/>
    <w:rsid w:val="0036400D"/>
    <w:rsid w:val="0036413F"/>
    <w:rsid w:val="003650BE"/>
    <w:rsid w:val="0036551B"/>
    <w:rsid w:val="003662A2"/>
    <w:rsid w:val="00366BA1"/>
    <w:rsid w:val="003702A4"/>
    <w:rsid w:val="0037060E"/>
    <w:rsid w:val="003707A2"/>
    <w:rsid w:val="003712A7"/>
    <w:rsid w:val="00372A0C"/>
    <w:rsid w:val="00372D3F"/>
    <w:rsid w:val="00373012"/>
    <w:rsid w:val="00373437"/>
    <w:rsid w:val="0037354E"/>
    <w:rsid w:val="003738C5"/>
    <w:rsid w:val="00373B1E"/>
    <w:rsid w:val="00373C07"/>
    <w:rsid w:val="00373F0C"/>
    <w:rsid w:val="003747F3"/>
    <w:rsid w:val="00375AE7"/>
    <w:rsid w:val="00375B98"/>
    <w:rsid w:val="00375BB4"/>
    <w:rsid w:val="00376103"/>
    <w:rsid w:val="00376D16"/>
    <w:rsid w:val="003770D8"/>
    <w:rsid w:val="00377806"/>
    <w:rsid w:val="003809AA"/>
    <w:rsid w:val="0038446E"/>
    <w:rsid w:val="003845E1"/>
    <w:rsid w:val="00386062"/>
    <w:rsid w:val="00387ED6"/>
    <w:rsid w:val="00391C06"/>
    <w:rsid w:val="00392D07"/>
    <w:rsid w:val="003937EE"/>
    <w:rsid w:val="003A1C31"/>
    <w:rsid w:val="003A1D2D"/>
    <w:rsid w:val="003A4342"/>
    <w:rsid w:val="003A4A49"/>
    <w:rsid w:val="003A5323"/>
    <w:rsid w:val="003A73BE"/>
    <w:rsid w:val="003A7B18"/>
    <w:rsid w:val="003B0DC0"/>
    <w:rsid w:val="003B13AE"/>
    <w:rsid w:val="003B1EE4"/>
    <w:rsid w:val="003B2120"/>
    <w:rsid w:val="003B31A3"/>
    <w:rsid w:val="003B3B1C"/>
    <w:rsid w:val="003B4C25"/>
    <w:rsid w:val="003B6115"/>
    <w:rsid w:val="003B66DF"/>
    <w:rsid w:val="003B6DA2"/>
    <w:rsid w:val="003B728C"/>
    <w:rsid w:val="003B75BB"/>
    <w:rsid w:val="003B75FB"/>
    <w:rsid w:val="003C06DD"/>
    <w:rsid w:val="003C28F8"/>
    <w:rsid w:val="003C4653"/>
    <w:rsid w:val="003C5793"/>
    <w:rsid w:val="003C60B6"/>
    <w:rsid w:val="003C7B74"/>
    <w:rsid w:val="003D02D3"/>
    <w:rsid w:val="003D10BA"/>
    <w:rsid w:val="003D15BE"/>
    <w:rsid w:val="003D2A8C"/>
    <w:rsid w:val="003D46DF"/>
    <w:rsid w:val="003D54E1"/>
    <w:rsid w:val="003D56B4"/>
    <w:rsid w:val="003D57FD"/>
    <w:rsid w:val="003D58DC"/>
    <w:rsid w:val="003D6016"/>
    <w:rsid w:val="003D612A"/>
    <w:rsid w:val="003D78DA"/>
    <w:rsid w:val="003E1312"/>
    <w:rsid w:val="003E1F34"/>
    <w:rsid w:val="003E516A"/>
    <w:rsid w:val="003E7530"/>
    <w:rsid w:val="003F1F10"/>
    <w:rsid w:val="003F2449"/>
    <w:rsid w:val="003F3310"/>
    <w:rsid w:val="003F3F8A"/>
    <w:rsid w:val="003F69BF"/>
    <w:rsid w:val="003F6AD9"/>
    <w:rsid w:val="003F6DFD"/>
    <w:rsid w:val="003F6EBD"/>
    <w:rsid w:val="00400C67"/>
    <w:rsid w:val="00402BFF"/>
    <w:rsid w:val="00403B02"/>
    <w:rsid w:val="0040474C"/>
    <w:rsid w:val="00405B51"/>
    <w:rsid w:val="00406F3D"/>
    <w:rsid w:val="0040702D"/>
    <w:rsid w:val="0041243B"/>
    <w:rsid w:val="004160F0"/>
    <w:rsid w:val="0041673F"/>
    <w:rsid w:val="00416AA0"/>
    <w:rsid w:val="004171AF"/>
    <w:rsid w:val="00417983"/>
    <w:rsid w:val="004219CA"/>
    <w:rsid w:val="00422452"/>
    <w:rsid w:val="00422721"/>
    <w:rsid w:val="004241BA"/>
    <w:rsid w:val="004241E3"/>
    <w:rsid w:val="00424524"/>
    <w:rsid w:val="00425C83"/>
    <w:rsid w:val="004266C6"/>
    <w:rsid w:val="00426C01"/>
    <w:rsid w:val="00427D82"/>
    <w:rsid w:val="0043240B"/>
    <w:rsid w:val="00432B9E"/>
    <w:rsid w:val="00433B85"/>
    <w:rsid w:val="00434BC3"/>
    <w:rsid w:val="0043516D"/>
    <w:rsid w:val="00435CED"/>
    <w:rsid w:val="00436DF3"/>
    <w:rsid w:val="00442013"/>
    <w:rsid w:val="00443374"/>
    <w:rsid w:val="004436AD"/>
    <w:rsid w:val="00443891"/>
    <w:rsid w:val="004449B0"/>
    <w:rsid w:val="00444E97"/>
    <w:rsid w:val="00445335"/>
    <w:rsid w:val="004468DC"/>
    <w:rsid w:val="00447615"/>
    <w:rsid w:val="00450B35"/>
    <w:rsid w:val="00451A17"/>
    <w:rsid w:val="00451E99"/>
    <w:rsid w:val="0045264C"/>
    <w:rsid w:val="00453065"/>
    <w:rsid w:val="00453099"/>
    <w:rsid w:val="004551DC"/>
    <w:rsid w:val="00455DD7"/>
    <w:rsid w:val="00456C09"/>
    <w:rsid w:val="00460486"/>
    <w:rsid w:val="00460A38"/>
    <w:rsid w:val="00460CF1"/>
    <w:rsid w:val="0046102A"/>
    <w:rsid w:val="00461781"/>
    <w:rsid w:val="00462A28"/>
    <w:rsid w:val="00464841"/>
    <w:rsid w:val="004657FE"/>
    <w:rsid w:val="0047028C"/>
    <w:rsid w:val="004706E0"/>
    <w:rsid w:val="00476ABE"/>
    <w:rsid w:val="004802A5"/>
    <w:rsid w:val="004805E7"/>
    <w:rsid w:val="004806A6"/>
    <w:rsid w:val="00480B9C"/>
    <w:rsid w:val="00480DD0"/>
    <w:rsid w:val="0048316D"/>
    <w:rsid w:val="004842EF"/>
    <w:rsid w:val="004860E5"/>
    <w:rsid w:val="004869B6"/>
    <w:rsid w:val="00486AE7"/>
    <w:rsid w:val="0048736F"/>
    <w:rsid w:val="00487E98"/>
    <w:rsid w:val="0049106F"/>
    <w:rsid w:val="00495445"/>
    <w:rsid w:val="004958FE"/>
    <w:rsid w:val="00496667"/>
    <w:rsid w:val="004A06F3"/>
    <w:rsid w:val="004A0760"/>
    <w:rsid w:val="004A0A77"/>
    <w:rsid w:val="004A2670"/>
    <w:rsid w:val="004A3285"/>
    <w:rsid w:val="004A3CE9"/>
    <w:rsid w:val="004A482F"/>
    <w:rsid w:val="004A547F"/>
    <w:rsid w:val="004A75F3"/>
    <w:rsid w:val="004A78A3"/>
    <w:rsid w:val="004B2835"/>
    <w:rsid w:val="004B28CF"/>
    <w:rsid w:val="004B31F5"/>
    <w:rsid w:val="004B5478"/>
    <w:rsid w:val="004B6F28"/>
    <w:rsid w:val="004B7833"/>
    <w:rsid w:val="004B78FC"/>
    <w:rsid w:val="004C04AC"/>
    <w:rsid w:val="004C070F"/>
    <w:rsid w:val="004C1E22"/>
    <w:rsid w:val="004C1F3C"/>
    <w:rsid w:val="004C233E"/>
    <w:rsid w:val="004C3867"/>
    <w:rsid w:val="004C3BA1"/>
    <w:rsid w:val="004C6FF6"/>
    <w:rsid w:val="004C755C"/>
    <w:rsid w:val="004C7EE2"/>
    <w:rsid w:val="004D0302"/>
    <w:rsid w:val="004D0C11"/>
    <w:rsid w:val="004D2FB1"/>
    <w:rsid w:val="004D555E"/>
    <w:rsid w:val="004D6404"/>
    <w:rsid w:val="004E0E1D"/>
    <w:rsid w:val="004E2B88"/>
    <w:rsid w:val="004E2F7E"/>
    <w:rsid w:val="004E423F"/>
    <w:rsid w:val="004E4438"/>
    <w:rsid w:val="004E73CA"/>
    <w:rsid w:val="004F0D42"/>
    <w:rsid w:val="004F14A3"/>
    <w:rsid w:val="004F1E5A"/>
    <w:rsid w:val="004F2720"/>
    <w:rsid w:val="004F3430"/>
    <w:rsid w:val="004F3D2C"/>
    <w:rsid w:val="004F3DD2"/>
    <w:rsid w:val="004F489F"/>
    <w:rsid w:val="004F5989"/>
    <w:rsid w:val="004F7BEF"/>
    <w:rsid w:val="0050220B"/>
    <w:rsid w:val="00502B8D"/>
    <w:rsid w:val="0050447F"/>
    <w:rsid w:val="005048AC"/>
    <w:rsid w:val="00510196"/>
    <w:rsid w:val="00513C08"/>
    <w:rsid w:val="0051438B"/>
    <w:rsid w:val="005147E9"/>
    <w:rsid w:val="00515D85"/>
    <w:rsid w:val="00516E1A"/>
    <w:rsid w:val="00521930"/>
    <w:rsid w:val="00521A00"/>
    <w:rsid w:val="00522CAB"/>
    <w:rsid w:val="005232C7"/>
    <w:rsid w:val="005239B8"/>
    <w:rsid w:val="00524185"/>
    <w:rsid w:val="00526636"/>
    <w:rsid w:val="0053057D"/>
    <w:rsid w:val="0053182C"/>
    <w:rsid w:val="00533FE0"/>
    <w:rsid w:val="00534260"/>
    <w:rsid w:val="00535AA0"/>
    <w:rsid w:val="00535D95"/>
    <w:rsid w:val="00535F0D"/>
    <w:rsid w:val="00536D65"/>
    <w:rsid w:val="0054058A"/>
    <w:rsid w:val="00541801"/>
    <w:rsid w:val="00543B17"/>
    <w:rsid w:val="00543F33"/>
    <w:rsid w:val="00545219"/>
    <w:rsid w:val="00545989"/>
    <w:rsid w:val="00546574"/>
    <w:rsid w:val="0054784C"/>
    <w:rsid w:val="00552983"/>
    <w:rsid w:val="00552D90"/>
    <w:rsid w:val="00552FA0"/>
    <w:rsid w:val="00553024"/>
    <w:rsid w:val="0055321D"/>
    <w:rsid w:val="00553436"/>
    <w:rsid w:val="00554FEE"/>
    <w:rsid w:val="00555137"/>
    <w:rsid w:val="00556671"/>
    <w:rsid w:val="00557486"/>
    <w:rsid w:val="00557911"/>
    <w:rsid w:val="005601A0"/>
    <w:rsid w:val="005605B6"/>
    <w:rsid w:val="0056366F"/>
    <w:rsid w:val="00563AA6"/>
    <w:rsid w:val="00564110"/>
    <w:rsid w:val="005646FC"/>
    <w:rsid w:val="005665FF"/>
    <w:rsid w:val="00566B28"/>
    <w:rsid w:val="00567AEB"/>
    <w:rsid w:val="00570426"/>
    <w:rsid w:val="00570DD0"/>
    <w:rsid w:val="00571AA8"/>
    <w:rsid w:val="00572140"/>
    <w:rsid w:val="005729A8"/>
    <w:rsid w:val="005731CA"/>
    <w:rsid w:val="00575D6E"/>
    <w:rsid w:val="00576349"/>
    <w:rsid w:val="0057729A"/>
    <w:rsid w:val="005803D4"/>
    <w:rsid w:val="00582B28"/>
    <w:rsid w:val="00582FFE"/>
    <w:rsid w:val="0058363A"/>
    <w:rsid w:val="00583F14"/>
    <w:rsid w:val="005841AE"/>
    <w:rsid w:val="00584367"/>
    <w:rsid w:val="00584AA3"/>
    <w:rsid w:val="00585ABD"/>
    <w:rsid w:val="005877B7"/>
    <w:rsid w:val="00587A1F"/>
    <w:rsid w:val="00587CAC"/>
    <w:rsid w:val="005918BB"/>
    <w:rsid w:val="00592C48"/>
    <w:rsid w:val="00592DFF"/>
    <w:rsid w:val="005934D7"/>
    <w:rsid w:val="005A0592"/>
    <w:rsid w:val="005A0899"/>
    <w:rsid w:val="005A1BED"/>
    <w:rsid w:val="005A2623"/>
    <w:rsid w:val="005A3ADD"/>
    <w:rsid w:val="005A49D1"/>
    <w:rsid w:val="005A4DD8"/>
    <w:rsid w:val="005A593F"/>
    <w:rsid w:val="005A60B0"/>
    <w:rsid w:val="005A70FF"/>
    <w:rsid w:val="005A780A"/>
    <w:rsid w:val="005A7EC5"/>
    <w:rsid w:val="005B187E"/>
    <w:rsid w:val="005B382C"/>
    <w:rsid w:val="005B38EA"/>
    <w:rsid w:val="005B5570"/>
    <w:rsid w:val="005B6257"/>
    <w:rsid w:val="005C06F5"/>
    <w:rsid w:val="005C0719"/>
    <w:rsid w:val="005C0CF9"/>
    <w:rsid w:val="005C2A79"/>
    <w:rsid w:val="005C37C6"/>
    <w:rsid w:val="005C4F71"/>
    <w:rsid w:val="005C6A41"/>
    <w:rsid w:val="005C6BBF"/>
    <w:rsid w:val="005C6EE4"/>
    <w:rsid w:val="005C7772"/>
    <w:rsid w:val="005C7A51"/>
    <w:rsid w:val="005D12B7"/>
    <w:rsid w:val="005D33A4"/>
    <w:rsid w:val="005D3B83"/>
    <w:rsid w:val="005D530D"/>
    <w:rsid w:val="005D55EF"/>
    <w:rsid w:val="005D5B88"/>
    <w:rsid w:val="005D646C"/>
    <w:rsid w:val="005D6FCB"/>
    <w:rsid w:val="005E3251"/>
    <w:rsid w:val="005E4FCF"/>
    <w:rsid w:val="005E6EF9"/>
    <w:rsid w:val="005F01E7"/>
    <w:rsid w:val="005F21B7"/>
    <w:rsid w:val="005F3AAD"/>
    <w:rsid w:val="005F3FD9"/>
    <w:rsid w:val="005F4B99"/>
    <w:rsid w:val="005F6F1C"/>
    <w:rsid w:val="006006B1"/>
    <w:rsid w:val="00602B4D"/>
    <w:rsid w:val="0060510D"/>
    <w:rsid w:val="00605918"/>
    <w:rsid w:val="00612AB7"/>
    <w:rsid w:val="00612DF5"/>
    <w:rsid w:val="00613741"/>
    <w:rsid w:val="00613CDD"/>
    <w:rsid w:val="00614524"/>
    <w:rsid w:val="00614FB9"/>
    <w:rsid w:val="00616243"/>
    <w:rsid w:val="0061774E"/>
    <w:rsid w:val="00623FA7"/>
    <w:rsid w:val="006241AC"/>
    <w:rsid w:val="00626250"/>
    <w:rsid w:val="00626BA4"/>
    <w:rsid w:val="006270C7"/>
    <w:rsid w:val="0062765D"/>
    <w:rsid w:val="00627A49"/>
    <w:rsid w:val="006312F7"/>
    <w:rsid w:val="00633549"/>
    <w:rsid w:val="006340B2"/>
    <w:rsid w:val="0063573A"/>
    <w:rsid w:val="00636540"/>
    <w:rsid w:val="006365CE"/>
    <w:rsid w:val="00641EEE"/>
    <w:rsid w:val="00642987"/>
    <w:rsid w:val="00643BE9"/>
    <w:rsid w:val="00644ABA"/>
    <w:rsid w:val="00645453"/>
    <w:rsid w:val="006469EC"/>
    <w:rsid w:val="00646A30"/>
    <w:rsid w:val="00647F2F"/>
    <w:rsid w:val="006501C1"/>
    <w:rsid w:val="00650E99"/>
    <w:rsid w:val="00651978"/>
    <w:rsid w:val="006519F1"/>
    <w:rsid w:val="00652A8C"/>
    <w:rsid w:val="00654671"/>
    <w:rsid w:val="006547A8"/>
    <w:rsid w:val="00654B13"/>
    <w:rsid w:val="0065578E"/>
    <w:rsid w:val="00655F0C"/>
    <w:rsid w:val="00655FA3"/>
    <w:rsid w:val="00656B87"/>
    <w:rsid w:val="0066324E"/>
    <w:rsid w:val="00665B75"/>
    <w:rsid w:val="00667798"/>
    <w:rsid w:val="0067029C"/>
    <w:rsid w:val="006719B1"/>
    <w:rsid w:val="0067297A"/>
    <w:rsid w:val="006731E5"/>
    <w:rsid w:val="00674489"/>
    <w:rsid w:val="00674599"/>
    <w:rsid w:val="006749E7"/>
    <w:rsid w:val="006754BC"/>
    <w:rsid w:val="0067703D"/>
    <w:rsid w:val="00677A4A"/>
    <w:rsid w:val="00677DC3"/>
    <w:rsid w:val="006811BB"/>
    <w:rsid w:val="006818C6"/>
    <w:rsid w:val="006821D0"/>
    <w:rsid w:val="00683803"/>
    <w:rsid w:val="006840B2"/>
    <w:rsid w:val="00686B4C"/>
    <w:rsid w:val="006909EA"/>
    <w:rsid w:val="00691089"/>
    <w:rsid w:val="00695821"/>
    <w:rsid w:val="00695FCC"/>
    <w:rsid w:val="006966D9"/>
    <w:rsid w:val="006A2608"/>
    <w:rsid w:val="006A41E2"/>
    <w:rsid w:val="006A451D"/>
    <w:rsid w:val="006A45C8"/>
    <w:rsid w:val="006A4823"/>
    <w:rsid w:val="006A4AAE"/>
    <w:rsid w:val="006A515C"/>
    <w:rsid w:val="006A56C2"/>
    <w:rsid w:val="006A613A"/>
    <w:rsid w:val="006A636E"/>
    <w:rsid w:val="006A7916"/>
    <w:rsid w:val="006B0EF6"/>
    <w:rsid w:val="006B208A"/>
    <w:rsid w:val="006B5548"/>
    <w:rsid w:val="006B661B"/>
    <w:rsid w:val="006B6E21"/>
    <w:rsid w:val="006B7367"/>
    <w:rsid w:val="006C048C"/>
    <w:rsid w:val="006C1193"/>
    <w:rsid w:val="006C23AA"/>
    <w:rsid w:val="006C3F55"/>
    <w:rsid w:val="006C5EB8"/>
    <w:rsid w:val="006C7CD6"/>
    <w:rsid w:val="006D314E"/>
    <w:rsid w:val="006D351B"/>
    <w:rsid w:val="006D3D79"/>
    <w:rsid w:val="006D4252"/>
    <w:rsid w:val="006D4D22"/>
    <w:rsid w:val="006D65AB"/>
    <w:rsid w:val="006E0B7A"/>
    <w:rsid w:val="006E0D1A"/>
    <w:rsid w:val="006E1809"/>
    <w:rsid w:val="006E30AF"/>
    <w:rsid w:val="006E327C"/>
    <w:rsid w:val="006E36B1"/>
    <w:rsid w:val="006E472D"/>
    <w:rsid w:val="006E540B"/>
    <w:rsid w:val="006F063F"/>
    <w:rsid w:val="006F12F2"/>
    <w:rsid w:val="006F1380"/>
    <w:rsid w:val="006F5D0F"/>
    <w:rsid w:val="006F5FDD"/>
    <w:rsid w:val="006F60B1"/>
    <w:rsid w:val="006F6507"/>
    <w:rsid w:val="006F7F39"/>
    <w:rsid w:val="006F7F4F"/>
    <w:rsid w:val="00700B9B"/>
    <w:rsid w:val="00703039"/>
    <w:rsid w:val="00703173"/>
    <w:rsid w:val="00703497"/>
    <w:rsid w:val="00703937"/>
    <w:rsid w:val="00704261"/>
    <w:rsid w:val="00704B46"/>
    <w:rsid w:val="00705426"/>
    <w:rsid w:val="00706CAD"/>
    <w:rsid w:val="0070782F"/>
    <w:rsid w:val="0071024A"/>
    <w:rsid w:val="007105C4"/>
    <w:rsid w:val="00711511"/>
    <w:rsid w:val="00711B4E"/>
    <w:rsid w:val="00714DD6"/>
    <w:rsid w:val="00720657"/>
    <w:rsid w:val="00721BF9"/>
    <w:rsid w:val="00723D59"/>
    <w:rsid w:val="00726FBD"/>
    <w:rsid w:val="0072732C"/>
    <w:rsid w:val="00730836"/>
    <w:rsid w:val="00732607"/>
    <w:rsid w:val="00732A08"/>
    <w:rsid w:val="007334EE"/>
    <w:rsid w:val="0073434C"/>
    <w:rsid w:val="00734F27"/>
    <w:rsid w:val="00735098"/>
    <w:rsid w:val="00736211"/>
    <w:rsid w:val="00737F6A"/>
    <w:rsid w:val="00741556"/>
    <w:rsid w:val="00742DEF"/>
    <w:rsid w:val="00745D98"/>
    <w:rsid w:val="00745F77"/>
    <w:rsid w:val="00746252"/>
    <w:rsid w:val="0074639C"/>
    <w:rsid w:val="00747CAC"/>
    <w:rsid w:val="007500E0"/>
    <w:rsid w:val="00750660"/>
    <w:rsid w:val="00752F61"/>
    <w:rsid w:val="00753290"/>
    <w:rsid w:val="00754247"/>
    <w:rsid w:val="007560F2"/>
    <w:rsid w:val="007619AA"/>
    <w:rsid w:val="007628EA"/>
    <w:rsid w:val="007636B2"/>
    <w:rsid w:val="00763CF7"/>
    <w:rsid w:val="00767413"/>
    <w:rsid w:val="00767477"/>
    <w:rsid w:val="0076758F"/>
    <w:rsid w:val="00767BA0"/>
    <w:rsid w:val="007724F8"/>
    <w:rsid w:val="0077250E"/>
    <w:rsid w:val="007734F0"/>
    <w:rsid w:val="00773BC2"/>
    <w:rsid w:val="00774B5B"/>
    <w:rsid w:val="0077577A"/>
    <w:rsid w:val="007761BD"/>
    <w:rsid w:val="0077638D"/>
    <w:rsid w:val="0078078E"/>
    <w:rsid w:val="007825F4"/>
    <w:rsid w:val="0078422A"/>
    <w:rsid w:val="007851BE"/>
    <w:rsid w:val="00786B73"/>
    <w:rsid w:val="00794D80"/>
    <w:rsid w:val="007950E5"/>
    <w:rsid w:val="00795EF0"/>
    <w:rsid w:val="00796BFA"/>
    <w:rsid w:val="007A0AEB"/>
    <w:rsid w:val="007A150B"/>
    <w:rsid w:val="007A4FA8"/>
    <w:rsid w:val="007A6413"/>
    <w:rsid w:val="007A64F6"/>
    <w:rsid w:val="007A73A7"/>
    <w:rsid w:val="007A755B"/>
    <w:rsid w:val="007B1296"/>
    <w:rsid w:val="007B1533"/>
    <w:rsid w:val="007B19DA"/>
    <w:rsid w:val="007B1D01"/>
    <w:rsid w:val="007B2597"/>
    <w:rsid w:val="007B2DE7"/>
    <w:rsid w:val="007B33AC"/>
    <w:rsid w:val="007B4CF5"/>
    <w:rsid w:val="007B50DE"/>
    <w:rsid w:val="007B5D16"/>
    <w:rsid w:val="007B5EE8"/>
    <w:rsid w:val="007B64F2"/>
    <w:rsid w:val="007B686B"/>
    <w:rsid w:val="007B69F6"/>
    <w:rsid w:val="007B7579"/>
    <w:rsid w:val="007C0134"/>
    <w:rsid w:val="007C0DC7"/>
    <w:rsid w:val="007C20F7"/>
    <w:rsid w:val="007C362C"/>
    <w:rsid w:val="007C3B93"/>
    <w:rsid w:val="007C4FC4"/>
    <w:rsid w:val="007C53E0"/>
    <w:rsid w:val="007C55A5"/>
    <w:rsid w:val="007C5F33"/>
    <w:rsid w:val="007C6405"/>
    <w:rsid w:val="007C7A5C"/>
    <w:rsid w:val="007D05CD"/>
    <w:rsid w:val="007D0DE8"/>
    <w:rsid w:val="007D359F"/>
    <w:rsid w:val="007D40F3"/>
    <w:rsid w:val="007D4A6B"/>
    <w:rsid w:val="007E2676"/>
    <w:rsid w:val="007E2EC3"/>
    <w:rsid w:val="007E3DE8"/>
    <w:rsid w:val="007E5A82"/>
    <w:rsid w:val="007E6CC7"/>
    <w:rsid w:val="007E7973"/>
    <w:rsid w:val="007E7BB9"/>
    <w:rsid w:val="007F1B7E"/>
    <w:rsid w:val="007F2059"/>
    <w:rsid w:val="007F25ED"/>
    <w:rsid w:val="007F3A21"/>
    <w:rsid w:val="007F7303"/>
    <w:rsid w:val="007F7786"/>
    <w:rsid w:val="008009F4"/>
    <w:rsid w:val="008012C9"/>
    <w:rsid w:val="00801AF7"/>
    <w:rsid w:val="00802E78"/>
    <w:rsid w:val="00804219"/>
    <w:rsid w:val="00804B69"/>
    <w:rsid w:val="00804D96"/>
    <w:rsid w:val="008065FB"/>
    <w:rsid w:val="00807421"/>
    <w:rsid w:val="00807A8F"/>
    <w:rsid w:val="0081207A"/>
    <w:rsid w:val="00813FA5"/>
    <w:rsid w:val="008156B3"/>
    <w:rsid w:val="008161EF"/>
    <w:rsid w:val="008166FB"/>
    <w:rsid w:val="008174D3"/>
    <w:rsid w:val="00817D78"/>
    <w:rsid w:val="008235A1"/>
    <w:rsid w:val="0082453D"/>
    <w:rsid w:val="0082679E"/>
    <w:rsid w:val="00827F43"/>
    <w:rsid w:val="00830B87"/>
    <w:rsid w:val="00830CA5"/>
    <w:rsid w:val="0083114F"/>
    <w:rsid w:val="00831868"/>
    <w:rsid w:val="008319A5"/>
    <w:rsid w:val="0083260C"/>
    <w:rsid w:val="008336FC"/>
    <w:rsid w:val="0083489C"/>
    <w:rsid w:val="00834DE2"/>
    <w:rsid w:val="008372D2"/>
    <w:rsid w:val="00844145"/>
    <w:rsid w:val="00845580"/>
    <w:rsid w:val="00846DFD"/>
    <w:rsid w:val="008470A7"/>
    <w:rsid w:val="00847D0C"/>
    <w:rsid w:val="008501FF"/>
    <w:rsid w:val="00852656"/>
    <w:rsid w:val="00853FBC"/>
    <w:rsid w:val="00854462"/>
    <w:rsid w:val="0085664C"/>
    <w:rsid w:val="008568AD"/>
    <w:rsid w:val="00861A18"/>
    <w:rsid w:val="008629B8"/>
    <w:rsid w:val="00863C34"/>
    <w:rsid w:val="00864967"/>
    <w:rsid w:val="00864C81"/>
    <w:rsid w:val="00864E02"/>
    <w:rsid w:val="00866041"/>
    <w:rsid w:val="00871F63"/>
    <w:rsid w:val="0087375A"/>
    <w:rsid w:val="00873F6E"/>
    <w:rsid w:val="0087416C"/>
    <w:rsid w:val="00874931"/>
    <w:rsid w:val="00875291"/>
    <w:rsid w:val="00875914"/>
    <w:rsid w:val="00875FC0"/>
    <w:rsid w:val="0087629B"/>
    <w:rsid w:val="008766BA"/>
    <w:rsid w:val="00876881"/>
    <w:rsid w:val="00877C86"/>
    <w:rsid w:val="008800A0"/>
    <w:rsid w:val="00880BF6"/>
    <w:rsid w:val="00882DAF"/>
    <w:rsid w:val="00883674"/>
    <w:rsid w:val="008863D4"/>
    <w:rsid w:val="008866B4"/>
    <w:rsid w:val="00891C93"/>
    <w:rsid w:val="0089254C"/>
    <w:rsid w:val="00892692"/>
    <w:rsid w:val="008934F0"/>
    <w:rsid w:val="00893ED5"/>
    <w:rsid w:val="00893FD4"/>
    <w:rsid w:val="00895814"/>
    <w:rsid w:val="00897CC1"/>
    <w:rsid w:val="008A0533"/>
    <w:rsid w:val="008A1175"/>
    <w:rsid w:val="008A1937"/>
    <w:rsid w:val="008A2575"/>
    <w:rsid w:val="008A2C1F"/>
    <w:rsid w:val="008A3485"/>
    <w:rsid w:val="008A41D7"/>
    <w:rsid w:val="008B01B1"/>
    <w:rsid w:val="008B12B6"/>
    <w:rsid w:val="008B2B86"/>
    <w:rsid w:val="008B31A6"/>
    <w:rsid w:val="008B3B37"/>
    <w:rsid w:val="008B4CC6"/>
    <w:rsid w:val="008B530E"/>
    <w:rsid w:val="008B6BFE"/>
    <w:rsid w:val="008B7221"/>
    <w:rsid w:val="008B75D2"/>
    <w:rsid w:val="008C18A1"/>
    <w:rsid w:val="008C31E5"/>
    <w:rsid w:val="008C637A"/>
    <w:rsid w:val="008C6973"/>
    <w:rsid w:val="008C6DB4"/>
    <w:rsid w:val="008D0168"/>
    <w:rsid w:val="008D02DB"/>
    <w:rsid w:val="008D0E0C"/>
    <w:rsid w:val="008D1DEC"/>
    <w:rsid w:val="008D37D7"/>
    <w:rsid w:val="008D5326"/>
    <w:rsid w:val="008D5843"/>
    <w:rsid w:val="008D5CB1"/>
    <w:rsid w:val="008D7367"/>
    <w:rsid w:val="008E06BE"/>
    <w:rsid w:val="008E21D8"/>
    <w:rsid w:val="008E2634"/>
    <w:rsid w:val="008E3B40"/>
    <w:rsid w:val="008E6A0C"/>
    <w:rsid w:val="008E74AC"/>
    <w:rsid w:val="008F1247"/>
    <w:rsid w:val="008F1FF1"/>
    <w:rsid w:val="008F4F5A"/>
    <w:rsid w:val="008F63D4"/>
    <w:rsid w:val="008F6407"/>
    <w:rsid w:val="008F6C3F"/>
    <w:rsid w:val="009000C2"/>
    <w:rsid w:val="00900E05"/>
    <w:rsid w:val="00901826"/>
    <w:rsid w:val="009021EF"/>
    <w:rsid w:val="00906651"/>
    <w:rsid w:val="00907ABA"/>
    <w:rsid w:val="00910903"/>
    <w:rsid w:val="00911AFB"/>
    <w:rsid w:val="009124D3"/>
    <w:rsid w:val="00913C3C"/>
    <w:rsid w:val="0091499B"/>
    <w:rsid w:val="00914EF3"/>
    <w:rsid w:val="00915C5B"/>
    <w:rsid w:val="009167DF"/>
    <w:rsid w:val="0092009C"/>
    <w:rsid w:val="009229F0"/>
    <w:rsid w:val="00922C7E"/>
    <w:rsid w:val="00923779"/>
    <w:rsid w:val="00926060"/>
    <w:rsid w:val="009302F3"/>
    <w:rsid w:val="00931D1A"/>
    <w:rsid w:val="00932C3D"/>
    <w:rsid w:val="009334CE"/>
    <w:rsid w:val="00935D83"/>
    <w:rsid w:val="00936A4E"/>
    <w:rsid w:val="009405C1"/>
    <w:rsid w:val="0094133F"/>
    <w:rsid w:val="009414C3"/>
    <w:rsid w:val="00941DAC"/>
    <w:rsid w:val="00942232"/>
    <w:rsid w:val="009427CD"/>
    <w:rsid w:val="00942B08"/>
    <w:rsid w:val="00942D4E"/>
    <w:rsid w:val="009431F3"/>
    <w:rsid w:val="0094414B"/>
    <w:rsid w:val="009469F6"/>
    <w:rsid w:val="00946CDF"/>
    <w:rsid w:val="009471F0"/>
    <w:rsid w:val="00947EE1"/>
    <w:rsid w:val="00950F9A"/>
    <w:rsid w:val="00952E3A"/>
    <w:rsid w:val="0095352B"/>
    <w:rsid w:val="00954574"/>
    <w:rsid w:val="009561FC"/>
    <w:rsid w:val="00956F5A"/>
    <w:rsid w:val="00957145"/>
    <w:rsid w:val="00960621"/>
    <w:rsid w:val="009607E4"/>
    <w:rsid w:val="009609ED"/>
    <w:rsid w:val="00960BFB"/>
    <w:rsid w:val="00961D75"/>
    <w:rsid w:val="0096347D"/>
    <w:rsid w:val="009663A4"/>
    <w:rsid w:val="00967429"/>
    <w:rsid w:val="00967484"/>
    <w:rsid w:val="00967841"/>
    <w:rsid w:val="00970761"/>
    <w:rsid w:val="00970AA4"/>
    <w:rsid w:val="00970AF8"/>
    <w:rsid w:val="0097210C"/>
    <w:rsid w:val="00972158"/>
    <w:rsid w:val="00972D51"/>
    <w:rsid w:val="00972DA1"/>
    <w:rsid w:val="00972E4C"/>
    <w:rsid w:val="009757D3"/>
    <w:rsid w:val="00980654"/>
    <w:rsid w:val="00981884"/>
    <w:rsid w:val="00982BFA"/>
    <w:rsid w:val="00982D29"/>
    <w:rsid w:val="00984B86"/>
    <w:rsid w:val="009870BF"/>
    <w:rsid w:val="009872C4"/>
    <w:rsid w:val="009879B9"/>
    <w:rsid w:val="009904C6"/>
    <w:rsid w:val="00992A1E"/>
    <w:rsid w:val="00992D72"/>
    <w:rsid w:val="009946C1"/>
    <w:rsid w:val="00996033"/>
    <w:rsid w:val="00996409"/>
    <w:rsid w:val="009A101E"/>
    <w:rsid w:val="009A19A1"/>
    <w:rsid w:val="009A3F7E"/>
    <w:rsid w:val="009A490A"/>
    <w:rsid w:val="009A5304"/>
    <w:rsid w:val="009A6E30"/>
    <w:rsid w:val="009B24B8"/>
    <w:rsid w:val="009B2933"/>
    <w:rsid w:val="009B5422"/>
    <w:rsid w:val="009B61D9"/>
    <w:rsid w:val="009B653E"/>
    <w:rsid w:val="009C00E8"/>
    <w:rsid w:val="009C01E8"/>
    <w:rsid w:val="009C334F"/>
    <w:rsid w:val="009C6DAB"/>
    <w:rsid w:val="009C7CA2"/>
    <w:rsid w:val="009C7EEC"/>
    <w:rsid w:val="009D0695"/>
    <w:rsid w:val="009D377C"/>
    <w:rsid w:val="009D5157"/>
    <w:rsid w:val="009D52A4"/>
    <w:rsid w:val="009D64B5"/>
    <w:rsid w:val="009D745F"/>
    <w:rsid w:val="009D7EE9"/>
    <w:rsid w:val="009E0AB1"/>
    <w:rsid w:val="009E29AC"/>
    <w:rsid w:val="009E29BE"/>
    <w:rsid w:val="009E37E2"/>
    <w:rsid w:val="009E5DB1"/>
    <w:rsid w:val="009F14D8"/>
    <w:rsid w:val="009F1F72"/>
    <w:rsid w:val="009F2A3A"/>
    <w:rsid w:val="009F2EF8"/>
    <w:rsid w:val="009F4FBD"/>
    <w:rsid w:val="009F71DD"/>
    <w:rsid w:val="00A0016B"/>
    <w:rsid w:val="00A01D16"/>
    <w:rsid w:val="00A02FD8"/>
    <w:rsid w:val="00A0440D"/>
    <w:rsid w:val="00A05BD3"/>
    <w:rsid w:val="00A05D25"/>
    <w:rsid w:val="00A06240"/>
    <w:rsid w:val="00A10214"/>
    <w:rsid w:val="00A1030F"/>
    <w:rsid w:val="00A11BAF"/>
    <w:rsid w:val="00A12F49"/>
    <w:rsid w:val="00A14044"/>
    <w:rsid w:val="00A14C67"/>
    <w:rsid w:val="00A15E8A"/>
    <w:rsid w:val="00A164F4"/>
    <w:rsid w:val="00A16C93"/>
    <w:rsid w:val="00A2030F"/>
    <w:rsid w:val="00A21445"/>
    <w:rsid w:val="00A22CA0"/>
    <w:rsid w:val="00A23A61"/>
    <w:rsid w:val="00A23A76"/>
    <w:rsid w:val="00A23CD8"/>
    <w:rsid w:val="00A254BE"/>
    <w:rsid w:val="00A25FCF"/>
    <w:rsid w:val="00A2636D"/>
    <w:rsid w:val="00A272F4"/>
    <w:rsid w:val="00A3059E"/>
    <w:rsid w:val="00A31849"/>
    <w:rsid w:val="00A3290D"/>
    <w:rsid w:val="00A32998"/>
    <w:rsid w:val="00A329B0"/>
    <w:rsid w:val="00A34B56"/>
    <w:rsid w:val="00A35910"/>
    <w:rsid w:val="00A36128"/>
    <w:rsid w:val="00A40EBA"/>
    <w:rsid w:val="00A42B2E"/>
    <w:rsid w:val="00A442CC"/>
    <w:rsid w:val="00A4456C"/>
    <w:rsid w:val="00A44F69"/>
    <w:rsid w:val="00A45031"/>
    <w:rsid w:val="00A47631"/>
    <w:rsid w:val="00A5171F"/>
    <w:rsid w:val="00A5296D"/>
    <w:rsid w:val="00A57937"/>
    <w:rsid w:val="00A60816"/>
    <w:rsid w:val="00A60F65"/>
    <w:rsid w:val="00A6138D"/>
    <w:rsid w:val="00A65BB9"/>
    <w:rsid w:val="00A6612B"/>
    <w:rsid w:val="00A6670D"/>
    <w:rsid w:val="00A674B8"/>
    <w:rsid w:val="00A70D8D"/>
    <w:rsid w:val="00A714E9"/>
    <w:rsid w:val="00A72BA6"/>
    <w:rsid w:val="00A72E35"/>
    <w:rsid w:val="00A73253"/>
    <w:rsid w:val="00A73D6F"/>
    <w:rsid w:val="00A740E5"/>
    <w:rsid w:val="00A74108"/>
    <w:rsid w:val="00A7664D"/>
    <w:rsid w:val="00A76D82"/>
    <w:rsid w:val="00A84D9E"/>
    <w:rsid w:val="00A857F0"/>
    <w:rsid w:val="00A86765"/>
    <w:rsid w:val="00A87CD1"/>
    <w:rsid w:val="00A9052D"/>
    <w:rsid w:val="00A9095E"/>
    <w:rsid w:val="00A91862"/>
    <w:rsid w:val="00A91C8D"/>
    <w:rsid w:val="00A956A0"/>
    <w:rsid w:val="00A96CDC"/>
    <w:rsid w:val="00AA1D95"/>
    <w:rsid w:val="00AA1FEF"/>
    <w:rsid w:val="00AA2ACB"/>
    <w:rsid w:val="00AA2CE0"/>
    <w:rsid w:val="00AA305E"/>
    <w:rsid w:val="00AA5BA9"/>
    <w:rsid w:val="00AA5BD7"/>
    <w:rsid w:val="00AA777E"/>
    <w:rsid w:val="00AA7DA6"/>
    <w:rsid w:val="00AB2A1D"/>
    <w:rsid w:val="00AB40F1"/>
    <w:rsid w:val="00AB6268"/>
    <w:rsid w:val="00AB6272"/>
    <w:rsid w:val="00AB6362"/>
    <w:rsid w:val="00AB778F"/>
    <w:rsid w:val="00AB7915"/>
    <w:rsid w:val="00AC1BD0"/>
    <w:rsid w:val="00AC200A"/>
    <w:rsid w:val="00AC513B"/>
    <w:rsid w:val="00AC6D16"/>
    <w:rsid w:val="00AC7769"/>
    <w:rsid w:val="00AD0237"/>
    <w:rsid w:val="00AD0380"/>
    <w:rsid w:val="00AD0D73"/>
    <w:rsid w:val="00AD2A64"/>
    <w:rsid w:val="00AD2C24"/>
    <w:rsid w:val="00AD3D3C"/>
    <w:rsid w:val="00AD48BE"/>
    <w:rsid w:val="00AD5661"/>
    <w:rsid w:val="00AD6715"/>
    <w:rsid w:val="00AD7330"/>
    <w:rsid w:val="00AE2808"/>
    <w:rsid w:val="00AE2DAD"/>
    <w:rsid w:val="00AE363D"/>
    <w:rsid w:val="00AE394D"/>
    <w:rsid w:val="00AE61A9"/>
    <w:rsid w:val="00AE63AE"/>
    <w:rsid w:val="00AF192A"/>
    <w:rsid w:val="00AF256C"/>
    <w:rsid w:val="00AF3558"/>
    <w:rsid w:val="00AF3CC8"/>
    <w:rsid w:val="00AF4809"/>
    <w:rsid w:val="00AF6B85"/>
    <w:rsid w:val="00AF701C"/>
    <w:rsid w:val="00AF7139"/>
    <w:rsid w:val="00AF7FEC"/>
    <w:rsid w:val="00B03F31"/>
    <w:rsid w:val="00B04DDD"/>
    <w:rsid w:val="00B06B0D"/>
    <w:rsid w:val="00B0717D"/>
    <w:rsid w:val="00B11B09"/>
    <w:rsid w:val="00B13BE0"/>
    <w:rsid w:val="00B15848"/>
    <w:rsid w:val="00B16B38"/>
    <w:rsid w:val="00B17AF1"/>
    <w:rsid w:val="00B21397"/>
    <w:rsid w:val="00B219C2"/>
    <w:rsid w:val="00B226EE"/>
    <w:rsid w:val="00B238C9"/>
    <w:rsid w:val="00B25EAC"/>
    <w:rsid w:val="00B277A2"/>
    <w:rsid w:val="00B27CEF"/>
    <w:rsid w:val="00B3337A"/>
    <w:rsid w:val="00B37BA6"/>
    <w:rsid w:val="00B402FB"/>
    <w:rsid w:val="00B40822"/>
    <w:rsid w:val="00B411C1"/>
    <w:rsid w:val="00B43B4B"/>
    <w:rsid w:val="00B45B38"/>
    <w:rsid w:val="00B50850"/>
    <w:rsid w:val="00B50FAD"/>
    <w:rsid w:val="00B510CE"/>
    <w:rsid w:val="00B52E68"/>
    <w:rsid w:val="00B53A27"/>
    <w:rsid w:val="00B54322"/>
    <w:rsid w:val="00B555D3"/>
    <w:rsid w:val="00B607F1"/>
    <w:rsid w:val="00B612BE"/>
    <w:rsid w:val="00B62865"/>
    <w:rsid w:val="00B63EEB"/>
    <w:rsid w:val="00B64887"/>
    <w:rsid w:val="00B65149"/>
    <w:rsid w:val="00B659D6"/>
    <w:rsid w:val="00B6616A"/>
    <w:rsid w:val="00B67959"/>
    <w:rsid w:val="00B72AD9"/>
    <w:rsid w:val="00B741DA"/>
    <w:rsid w:val="00B76C70"/>
    <w:rsid w:val="00B77A6E"/>
    <w:rsid w:val="00B80A31"/>
    <w:rsid w:val="00B80D54"/>
    <w:rsid w:val="00B81C3B"/>
    <w:rsid w:val="00B8234C"/>
    <w:rsid w:val="00B82AAB"/>
    <w:rsid w:val="00B83736"/>
    <w:rsid w:val="00B83A88"/>
    <w:rsid w:val="00B83BD5"/>
    <w:rsid w:val="00B83F67"/>
    <w:rsid w:val="00B8425A"/>
    <w:rsid w:val="00B84B55"/>
    <w:rsid w:val="00B85577"/>
    <w:rsid w:val="00B85973"/>
    <w:rsid w:val="00B8597F"/>
    <w:rsid w:val="00B86E6E"/>
    <w:rsid w:val="00B905D8"/>
    <w:rsid w:val="00B92C29"/>
    <w:rsid w:val="00B951DF"/>
    <w:rsid w:val="00B952F0"/>
    <w:rsid w:val="00B95AE0"/>
    <w:rsid w:val="00B95B5F"/>
    <w:rsid w:val="00B97BB8"/>
    <w:rsid w:val="00B97C5B"/>
    <w:rsid w:val="00BA0B0C"/>
    <w:rsid w:val="00BA147C"/>
    <w:rsid w:val="00BA23BC"/>
    <w:rsid w:val="00BA6609"/>
    <w:rsid w:val="00BA67DE"/>
    <w:rsid w:val="00BA74C1"/>
    <w:rsid w:val="00BA7683"/>
    <w:rsid w:val="00BA7770"/>
    <w:rsid w:val="00BB3ED3"/>
    <w:rsid w:val="00BB6661"/>
    <w:rsid w:val="00BB6819"/>
    <w:rsid w:val="00BB6A22"/>
    <w:rsid w:val="00BB7064"/>
    <w:rsid w:val="00BC1734"/>
    <w:rsid w:val="00BC1829"/>
    <w:rsid w:val="00BC7711"/>
    <w:rsid w:val="00BD2398"/>
    <w:rsid w:val="00BD25DE"/>
    <w:rsid w:val="00BD27E9"/>
    <w:rsid w:val="00BD29B9"/>
    <w:rsid w:val="00BD32A6"/>
    <w:rsid w:val="00BD3494"/>
    <w:rsid w:val="00BD4E90"/>
    <w:rsid w:val="00BD5401"/>
    <w:rsid w:val="00BE04ED"/>
    <w:rsid w:val="00BE066B"/>
    <w:rsid w:val="00BE1BBA"/>
    <w:rsid w:val="00BE2820"/>
    <w:rsid w:val="00BE4042"/>
    <w:rsid w:val="00BE41F4"/>
    <w:rsid w:val="00BE506A"/>
    <w:rsid w:val="00BF063E"/>
    <w:rsid w:val="00BF2541"/>
    <w:rsid w:val="00BF29C5"/>
    <w:rsid w:val="00BF4810"/>
    <w:rsid w:val="00BF5343"/>
    <w:rsid w:val="00BF53BE"/>
    <w:rsid w:val="00BF7575"/>
    <w:rsid w:val="00BF76E8"/>
    <w:rsid w:val="00C0389A"/>
    <w:rsid w:val="00C0541B"/>
    <w:rsid w:val="00C05AA1"/>
    <w:rsid w:val="00C05B45"/>
    <w:rsid w:val="00C05D66"/>
    <w:rsid w:val="00C061A2"/>
    <w:rsid w:val="00C119B6"/>
    <w:rsid w:val="00C12D0E"/>
    <w:rsid w:val="00C1340F"/>
    <w:rsid w:val="00C13581"/>
    <w:rsid w:val="00C141D9"/>
    <w:rsid w:val="00C14F99"/>
    <w:rsid w:val="00C171FF"/>
    <w:rsid w:val="00C1785E"/>
    <w:rsid w:val="00C1795C"/>
    <w:rsid w:val="00C2148C"/>
    <w:rsid w:val="00C21B85"/>
    <w:rsid w:val="00C222FB"/>
    <w:rsid w:val="00C23823"/>
    <w:rsid w:val="00C23DB1"/>
    <w:rsid w:val="00C2475A"/>
    <w:rsid w:val="00C277A9"/>
    <w:rsid w:val="00C32815"/>
    <w:rsid w:val="00C3346C"/>
    <w:rsid w:val="00C33C6D"/>
    <w:rsid w:val="00C33EED"/>
    <w:rsid w:val="00C34169"/>
    <w:rsid w:val="00C348C4"/>
    <w:rsid w:val="00C3523F"/>
    <w:rsid w:val="00C37459"/>
    <w:rsid w:val="00C40237"/>
    <w:rsid w:val="00C42D50"/>
    <w:rsid w:val="00C4434A"/>
    <w:rsid w:val="00C448C8"/>
    <w:rsid w:val="00C44B4C"/>
    <w:rsid w:val="00C44CD9"/>
    <w:rsid w:val="00C45A52"/>
    <w:rsid w:val="00C464A6"/>
    <w:rsid w:val="00C46956"/>
    <w:rsid w:val="00C46C38"/>
    <w:rsid w:val="00C46CED"/>
    <w:rsid w:val="00C50A9C"/>
    <w:rsid w:val="00C520DA"/>
    <w:rsid w:val="00C5571F"/>
    <w:rsid w:val="00C56809"/>
    <w:rsid w:val="00C576D5"/>
    <w:rsid w:val="00C6208B"/>
    <w:rsid w:val="00C631DA"/>
    <w:rsid w:val="00C6324E"/>
    <w:rsid w:val="00C635C6"/>
    <w:rsid w:val="00C65D0D"/>
    <w:rsid w:val="00C66D96"/>
    <w:rsid w:val="00C6710D"/>
    <w:rsid w:val="00C71C1A"/>
    <w:rsid w:val="00C7205D"/>
    <w:rsid w:val="00C7285A"/>
    <w:rsid w:val="00C7617F"/>
    <w:rsid w:val="00C769E5"/>
    <w:rsid w:val="00C800F5"/>
    <w:rsid w:val="00C81A69"/>
    <w:rsid w:val="00C82F30"/>
    <w:rsid w:val="00C83341"/>
    <w:rsid w:val="00C83725"/>
    <w:rsid w:val="00C852F2"/>
    <w:rsid w:val="00C854F8"/>
    <w:rsid w:val="00C8665C"/>
    <w:rsid w:val="00C878D9"/>
    <w:rsid w:val="00C92D8D"/>
    <w:rsid w:val="00CA07AA"/>
    <w:rsid w:val="00CA3E6D"/>
    <w:rsid w:val="00CA5276"/>
    <w:rsid w:val="00CA6050"/>
    <w:rsid w:val="00CA6550"/>
    <w:rsid w:val="00CA69E1"/>
    <w:rsid w:val="00CA776D"/>
    <w:rsid w:val="00CB323D"/>
    <w:rsid w:val="00CB3819"/>
    <w:rsid w:val="00CB4BDC"/>
    <w:rsid w:val="00CB6F5B"/>
    <w:rsid w:val="00CC01BD"/>
    <w:rsid w:val="00CC0379"/>
    <w:rsid w:val="00CC0454"/>
    <w:rsid w:val="00CC1DC7"/>
    <w:rsid w:val="00CC2EEB"/>
    <w:rsid w:val="00CC593F"/>
    <w:rsid w:val="00CC711F"/>
    <w:rsid w:val="00CC728B"/>
    <w:rsid w:val="00CC79F3"/>
    <w:rsid w:val="00CC7AC0"/>
    <w:rsid w:val="00CC7F65"/>
    <w:rsid w:val="00CD08BB"/>
    <w:rsid w:val="00CD0E45"/>
    <w:rsid w:val="00CD1D98"/>
    <w:rsid w:val="00CD2DDB"/>
    <w:rsid w:val="00CD4806"/>
    <w:rsid w:val="00CD4B57"/>
    <w:rsid w:val="00CD5A9A"/>
    <w:rsid w:val="00CD6116"/>
    <w:rsid w:val="00CD6D25"/>
    <w:rsid w:val="00CD73DA"/>
    <w:rsid w:val="00CE0A54"/>
    <w:rsid w:val="00CE54E7"/>
    <w:rsid w:val="00CE66F5"/>
    <w:rsid w:val="00CE66FC"/>
    <w:rsid w:val="00CE6930"/>
    <w:rsid w:val="00CE6CB4"/>
    <w:rsid w:val="00CE78F8"/>
    <w:rsid w:val="00CE7E90"/>
    <w:rsid w:val="00CF138A"/>
    <w:rsid w:val="00CF434C"/>
    <w:rsid w:val="00CF6316"/>
    <w:rsid w:val="00CF6EDF"/>
    <w:rsid w:val="00D00064"/>
    <w:rsid w:val="00D00388"/>
    <w:rsid w:val="00D005ED"/>
    <w:rsid w:val="00D01154"/>
    <w:rsid w:val="00D01BA4"/>
    <w:rsid w:val="00D02265"/>
    <w:rsid w:val="00D05693"/>
    <w:rsid w:val="00D06481"/>
    <w:rsid w:val="00D06892"/>
    <w:rsid w:val="00D077DB"/>
    <w:rsid w:val="00D07D95"/>
    <w:rsid w:val="00D1122E"/>
    <w:rsid w:val="00D11EEC"/>
    <w:rsid w:val="00D1201B"/>
    <w:rsid w:val="00D16ECB"/>
    <w:rsid w:val="00D16FDF"/>
    <w:rsid w:val="00D20150"/>
    <w:rsid w:val="00D203A3"/>
    <w:rsid w:val="00D2182E"/>
    <w:rsid w:val="00D22626"/>
    <w:rsid w:val="00D241A0"/>
    <w:rsid w:val="00D255E3"/>
    <w:rsid w:val="00D2671D"/>
    <w:rsid w:val="00D324F6"/>
    <w:rsid w:val="00D3346C"/>
    <w:rsid w:val="00D348D4"/>
    <w:rsid w:val="00D35A02"/>
    <w:rsid w:val="00D40392"/>
    <w:rsid w:val="00D41E1E"/>
    <w:rsid w:val="00D43D74"/>
    <w:rsid w:val="00D50FF5"/>
    <w:rsid w:val="00D52755"/>
    <w:rsid w:val="00D53BDC"/>
    <w:rsid w:val="00D5423C"/>
    <w:rsid w:val="00D54C91"/>
    <w:rsid w:val="00D556CE"/>
    <w:rsid w:val="00D56A05"/>
    <w:rsid w:val="00D56D50"/>
    <w:rsid w:val="00D5722B"/>
    <w:rsid w:val="00D63374"/>
    <w:rsid w:val="00D634D9"/>
    <w:rsid w:val="00D64631"/>
    <w:rsid w:val="00D65720"/>
    <w:rsid w:val="00D65B4F"/>
    <w:rsid w:val="00D67CFA"/>
    <w:rsid w:val="00D702AE"/>
    <w:rsid w:val="00D709AD"/>
    <w:rsid w:val="00D70B78"/>
    <w:rsid w:val="00D70D49"/>
    <w:rsid w:val="00D715FB"/>
    <w:rsid w:val="00D71951"/>
    <w:rsid w:val="00D72550"/>
    <w:rsid w:val="00D728D4"/>
    <w:rsid w:val="00D74AFD"/>
    <w:rsid w:val="00D75261"/>
    <w:rsid w:val="00D76540"/>
    <w:rsid w:val="00D76689"/>
    <w:rsid w:val="00D77207"/>
    <w:rsid w:val="00D804E8"/>
    <w:rsid w:val="00D8119F"/>
    <w:rsid w:val="00D813FE"/>
    <w:rsid w:val="00D81D37"/>
    <w:rsid w:val="00D81F15"/>
    <w:rsid w:val="00D827F8"/>
    <w:rsid w:val="00D84674"/>
    <w:rsid w:val="00D8471C"/>
    <w:rsid w:val="00D84901"/>
    <w:rsid w:val="00D90E7E"/>
    <w:rsid w:val="00D93DD8"/>
    <w:rsid w:val="00D955D7"/>
    <w:rsid w:val="00D958E7"/>
    <w:rsid w:val="00DA018A"/>
    <w:rsid w:val="00DA13F9"/>
    <w:rsid w:val="00DA14D4"/>
    <w:rsid w:val="00DA170C"/>
    <w:rsid w:val="00DA1B36"/>
    <w:rsid w:val="00DA1CB2"/>
    <w:rsid w:val="00DA40F6"/>
    <w:rsid w:val="00DA4DC3"/>
    <w:rsid w:val="00DA4DF6"/>
    <w:rsid w:val="00DA5FBE"/>
    <w:rsid w:val="00DA6E4D"/>
    <w:rsid w:val="00DA74AA"/>
    <w:rsid w:val="00DB0015"/>
    <w:rsid w:val="00DB02FF"/>
    <w:rsid w:val="00DB10B5"/>
    <w:rsid w:val="00DB132C"/>
    <w:rsid w:val="00DB167B"/>
    <w:rsid w:val="00DB1E99"/>
    <w:rsid w:val="00DB222B"/>
    <w:rsid w:val="00DB2896"/>
    <w:rsid w:val="00DB3B63"/>
    <w:rsid w:val="00DB3B87"/>
    <w:rsid w:val="00DB427D"/>
    <w:rsid w:val="00DB43FB"/>
    <w:rsid w:val="00DB63F4"/>
    <w:rsid w:val="00DB6832"/>
    <w:rsid w:val="00DB6952"/>
    <w:rsid w:val="00DB6F0C"/>
    <w:rsid w:val="00DC10FA"/>
    <w:rsid w:val="00DC18C8"/>
    <w:rsid w:val="00DC316B"/>
    <w:rsid w:val="00DC3A9D"/>
    <w:rsid w:val="00DC3EB2"/>
    <w:rsid w:val="00DC4801"/>
    <w:rsid w:val="00DC4F56"/>
    <w:rsid w:val="00DC5513"/>
    <w:rsid w:val="00DC5799"/>
    <w:rsid w:val="00DC57FC"/>
    <w:rsid w:val="00DC5F01"/>
    <w:rsid w:val="00DC5FF2"/>
    <w:rsid w:val="00DD2889"/>
    <w:rsid w:val="00DD2B6C"/>
    <w:rsid w:val="00DD2DCA"/>
    <w:rsid w:val="00DD44E2"/>
    <w:rsid w:val="00DD4644"/>
    <w:rsid w:val="00DD5AF7"/>
    <w:rsid w:val="00DD7F4F"/>
    <w:rsid w:val="00DE086D"/>
    <w:rsid w:val="00DE1E5E"/>
    <w:rsid w:val="00DE26F7"/>
    <w:rsid w:val="00DE30DF"/>
    <w:rsid w:val="00DE341C"/>
    <w:rsid w:val="00DE4643"/>
    <w:rsid w:val="00DE4CEF"/>
    <w:rsid w:val="00DE4DBA"/>
    <w:rsid w:val="00DE5421"/>
    <w:rsid w:val="00DE5BCA"/>
    <w:rsid w:val="00DF052E"/>
    <w:rsid w:val="00DF0644"/>
    <w:rsid w:val="00DF2008"/>
    <w:rsid w:val="00DF2BA8"/>
    <w:rsid w:val="00DF2CB5"/>
    <w:rsid w:val="00DF3367"/>
    <w:rsid w:val="00DF3D3A"/>
    <w:rsid w:val="00DF4DFA"/>
    <w:rsid w:val="00DF5669"/>
    <w:rsid w:val="00DF6427"/>
    <w:rsid w:val="00DF6742"/>
    <w:rsid w:val="00DF6816"/>
    <w:rsid w:val="00DF7A9B"/>
    <w:rsid w:val="00E00598"/>
    <w:rsid w:val="00E056A4"/>
    <w:rsid w:val="00E078FE"/>
    <w:rsid w:val="00E10846"/>
    <w:rsid w:val="00E121A8"/>
    <w:rsid w:val="00E1604E"/>
    <w:rsid w:val="00E17209"/>
    <w:rsid w:val="00E17DD5"/>
    <w:rsid w:val="00E207A9"/>
    <w:rsid w:val="00E20949"/>
    <w:rsid w:val="00E212AC"/>
    <w:rsid w:val="00E212D2"/>
    <w:rsid w:val="00E23A9E"/>
    <w:rsid w:val="00E24511"/>
    <w:rsid w:val="00E2473B"/>
    <w:rsid w:val="00E247BD"/>
    <w:rsid w:val="00E272A1"/>
    <w:rsid w:val="00E279BF"/>
    <w:rsid w:val="00E33039"/>
    <w:rsid w:val="00E3309E"/>
    <w:rsid w:val="00E332FA"/>
    <w:rsid w:val="00E33DB7"/>
    <w:rsid w:val="00E35293"/>
    <w:rsid w:val="00E35C5C"/>
    <w:rsid w:val="00E37116"/>
    <w:rsid w:val="00E37225"/>
    <w:rsid w:val="00E41B64"/>
    <w:rsid w:val="00E423A4"/>
    <w:rsid w:val="00E436C9"/>
    <w:rsid w:val="00E43FA5"/>
    <w:rsid w:val="00E45248"/>
    <w:rsid w:val="00E45C77"/>
    <w:rsid w:val="00E475F9"/>
    <w:rsid w:val="00E47F44"/>
    <w:rsid w:val="00E503A5"/>
    <w:rsid w:val="00E5140C"/>
    <w:rsid w:val="00E51F5F"/>
    <w:rsid w:val="00E55F1E"/>
    <w:rsid w:val="00E563A3"/>
    <w:rsid w:val="00E56938"/>
    <w:rsid w:val="00E5700C"/>
    <w:rsid w:val="00E575E9"/>
    <w:rsid w:val="00E6032A"/>
    <w:rsid w:val="00E60ECB"/>
    <w:rsid w:val="00E611D9"/>
    <w:rsid w:val="00E61BA9"/>
    <w:rsid w:val="00E645AC"/>
    <w:rsid w:val="00E65712"/>
    <w:rsid w:val="00E6693A"/>
    <w:rsid w:val="00E6794E"/>
    <w:rsid w:val="00E7008B"/>
    <w:rsid w:val="00E71A74"/>
    <w:rsid w:val="00E728E9"/>
    <w:rsid w:val="00E729F7"/>
    <w:rsid w:val="00E72C78"/>
    <w:rsid w:val="00E72F32"/>
    <w:rsid w:val="00E72FDE"/>
    <w:rsid w:val="00E75924"/>
    <w:rsid w:val="00E76811"/>
    <w:rsid w:val="00E8086E"/>
    <w:rsid w:val="00E87516"/>
    <w:rsid w:val="00E92574"/>
    <w:rsid w:val="00E92DF2"/>
    <w:rsid w:val="00E94678"/>
    <w:rsid w:val="00E952AC"/>
    <w:rsid w:val="00E96C54"/>
    <w:rsid w:val="00E971A4"/>
    <w:rsid w:val="00EA13F9"/>
    <w:rsid w:val="00EA1C0C"/>
    <w:rsid w:val="00EA4506"/>
    <w:rsid w:val="00EA541B"/>
    <w:rsid w:val="00EA5A04"/>
    <w:rsid w:val="00EB0AD3"/>
    <w:rsid w:val="00EB0BDC"/>
    <w:rsid w:val="00EB3872"/>
    <w:rsid w:val="00EB5294"/>
    <w:rsid w:val="00EB6DD9"/>
    <w:rsid w:val="00EB74E2"/>
    <w:rsid w:val="00EC0A6A"/>
    <w:rsid w:val="00EC1330"/>
    <w:rsid w:val="00EC3F49"/>
    <w:rsid w:val="00EC6C68"/>
    <w:rsid w:val="00EC72FF"/>
    <w:rsid w:val="00EC791A"/>
    <w:rsid w:val="00EC7B1C"/>
    <w:rsid w:val="00ED00DC"/>
    <w:rsid w:val="00ED036C"/>
    <w:rsid w:val="00ED059B"/>
    <w:rsid w:val="00ED1292"/>
    <w:rsid w:val="00ED1C3E"/>
    <w:rsid w:val="00ED3F62"/>
    <w:rsid w:val="00ED74EE"/>
    <w:rsid w:val="00EE0434"/>
    <w:rsid w:val="00EE220B"/>
    <w:rsid w:val="00EE4030"/>
    <w:rsid w:val="00EE46EF"/>
    <w:rsid w:val="00EE4D46"/>
    <w:rsid w:val="00EE4D7C"/>
    <w:rsid w:val="00EE61B7"/>
    <w:rsid w:val="00EF01CA"/>
    <w:rsid w:val="00EF121E"/>
    <w:rsid w:val="00EF21DA"/>
    <w:rsid w:val="00EF2467"/>
    <w:rsid w:val="00EF2D49"/>
    <w:rsid w:val="00EF2E42"/>
    <w:rsid w:val="00EF3768"/>
    <w:rsid w:val="00F02E96"/>
    <w:rsid w:val="00F044DE"/>
    <w:rsid w:val="00F05132"/>
    <w:rsid w:val="00F053F6"/>
    <w:rsid w:val="00F05E03"/>
    <w:rsid w:val="00F069BA"/>
    <w:rsid w:val="00F07F68"/>
    <w:rsid w:val="00F10657"/>
    <w:rsid w:val="00F123B3"/>
    <w:rsid w:val="00F12567"/>
    <w:rsid w:val="00F21166"/>
    <w:rsid w:val="00F226B3"/>
    <w:rsid w:val="00F22EE6"/>
    <w:rsid w:val="00F250D2"/>
    <w:rsid w:val="00F25931"/>
    <w:rsid w:val="00F278D8"/>
    <w:rsid w:val="00F30165"/>
    <w:rsid w:val="00F3139E"/>
    <w:rsid w:val="00F31D39"/>
    <w:rsid w:val="00F336F3"/>
    <w:rsid w:val="00F337CC"/>
    <w:rsid w:val="00F34CE8"/>
    <w:rsid w:val="00F35631"/>
    <w:rsid w:val="00F377A6"/>
    <w:rsid w:val="00F4199C"/>
    <w:rsid w:val="00F446EA"/>
    <w:rsid w:val="00F45C50"/>
    <w:rsid w:val="00F4704B"/>
    <w:rsid w:val="00F50814"/>
    <w:rsid w:val="00F5096D"/>
    <w:rsid w:val="00F5148A"/>
    <w:rsid w:val="00F52A11"/>
    <w:rsid w:val="00F615A3"/>
    <w:rsid w:val="00F616FB"/>
    <w:rsid w:val="00F62ADD"/>
    <w:rsid w:val="00F631C1"/>
    <w:rsid w:val="00F641CC"/>
    <w:rsid w:val="00F65A76"/>
    <w:rsid w:val="00F65B8B"/>
    <w:rsid w:val="00F66C76"/>
    <w:rsid w:val="00F677C6"/>
    <w:rsid w:val="00F67935"/>
    <w:rsid w:val="00F71AC7"/>
    <w:rsid w:val="00F71ADF"/>
    <w:rsid w:val="00F73274"/>
    <w:rsid w:val="00F73D1F"/>
    <w:rsid w:val="00F74CDD"/>
    <w:rsid w:val="00F76475"/>
    <w:rsid w:val="00F7653D"/>
    <w:rsid w:val="00F829E3"/>
    <w:rsid w:val="00F82A79"/>
    <w:rsid w:val="00F83C56"/>
    <w:rsid w:val="00F84071"/>
    <w:rsid w:val="00F84355"/>
    <w:rsid w:val="00F8480D"/>
    <w:rsid w:val="00F84952"/>
    <w:rsid w:val="00F84C78"/>
    <w:rsid w:val="00F85454"/>
    <w:rsid w:val="00F86421"/>
    <w:rsid w:val="00F86832"/>
    <w:rsid w:val="00F86D49"/>
    <w:rsid w:val="00F86E45"/>
    <w:rsid w:val="00F878B5"/>
    <w:rsid w:val="00F879E4"/>
    <w:rsid w:val="00F90D3B"/>
    <w:rsid w:val="00F923AD"/>
    <w:rsid w:val="00F9324B"/>
    <w:rsid w:val="00F93D27"/>
    <w:rsid w:val="00F960DD"/>
    <w:rsid w:val="00F96E3C"/>
    <w:rsid w:val="00FA07F1"/>
    <w:rsid w:val="00FA19B1"/>
    <w:rsid w:val="00FA1BA8"/>
    <w:rsid w:val="00FA1EC3"/>
    <w:rsid w:val="00FA4BA2"/>
    <w:rsid w:val="00FA5E75"/>
    <w:rsid w:val="00FA6B49"/>
    <w:rsid w:val="00FA78B5"/>
    <w:rsid w:val="00FB0693"/>
    <w:rsid w:val="00FB237F"/>
    <w:rsid w:val="00FB420D"/>
    <w:rsid w:val="00FB451E"/>
    <w:rsid w:val="00FB488E"/>
    <w:rsid w:val="00FB58D6"/>
    <w:rsid w:val="00FC239B"/>
    <w:rsid w:val="00FC3A90"/>
    <w:rsid w:val="00FC42FC"/>
    <w:rsid w:val="00FC4577"/>
    <w:rsid w:val="00FC4CC5"/>
    <w:rsid w:val="00FC5DC6"/>
    <w:rsid w:val="00FC6C5D"/>
    <w:rsid w:val="00FC73CC"/>
    <w:rsid w:val="00FD02BD"/>
    <w:rsid w:val="00FD0C18"/>
    <w:rsid w:val="00FD1E63"/>
    <w:rsid w:val="00FD2EDD"/>
    <w:rsid w:val="00FD30DF"/>
    <w:rsid w:val="00FD3A29"/>
    <w:rsid w:val="00FD5308"/>
    <w:rsid w:val="00FD6D8B"/>
    <w:rsid w:val="00FE019F"/>
    <w:rsid w:val="00FE037E"/>
    <w:rsid w:val="00FE07B4"/>
    <w:rsid w:val="00FE1B2A"/>
    <w:rsid w:val="00FE44E9"/>
    <w:rsid w:val="00FE4777"/>
    <w:rsid w:val="00FE4DFC"/>
    <w:rsid w:val="00FE545B"/>
    <w:rsid w:val="00FE57B6"/>
    <w:rsid w:val="00FE67B8"/>
    <w:rsid w:val="00FE6BA8"/>
    <w:rsid w:val="00FE7CCC"/>
    <w:rsid w:val="00FF0820"/>
    <w:rsid w:val="00FF0D84"/>
    <w:rsid w:val="00FF366E"/>
    <w:rsid w:val="00FF44E1"/>
    <w:rsid w:val="00FF4CD1"/>
    <w:rsid w:val="00FF4FE6"/>
    <w:rsid w:val="00FF7D51"/>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7706B2"/>
  <w15:docId w15:val="{73DAC8D1-F6AD-44A2-96F5-DE036604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73CA"/>
    <w:pPr>
      <w:spacing w:before="120" w:after="120" w:line="257" w:lineRule="auto"/>
    </w:pPr>
    <w:rPr>
      <w:rFonts w:eastAsiaTheme="minorHAnsi"/>
      <w:lang w:eastAsia="en-US"/>
    </w:rPr>
  </w:style>
  <w:style w:type="paragraph" w:styleId="Nagwek1">
    <w:name w:val="heading 1"/>
    <w:next w:val="Normalny"/>
    <w:link w:val="Nagwek1Znak"/>
    <w:uiPriority w:val="9"/>
    <w:unhideWhenUsed/>
    <w:qFormat/>
    <w:rsid w:val="00236530"/>
    <w:pPr>
      <w:keepNext/>
      <w:keepLines/>
      <w:numPr>
        <w:numId w:val="10"/>
      </w:numPr>
      <w:spacing w:after="480"/>
      <w:ind w:right="62"/>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rsid w:val="00236530"/>
    <w:pPr>
      <w:keepNext/>
      <w:keepLines/>
      <w:spacing w:after="360"/>
      <w:ind w:left="11" w:right="62" w:hanging="11"/>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9"/>
      <w:ind w:left="10" w:right="64"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vertAlign w:val="superscript"/>
    </w:rPr>
  </w:style>
  <w:style w:type="character" w:customStyle="1" w:styleId="footnotedescriptionChar">
    <w:name w:val="footnote description Char"/>
    <w:link w:val="footnotedescription"/>
    <w:rPr>
      <w:rFonts w:ascii="Calibri" w:eastAsia="Calibri" w:hAnsi="Calibri" w:cs="Calibri"/>
      <w:color w:val="000000"/>
      <w:sz w:val="16"/>
      <w:vertAlign w:val="superscript"/>
    </w:rPr>
  </w:style>
  <w:style w:type="character" w:customStyle="1" w:styleId="Nagwek1Znak">
    <w:name w:val="Nagłówek 1 Znak"/>
    <w:link w:val="Nagwek1"/>
    <w:uiPriority w:val="9"/>
    <w:rsid w:val="00236530"/>
    <w:rPr>
      <w:rFonts w:ascii="Calibri" w:eastAsia="Calibri" w:hAnsi="Calibri" w:cs="Calibri"/>
      <w:b/>
      <w:color w:val="000000"/>
      <w:sz w:val="28"/>
    </w:rPr>
  </w:style>
  <w:style w:type="character" w:customStyle="1" w:styleId="Nagwek2Znak">
    <w:name w:val="Nagłówek 2 Znak"/>
    <w:link w:val="Nagwek2"/>
    <w:uiPriority w:val="9"/>
    <w:rsid w:val="00236530"/>
    <w:rPr>
      <w:rFonts w:ascii="Calibri" w:eastAsia="Calibri" w:hAnsi="Calibri" w:cs="Calibri"/>
      <w:b/>
      <w:color w:val="000000"/>
      <w:sz w:val="24"/>
    </w:rPr>
  </w:style>
  <w:style w:type="character" w:customStyle="1" w:styleId="Nagwek3Znak">
    <w:name w:val="Nagłówek 3 Znak"/>
    <w:link w:val="Nagwek3"/>
    <w:uiPriority w:val="9"/>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1037CC"/>
    <w:pPr>
      <w:tabs>
        <w:tab w:val="center" w:pos="4536"/>
        <w:tab w:val="right" w:pos="9072"/>
      </w:tabs>
      <w:spacing w:line="240" w:lineRule="auto"/>
    </w:pPr>
  </w:style>
  <w:style w:type="character" w:customStyle="1" w:styleId="NagwekZnak">
    <w:name w:val="Nagłówek Znak"/>
    <w:basedOn w:val="Domylnaczcionkaakapitu"/>
    <w:link w:val="Nagwek"/>
    <w:uiPriority w:val="99"/>
    <w:rsid w:val="001037CC"/>
    <w:rPr>
      <w:rFonts w:ascii="Calibri" w:eastAsia="Calibri" w:hAnsi="Calibri" w:cs="Calibri"/>
      <w:color w:val="000000"/>
    </w:rPr>
  </w:style>
  <w:style w:type="paragraph" w:styleId="Tekstdymka">
    <w:name w:val="Balloon Text"/>
    <w:basedOn w:val="Normalny"/>
    <w:link w:val="TekstdymkaZnak"/>
    <w:uiPriority w:val="99"/>
    <w:semiHidden/>
    <w:unhideWhenUsed/>
    <w:rsid w:val="002A213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132"/>
    <w:rPr>
      <w:rFonts w:ascii="Segoe UI" w:eastAsia="Calibri" w:hAnsi="Segoe UI" w:cs="Segoe UI"/>
      <w:color w:val="000000"/>
      <w:sz w:val="18"/>
      <w:szCs w:val="18"/>
    </w:rPr>
  </w:style>
  <w:style w:type="paragraph" w:styleId="Akapitzlist">
    <w:name w:val="List Paragraph"/>
    <w:aliases w:val="maz_wyliczenie,opis dzialania,K-P_odwolanie,A_wyliczenie,Akapit z listą 1,L1,Numerowanie,List Paragraph,normalny tekst"/>
    <w:basedOn w:val="Normalny"/>
    <w:link w:val="AkapitzlistZnak"/>
    <w:uiPriority w:val="34"/>
    <w:qFormat/>
    <w:rsid w:val="00C2475A"/>
    <w:pPr>
      <w:ind w:left="720"/>
      <w:contextualSpacing/>
    </w:pPr>
  </w:style>
  <w:style w:type="paragraph" w:styleId="Poprawka">
    <w:name w:val="Revision"/>
    <w:hidden/>
    <w:uiPriority w:val="99"/>
    <w:semiHidden/>
    <w:rsid w:val="00F84952"/>
    <w:pPr>
      <w:spacing w:after="0" w:line="240" w:lineRule="auto"/>
    </w:pPr>
    <w:rPr>
      <w:rFonts w:ascii="Calibri" w:eastAsia="Calibri" w:hAnsi="Calibri" w:cs="Calibri"/>
      <w:color w:val="000000"/>
    </w:rPr>
  </w:style>
  <w:style w:type="paragraph" w:styleId="Tekstpodstawowy2">
    <w:name w:val="Body Text 2"/>
    <w:basedOn w:val="Normalny"/>
    <w:link w:val="Tekstpodstawowy2Znak"/>
    <w:semiHidden/>
    <w:rsid w:val="00BE1BBA"/>
    <w:pPr>
      <w:spacing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semiHidden/>
    <w:rsid w:val="00BE1BBA"/>
    <w:rPr>
      <w:rFonts w:ascii="Times New Roman" w:eastAsia="Times New Roman" w:hAnsi="Times New Roman" w:cs="Times New Roman"/>
      <w:b/>
      <w:bCs/>
      <w:sz w:val="25"/>
      <w:szCs w:val="25"/>
    </w:rPr>
  </w:style>
  <w:style w:type="character" w:styleId="Odwoaniedokomentarza">
    <w:name w:val="annotation reference"/>
    <w:basedOn w:val="Domylnaczcionkaakapitu"/>
    <w:uiPriority w:val="99"/>
    <w:unhideWhenUsed/>
    <w:rsid w:val="00495445"/>
    <w:rPr>
      <w:sz w:val="16"/>
      <w:szCs w:val="16"/>
    </w:rPr>
  </w:style>
  <w:style w:type="paragraph" w:styleId="Tekstkomentarza">
    <w:name w:val="annotation text"/>
    <w:basedOn w:val="Normalny"/>
    <w:link w:val="TekstkomentarzaZnak"/>
    <w:uiPriority w:val="99"/>
    <w:unhideWhenUsed/>
    <w:rsid w:val="00495445"/>
    <w:pPr>
      <w:spacing w:line="240" w:lineRule="auto"/>
    </w:pPr>
    <w:rPr>
      <w:sz w:val="20"/>
      <w:szCs w:val="20"/>
    </w:rPr>
  </w:style>
  <w:style w:type="character" w:customStyle="1" w:styleId="TekstkomentarzaZnak">
    <w:name w:val="Tekst komentarza Znak"/>
    <w:basedOn w:val="Domylnaczcionkaakapitu"/>
    <w:link w:val="Tekstkomentarza"/>
    <w:uiPriority w:val="99"/>
    <w:rsid w:val="0049544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95445"/>
    <w:rPr>
      <w:b/>
      <w:bCs/>
    </w:rPr>
  </w:style>
  <w:style w:type="character" w:customStyle="1" w:styleId="TematkomentarzaZnak">
    <w:name w:val="Temat komentarza Znak"/>
    <w:basedOn w:val="TekstkomentarzaZnak"/>
    <w:link w:val="Tematkomentarza"/>
    <w:uiPriority w:val="99"/>
    <w:semiHidden/>
    <w:rsid w:val="00495445"/>
    <w:rPr>
      <w:rFonts w:ascii="Calibri" w:eastAsia="Calibri" w:hAnsi="Calibri" w:cs="Calibri"/>
      <w:b/>
      <w:bCs/>
      <w:color w:val="000000"/>
      <w:sz w:val="20"/>
      <w:szCs w:val="20"/>
    </w:rPr>
  </w:style>
  <w:style w:type="paragraph" w:customStyle="1" w:styleId="Zwykytekst1">
    <w:name w:val="Zwykły tekst1"/>
    <w:basedOn w:val="Normalny"/>
    <w:rsid w:val="006E1809"/>
    <w:pPr>
      <w:suppressAutoHyphens/>
      <w:spacing w:line="240" w:lineRule="auto"/>
    </w:pPr>
    <w:rPr>
      <w:rFonts w:ascii="Courier New" w:eastAsia="Times New Roman" w:hAnsi="Courier New" w:cs="Times New Roman"/>
      <w:sz w:val="20"/>
      <w:szCs w:val="20"/>
      <w:lang w:eastAsia="ar-SA"/>
    </w:rPr>
  </w:style>
  <w:style w:type="paragraph" w:customStyle="1" w:styleId="rozdzia">
    <w:name w:val="rozdział"/>
    <w:basedOn w:val="Normalny"/>
    <w:rsid w:val="006E1809"/>
    <w:pPr>
      <w:suppressAutoHyphens/>
      <w:spacing w:line="240" w:lineRule="auto"/>
    </w:pPr>
    <w:rPr>
      <w:rFonts w:ascii="Verdana" w:eastAsia="Times New Roman" w:hAnsi="Verdana" w:cs="Times New Roman"/>
      <w:bCs/>
      <w:sz w:val="20"/>
      <w:szCs w:val="20"/>
      <w:lang w:eastAsia="ar-SA"/>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uiPriority w:val="99"/>
    <w:rsid w:val="006E1809"/>
    <w:pPr>
      <w:suppressAutoHyphens/>
      <w:spacing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uiPriority w:val="99"/>
    <w:rsid w:val="006E1809"/>
    <w:rPr>
      <w:rFonts w:ascii="Times New Roman" w:eastAsia="Times New Roman" w:hAnsi="Times New Roman" w:cs="Times New Roman"/>
      <w:sz w:val="20"/>
      <w:szCs w:val="20"/>
      <w:lang w:eastAsia="ar-SA"/>
    </w:rPr>
  </w:style>
  <w:style w:type="paragraph" w:styleId="Zwykytekst">
    <w:name w:val="Plain Text"/>
    <w:basedOn w:val="Normalny"/>
    <w:link w:val="ZwykytekstZnak"/>
    <w:rsid w:val="006E1809"/>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E1809"/>
    <w:rPr>
      <w:rFonts w:ascii="Courier New" w:eastAsia="Times New Roman" w:hAnsi="Courier New" w:cs="Times New Roman"/>
      <w:sz w:val="20"/>
      <w:szCs w:val="20"/>
    </w:rPr>
  </w:style>
  <w:style w:type="table" w:styleId="Tabela-Siatka">
    <w:name w:val="Table Grid"/>
    <w:basedOn w:val="Standardowy"/>
    <w:uiPriority w:val="39"/>
    <w:rsid w:val="006E180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aliases w:val="Footnote Reference Number"/>
    <w:rsid w:val="006E1809"/>
    <w:rPr>
      <w:vertAlign w:val="superscript"/>
    </w:rPr>
  </w:style>
  <w:style w:type="paragraph" w:styleId="Stopka">
    <w:name w:val="footer"/>
    <w:basedOn w:val="Normalny"/>
    <w:link w:val="StopkaZnak"/>
    <w:uiPriority w:val="99"/>
    <w:unhideWhenUsed/>
    <w:rsid w:val="006E1809"/>
    <w:pPr>
      <w:tabs>
        <w:tab w:val="center" w:pos="4536"/>
        <w:tab w:val="right" w:pos="9072"/>
      </w:tabs>
      <w:spacing w:line="240" w:lineRule="auto"/>
    </w:pPr>
  </w:style>
  <w:style w:type="character" w:customStyle="1" w:styleId="StopkaZnak">
    <w:name w:val="Stopka Znak"/>
    <w:basedOn w:val="Domylnaczcionkaakapitu"/>
    <w:link w:val="Stopka"/>
    <w:uiPriority w:val="99"/>
    <w:rsid w:val="006E1809"/>
    <w:rPr>
      <w:rFonts w:ascii="Calibri" w:eastAsia="Calibri" w:hAnsi="Calibri" w:cs="Calibri"/>
      <w:color w:val="000000"/>
    </w:rPr>
  </w:style>
  <w:style w:type="paragraph" w:customStyle="1" w:styleId="tekstdokumentu">
    <w:name w:val="tekst dokumentu"/>
    <w:basedOn w:val="Normalny"/>
    <w:rsid w:val="00B52E68"/>
    <w:pPr>
      <w:suppressAutoHyphens/>
      <w:spacing w:line="240" w:lineRule="auto"/>
      <w:ind w:left="1680" w:hanging="1680"/>
      <w:jc w:val="center"/>
    </w:pPr>
    <w:rPr>
      <w:rFonts w:ascii="Verdana" w:eastAsia="Times New Roman" w:hAnsi="Verdana" w:cs="Times New Roman"/>
      <w:b/>
      <w:bCs/>
      <w:iCs/>
      <w:sz w:val="20"/>
      <w:szCs w:val="20"/>
      <w:lang w:eastAsia="ar-SA"/>
    </w:rPr>
  </w:style>
  <w:style w:type="paragraph" w:customStyle="1" w:styleId="col-xs-5">
    <w:name w:val="col-xs-5"/>
    <w:basedOn w:val="Normalny"/>
    <w:rsid w:val="00B95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maz_wyliczenie Znak,opis dzialania Znak,K-P_odwolanie Znak,A_wyliczenie Znak,Akapit z listą 1 Znak,L1 Znak,Numerowanie Znak,List Paragraph Znak,normalny tekst Znak"/>
    <w:link w:val="Akapitzlist"/>
    <w:uiPriority w:val="34"/>
    <w:locked/>
    <w:rsid w:val="00641EEE"/>
    <w:rPr>
      <w:rFonts w:ascii="Calibri" w:eastAsia="Calibri" w:hAnsi="Calibri" w:cs="Calibri"/>
      <w:color w:val="000000"/>
    </w:rPr>
  </w:style>
  <w:style w:type="character" w:styleId="Hipercze">
    <w:name w:val="Hyperlink"/>
    <w:basedOn w:val="Domylnaczcionkaakapitu"/>
    <w:uiPriority w:val="99"/>
    <w:unhideWhenUsed/>
    <w:rsid w:val="00796BFA"/>
    <w:rPr>
      <w:color w:val="0563C1" w:themeColor="hyperlink"/>
      <w:u w:val="single"/>
    </w:rPr>
  </w:style>
  <w:style w:type="character" w:customStyle="1" w:styleId="Nierozpoznanawzmianka1">
    <w:name w:val="Nierozpoznana wzmianka1"/>
    <w:basedOn w:val="Domylnaczcionkaakapitu"/>
    <w:uiPriority w:val="99"/>
    <w:semiHidden/>
    <w:unhideWhenUsed/>
    <w:rsid w:val="00796BFA"/>
    <w:rPr>
      <w:color w:val="808080"/>
      <w:shd w:val="clear" w:color="auto" w:fill="E6E6E6"/>
    </w:rPr>
  </w:style>
  <w:style w:type="paragraph" w:customStyle="1" w:styleId="Default">
    <w:name w:val="Default"/>
    <w:rsid w:val="00E5140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F14A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4A3"/>
    <w:rPr>
      <w:rFonts w:eastAsiaTheme="minorHAnsi"/>
      <w:sz w:val="20"/>
      <w:szCs w:val="20"/>
      <w:lang w:eastAsia="en-US"/>
    </w:rPr>
  </w:style>
  <w:style w:type="character" w:styleId="Odwoanieprzypisukocowego">
    <w:name w:val="endnote reference"/>
    <w:basedOn w:val="Domylnaczcionkaakapitu"/>
    <w:uiPriority w:val="99"/>
    <w:semiHidden/>
    <w:unhideWhenUsed/>
    <w:rsid w:val="004F14A3"/>
    <w:rPr>
      <w:vertAlign w:val="superscript"/>
    </w:rPr>
  </w:style>
  <w:style w:type="table" w:customStyle="1" w:styleId="Tabela-Siatka1">
    <w:name w:val="Tabela - Siatka1"/>
    <w:basedOn w:val="Standardowy"/>
    <w:next w:val="Tabela-Siatka"/>
    <w:uiPriority w:val="59"/>
    <w:rsid w:val="00B855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ny"/>
    <w:uiPriority w:val="99"/>
    <w:rsid w:val="005605B6"/>
    <w:pPr>
      <w:widowControl w:val="0"/>
      <w:autoSpaceDE w:val="0"/>
      <w:autoSpaceDN w:val="0"/>
      <w:adjustRightInd w:val="0"/>
      <w:spacing w:line="230" w:lineRule="exact"/>
    </w:pPr>
    <w:rPr>
      <w:rFonts w:ascii="Calibri" w:eastAsia="Calibri" w:hAnsi="Calibri" w:cs="Calibri"/>
      <w:sz w:val="24"/>
      <w:szCs w:val="24"/>
      <w:lang w:eastAsia="pl-PL"/>
    </w:rPr>
  </w:style>
  <w:style w:type="paragraph" w:customStyle="1" w:styleId="Style12">
    <w:name w:val="Style12"/>
    <w:basedOn w:val="Normalny"/>
    <w:uiPriority w:val="99"/>
    <w:rsid w:val="005605B6"/>
    <w:pPr>
      <w:widowControl w:val="0"/>
      <w:autoSpaceDE w:val="0"/>
      <w:autoSpaceDN w:val="0"/>
      <w:adjustRightInd w:val="0"/>
      <w:spacing w:line="190" w:lineRule="exact"/>
      <w:jc w:val="both"/>
    </w:pPr>
    <w:rPr>
      <w:rFonts w:ascii="Arial" w:eastAsia="Times New Roman" w:hAnsi="Arial" w:cs="Times New Roman"/>
      <w:sz w:val="24"/>
      <w:szCs w:val="24"/>
      <w:lang w:eastAsia="pl-PL"/>
    </w:rPr>
  </w:style>
  <w:style w:type="table" w:customStyle="1" w:styleId="TableGrid1">
    <w:name w:val="TableGrid1"/>
    <w:rsid w:val="00071013"/>
    <w:pPr>
      <w:spacing w:after="0" w:line="240" w:lineRule="auto"/>
    </w:p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BF2541"/>
    <w:rPr>
      <w:color w:val="808080"/>
      <w:shd w:val="clear" w:color="auto" w:fill="E6E6E6"/>
    </w:rPr>
  </w:style>
  <w:style w:type="character" w:customStyle="1" w:styleId="Nierozpoznanawzmianka3">
    <w:name w:val="Nierozpoznana wzmianka3"/>
    <w:basedOn w:val="Domylnaczcionkaakapitu"/>
    <w:uiPriority w:val="99"/>
    <w:semiHidden/>
    <w:unhideWhenUsed/>
    <w:rsid w:val="001641A8"/>
    <w:rPr>
      <w:color w:val="808080"/>
      <w:shd w:val="clear" w:color="auto" w:fill="E6E6E6"/>
    </w:rPr>
  </w:style>
  <w:style w:type="character" w:customStyle="1" w:styleId="Nierozpoznanawzmianka4">
    <w:name w:val="Nierozpoznana wzmianka4"/>
    <w:basedOn w:val="Domylnaczcionkaakapitu"/>
    <w:uiPriority w:val="99"/>
    <w:semiHidden/>
    <w:unhideWhenUsed/>
    <w:rsid w:val="00A5296D"/>
    <w:rPr>
      <w:color w:val="808080"/>
      <w:shd w:val="clear" w:color="auto" w:fill="E6E6E6"/>
    </w:rPr>
  </w:style>
  <w:style w:type="paragraph" w:styleId="HTML-wstpniesformatowany">
    <w:name w:val="HTML Preformatted"/>
    <w:basedOn w:val="Normalny"/>
    <w:link w:val="HTML-wstpniesformatowanyZnak1"/>
    <w:rsid w:val="00445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445335"/>
    <w:rPr>
      <w:rFonts w:ascii="Consolas" w:eastAsiaTheme="minorHAnsi" w:hAnsi="Consolas"/>
      <w:sz w:val="20"/>
      <w:szCs w:val="20"/>
      <w:lang w:eastAsia="en-US"/>
    </w:rPr>
  </w:style>
  <w:style w:type="character" w:customStyle="1" w:styleId="HTML-wstpniesformatowanyZnak1">
    <w:name w:val="HTML - wstępnie sformatowany Znak1"/>
    <w:link w:val="HTML-wstpniesformatowany"/>
    <w:rsid w:val="00445335"/>
    <w:rPr>
      <w:rFonts w:ascii="Courier New" w:eastAsia="Times New Roman" w:hAnsi="Courier New" w:cs="Times New Roman"/>
      <w:sz w:val="20"/>
      <w:szCs w:val="20"/>
      <w:lang w:eastAsia="zh-CN"/>
    </w:rPr>
  </w:style>
  <w:style w:type="character" w:customStyle="1" w:styleId="DeltaViewInsertion">
    <w:name w:val="DeltaView Insertion"/>
    <w:rsid w:val="00A23A61"/>
    <w:rPr>
      <w:b/>
      <w:i/>
      <w:spacing w:val="0"/>
    </w:rPr>
  </w:style>
  <w:style w:type="paragraph" w:styleId="Tekstpodstawowywcity2">
    <w:name w:val="Body Text Indent 2"/>
    <w:basedOn w:val="Normalny"/>
    <w:link w:val="Tekstpodstawowywcity2Znak"/>
    <w:uiPriority w:val="99"/>
    <w:semiHidden/>
    <w:unhideWhenUsed/>
    <w:rsid w:val="00A7664D"/>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A7664D"/>
    <w:rPr>
      <w:rFonts w:eastAsiaTheme="minorHAnsi"/>
      <w:lang w:eastAsia="en-US"/>
    </w:rPr>
  </w:style>
  <w:style w:type="paragraph" w:styleId="Tekstpodstawowy">
    <w:name w:val="Body Text"/>
    <w:basedOn w:val="Normalny"/>
    <w:link w:val="TekstpodstawowyZnak"/>
    <w:uiPriority w:val="99"/>
    <w:unhideWhenUsed/>
    <w:rsid w:val="00BB7064"/>
  </w:style>
  <w:style w:type="character" w:customStyle="1" w:styleId="TekstpodstawowyZnak">
    <w:name w:val="Tekst podstawowy Znak"/>
    <w:basedOn w:val="Domylnaczcionkaakapitu"/>
    <w:link w:val="Tekstpodstawowy"/>
    <w:uiPriority w:val="99"/>
    <w:rsid w:val="00BB7064"/>
    <w:rPr>
      <w:rFonts w:eastAsiaTheme="minorHAnsi"/>
      <w:lang w:eastAsia="en-US"/>
    </w:rPr>
  </w:style>
  <w:style w:type="paragraph" w:customStyle="1" w:styleId="Standard">
    <w:name w:val="Standard"/>
    <w:rsid w:val="005601A0"/>
    <w:pPr>
      <w:widowControl w:val="0"/>
      <w:suppressAutoHyphens/>
      <w:autoSpaceDN w:val="0"/>
      <w:spacing w:after="0" w:line="240" w:lineRule="auto"/>
    </w:pPr>
    <w:rPr>
      <w:rFonts w:ascii="Times New Roman" w:eastAsia="Times New Roman" w:hAnsi="Times New Roman" w:cs="Times New Roman"/>
      <w:kern w:val="3"/>
      <w:sz w:val="24"/>
      <w:szCs w:val="24"/>
    </w:rPr>
  </w:style>
  <w:style w:type="character" w:customStyle="1" w:styleId="Nierozpoznanawzmianka5">
    <w:name w:val="Nierozpoznana wzmianka5"/>
    <w:basedOn w:val="Domylnaczcionkaakapitu"/>
    <w:uiPriority w:val="99"/>
    <w:semiHidden/>
    <w:unhideWhenUsed/>
    <w:rsid w:val="00F31D39"/>
    <w:rPr>
      <w:color w:val="808080"/>
      <w:shd w:val="clear" w:color="auto" w:fill="E6E6E6"/>
    </w:rPr>
  </w:style>
  <w:style w:type="paragraph" w:styleId="Tytu">
    <w:name w:val="Title"/>
    <w:basedOn w:val="Normalny"/>
    <w:next w:val="Normalny"/>
    <w:link w:val="TytuZnak"/>
    <w:uiPriority w:val="10"/>
    <w:qFormat/>
    <w:rsid w:val="002D2D3A"/>
    <w:pPr>
      <w:spacing w:after="360" w:line="360" w:lineRule="auto"/>
      <w:contextualSpacing/>
      <w:jc w:val="center"/>
    </w:pPr>
    <w:rPr>
      <w:rFonts w:asciiTheme="majorHAnsi" w:eastAsiaTheme="majorEastAsia" w:hAnsiTheme="majorHAnsi" w:cstheme="majorBidi"/>
      <w:b/>
      <w:spacing w:val="-10"/>
      <w:kern w:val="28"/>
      <w:sz w:val="32"/>
      <w:szCs w:val="56"/>
    </w:rPr>
  </w:style>
  <w:style w:type="character" w:customStyle="1" w:styleId="TytuZnak">
    <w:name w:val="Tytuł Znak"/>
    <w:basedOn w:val="Domylnaczcionkaakapitu"/>
    <w:link w:val="Tytu"/>
    <w:uiPriority w:val="10"/>
    <w:rsid w:val="002D2D3A"/>
    <w:rPr>
      <w:rFonts w:asciiTheme="majorHAnsi" w:eastAsiaTheme="majorEastAsia" w:hAnsiTheme="majorHAnsi" w:cstheme="majorBidi"/>
      <w:b/>
      <w:spacing w:val="-10"/>
      <w:kern w:val="28"/>
      <w:sz w:val="32"/>
      <w:szCs w:val="56"/>
      <w:lang w:eastAsia="en-US"/>
    </w:rPr>
  </w:style>
  <w:style w:type="character" w:styleId="Pogrubienie">
    <w:name w:val="Strong"/>
    <w:basedOn w:val="Domylnaczcionkaakapitu"/>
    <w:uiPriority w:val="22"/>
    <w:qFormat/>
    <w:rsid w:val="00432B9E"/>
    <w:rPr>
      <w:b/>
      <w:bCs/>
    </w:rPr>
  </w:style>
  <w:style w:type="paragraph" w:styleId="Legenda">
    <w:name w:val="caption"/>
    <w:basedOn w:val="Normalny"/>
    <w:next w:val="Normalny"/>
    <w:uiPriority w:val="35"/>
    <w:semiHidden/>
    <w:unhideWhenUsed/>
    <w:qFormat/>
    <w:rsid w:val="002D2D3A"/>
    <w:pPr>
      <w:spacing w:after="200" w:line="240" w:lineRule="auto"/>
    </w:pPr>
    <w:rPr>
      <w:i/>
      <w:iCs/>
      <w:color w:val="44546A" w:themeColor="text2"/>
      <w:sz w:val="18"/>
      <w:szCs w:val="18"/>
    </w:rPr>
  </w:style>
  <w:style w:type="paragraph" w:customStyle="1" w:styleId="Podstawowyakapitowy">
    <w:name w:val="[Podstawowy akapitowy]"/>
    <w:basedOn w:val="Normalny"/>
    <w:uiPriority w:val="99"/>
    <w:rsid w:val="006E0D1A"/>
    <w:pPr>
      <w:autoSpaceDE w:val="0"/>
      <w:autoSpaceDN w:val="0"/>
      <w:adjustRightInd w:val="0"/>
      <w:spacing w:before="0"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42236">
      <w:bodyDiv w:val="1"/>
      <w:marLeft w:val="0"/>
      <w:marRight w:val="0"/>
      <w:marTop w:val="0"/>
      <w:marBottom w:val="0"/>
      <w:divBdr>
        <w:top w:val="none" w:sz="0" w:space="0" w:color="auto"/>
        <w:left w:val="none" w:sz="0" w:space="0" w:color="auto"/>
        <w:bottom w:val="none" w:sz="0" w:space="0" w:color="auto"/>
        <w:right w:val="none" w:sz="0" w:space="0" w:color="auto"/>
      </w:divBdr>
    </w:div>
    <w:div w:id="281694510">
      <w:bodyDiv w:val="1"/>
      <w:marLeft w:val="0"/>
      <w:marRight w:val="0"/>
      <w:marTop w:val="0"/>
      <w:marBottom w:val="0"/>
      <w:divBdr>
        <w:top w:val="none" w:sz="0" w:space="0" w:color="auto"/>
        <w:left w:val="none" w:sz="0" w:space="0" w:color="auto"/>
        <w:bottom w:val="none" w:sz="0" w:space="0" w:color="auto"/>
        <w:right w:val="none" w:sz="0" w:space="0" w:color="auto"/>
      </w:divBdr>
    </w:div>
    <w:div w:id="564610649">
      <w:bodyDiv w:val="1"/>
      <w:marLeft w:val="0"/>
      <w:marRight w:val="0"/>
      <w:marTop w:val="0"/>
      <w:marBottom w:val="0"/>
      <w:divBdr>
        <w:top w:val="none" w:sz="0" w:space="0" w:color="auto"/>
        <w:left w:val="none" w:sz="0" w:space="0" w:color="auto"/>
        <w:bottom w:val="none" w:sz="0" w:space="0" w:color="auto"/>
        <w:right w:val="none" w:sz="0" w:space="0" w:color="auto"/>
      </w:divBdr>
    </w:div>
    <w:div w:id="568878929">
      <w:bodyDiv w:val="1"/>
      <w:marLeft w:val="0"/>
      <w:marRight w:val="0"/>
      <w:marTop w:val="0"/>
      <w:marBottom w:val="0"/>
      <w:divBdr>
        <w:top w:val="none" w:sz="0" w:space="0" w:color="auto"/>
        <w:left w:val="none" w:sz="0" w:space="0" w:color="auto"/>
        <w:bottom w:val="none" w:sz="0" w:space="0" w:color="auto"/>
        <w:right w:val="none" w:sz="0" w:space="0" w:color="auto"/>
      </w:divBdr>
    </w:div>
    <w:div w:id="906964435">
      <w:bodyDiv w:val="1"/>
      <w:marLeft w:val="0"/>
      <w:marRight w:val="0"/>
      <w:marTop w:val="0"/>
      <w:marBottom w:val="0"/>
      <w:divBdr>
        <w:top w:val="none" w:sz="0" w:space="0" w:color="auto"/>
        <w:left w:val="none" w:sz="0" w:space="0" w:color="auto"/>
        <w:bottom w:val="none" w:sz="0" w:space="0" w:color="auto"/>
        <w:right w:val="none" w:sz="0" w:space="0" w:color="auto"/>
      </w:divBdr>
    </w:div>
    <w:div w:id="1214074913">
      <w:bodyDiv w:val="1"/>
      <w:marLeft w:val="0"/>
      <w:marRight w:val="0"/>
      <w:marTop w:val="0"/>
      <w:marBottom w:val="0"/>
      <w:divBdr>
        <w:top w:val="none" w:sz="0" w:space="0" w:color="auto"/>
        <w:left w:val="none" w:sz="0" w:space="0" w:color="auto"/>
        <w:bottom w:val="none" w:sz="0" w:space="0" w:color="auto"/>
        <w:right w:val="none" w:sz="0" w:space="0" w:color="auto"/>
      </w:divBdr>
    </w:div>
    <w:div w:id="1323772546">
      <w:bodyDiv w:val="1"/>
      <w:marLeft w:val="0"/>
      <w:marRight w:val="0"/>
      <w:marTop w:val="0"/>
      <w:marBottom w:val="0"/>
      <w:divBdr>
        <w:top w:val="none" w:sz="0" w:space="0" w:color="auto"/>
        <w:left w:val="none" w:sz="0" w:space="0" w:color="auto"/>
        <w:bottom w:val="none" w:sz="0" w:space="0" w:color="auto"/>
        <w:right w:val="none" w:sz="0" w:space="0" w:color="auto"/>
      </w:divBdr>
    </w:div>
    <w:div w:id="1525092731">
      <w:bodyDiv w:val="1"/>
      <w:marLeft w:val="0"/>
      <w:marRight w:val="0"/>
      <w:marTop w:val="0"/>
      <w:marBottom w:val="0"/>
      <w:divBdr>
        <w:top w:val="none" w:sz="0" w:space="0" w:color="auto"/>
        <w:left w:val="none" w:sz="0" w:space="0" w:color="auto"/>
        <w:bottom w:val="none" w:sz="0" w:space="0" w:color="auto"/>
        <w:right w:val="none" w:sz="0" w:space="0" w:color="auto"/>
      </w:divBdr>
    </w:div>
    <w:div w:id="1716276093">
      <w:bodyDiv w:val="1"/>
      <w:marLeft w:val="0"/>
      <w:marRight w:val="0"/>
      <w:marTop w:val="0"/>
      <w:marBottom w:val="0"/>
      <w:divBdr>
        <w:top w:val="none" w:sz="0" w:space="0" w:color="auto"/>
        <w:left w:val="none" w:sz="0" w:space="0" w:color="auto"/>
        <w:bottom w:val="none" w:sz="0" w:space="0" w:color="auto"/>
        <w:right w:val="none" w:sz="0" w:space="0" w:color="auto"/>
      </w:divBdr>
    </w:div>
    <w:div w:id="1888486185">
      <w:bodyDiv w:val="1"/>
      <w:marLeft w:val="0"/>
      <w:marRight w:val="0"/>
      <w:marTop w:val="0"/>
      <w:marBottom w:val="0"/>
      <w:divBdr>
        <w:top w:val="none" w:sz="0" w:space="0" w:color="auto"/>
        <w:left w:val="none" w:sz="0" w:space="0" w:color="auto"/>
        <w:bottom w:val="none" w:sz="0" w:space="0" w:color="auto"/>
        <w:right w:val="none" w:sz="0" w:space="0" w:color="auto"/>
      </w:divBdr>
    </w:div>
    <w:div w:id="211906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p.nask.pl/bip/zamowienia-publiczne"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admin\ZamPubliczne\Zamowienia\2018%20zam&#243;wienia\Post&#281;powania%20PZP\PZP.2.2018%20-%20badania\SIWZ%2021.02.2018\%20"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k.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owienia.publiczne@nas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059E7-8208-42FE-BFE9-A3B791F9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46</Pages>
  <Words>15846</Words>
  <Characters>95079</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Kaczmarska Anna</dc:creator>
  <cp:keywords/>
  <dc:description/>
  <cp:lastModifiedBy>Kaczmarska Anna</cp:lastModifiedBy>
  <cp:revision>5</cp:revision>
  <cp:lastPrinted>2018-07-12T09:52:00Z</cp:lastPrinted>
  <dcterms:created xsi:type="dcterms:W3CDTF">2018-07-11T11:04:00Z</dcterms:created>
  <dcterms:modified xsi:type="dcterms:W3CDTF">2018-07-12T11:41:00Z</dcterms:modified>
</cp:coreProperties>
</file>