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019C" w14:textId="1249D4E2" w:rsidR="00AE4C02" w:rsidRPr="00832268" w:rsidRDefault="00AE4C02" w:rsidP="00D06A16">
      <w:pPr>
        <w:spacing w:line="23" w:lineRule="atLeast"/>
        <w:ind w:left="7080" w:right="68"/>
        <w:jc w:val="left"/>
        <w:rPr>
          <w:rFonts w:asciiTheme="minorHAnsi" w:hAnsiTheme="minorHAnsi" w:cstheme="minorHAnsi"/>
          <w:b/>
          <w:sz w:val="22"/>
        </w:rPr>
      </w:pPr>
      <w:r w:rsidRPr="00832268">
        <w:rPr>
          <w:rFonts w:asciiTheme="minorHAnsi" w:hAnsiTheme="minorHAnsi" w:cstheme="minorHAnsi"/>
          <w:b/>
          <w:sz w:val="22"/>
        </w:rPr>
        <w:t>Tom II OPZ</w:t>
      </w:r>
    </w:p>
    <w:p w14:paraId="117899D6" w14:textId="21E4A1F4" w:rsidR="0039483D" w:rsidRPr="00832268" w:rsidRDefault="00AE4C02" w:rsidP="00D06A16">
      <w:pPr>
        <w:pStyle w:val="Tytu"/>
      </w:pPr>
      <w:r w:rsidRPr="00832268">
        <w:t xml:space="preserve">OPIS PRZEDMIOTU </w:t>
      </w:r>
      <w:r w:rsidRPr="00D06A16">
        <w:t>ZAMÓWIENIA</w:t>
      </w:r>
    </w:p>
    <w:p w14:paraId="09A30C58" w14:textId="77777777" w:rsidR="0053194A" w:rsidRPr="00832268" w:rsidRDefault="00E50C38" w:rsidP="00D06A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832268">
        <w:rPr>
          <w:rFonts w:asciiTheme="minorHAnsi" w:hAnsiTheme="minorHAnsi" w:cstheme="minorHAnsi"/>
          <w:b/>
          <w:bCs/>
          <w:sz w:val="22"/>
          <w:szCs w:val="22"/>
        </w:rPr>
        <w:t xml:space="preserve">KONTEKST I UZASADNIENIE </w:t>
      </w:r>
      <w:r w:rsidR="00710564" w:rsidRPr="00832268">
        <w:rPr>
          <w:rFonts w:asciiTheme="minorHAnsi" w:hAnsiTheme="minorHAnsi" w:cstheme="minorHAnsi"/>
          <w:b/>
          <w:bCs/>
          <w:sz w:val="22"/>
          <w:szCs w:val="22"/>
        </w:rPr>
        <w:t>MONITORINGU REZULTATÓW KAMPANII NA RZECZ UPOWSZECHNIANIA TECHNOLOGII CYFROWYCH</w:t>
      </w:r>
    </w:p>
    <w:p w14:paraId="3017CA16" w14:textId="60737669" w:rsidR="00A44D79" w:rsidRPr="00832268" w:rsidRDefault="00E50C38" w:rsidP="00D06A16">
      <w:pPr>
        <w:spacing w:line="23" w:lineRule="atLeast"/>
        <w:jc w:val="left"/>
      </w:pPr>
      <w:r w:rsidRPr="00832268">
        <w:t>M</w:t>
      </w:r>
      <w:r w:rsidR="00B64038" w:rsidRPr="00832268">
        <w:t xml:space="preserve">inisterstwo Cyfryzacji (MC) w partnerstwie z Naukową i Akademicką Siecią Komputerową </w:t>
      </w:r>
      <w:r w:rsidR="002E7ADB" w:rsidRPr="00832268">
        <w:t xml:space="preserve">– Państwowy Instytut Badawczy </w:t>
      </w:r>
      <w:r w:rsidR="00B64038" w:rsidRPr="00832268">
        <w:t xml:space="preserve">(NASK) </w:t>
      </w:r>
      <w:r w:rsidR="00643FF5" w:rsidRPr="00832268">
        <w:t>realizuje</w:t>
      </w:r>
      <w:r w:rsidR="0053194A" w:rsidRPr="00832268">
        <w:t xml:space="preserve"> </w:t>
      </w:r>
      <w:r w:rsidR="00B64038" w:rsidRPr="00832268">
        <w:t xml:space="preserve">projekt </w:t>
      </w:r>
      <w:r w:rsidR="00000E32" w:rsidRPr="00832268">
        <w:t xml:space="preserve">„Kampanie edukacyjno-informacyjne na rzecz upowszechnienia korzyści z wykorzystania technologii cyfrowych” w ramach działania 3.4. POPC na lata 2014-2020. </w:t>
      </w:r>
      <w:r w:rsidR="0053194A" w:rsidRPr="00832268">
        <w:t xml:space="preserve">Przedmiotem projektu </w:t>
      </w:r>
      <w:r w:rsidR="002057F1" w:rsidRPr="00832268">
        <w:t xml:space="preserve">jest </w:t>
      </w:r>
      <w:r w:rsidR="00B64038" w:rsidRPr="00832268">
        <w:t>pr</w:t>
      </w:r>
      <w:r w:rsidR="00AF2CBF" w:rsidRPr="00832268">
        <w:t>zepr</w:t>
      </w:r>
      <w:r w:rsidR="00B64038" w:rsidRPr="00832268">
        <w:t>owadz</w:t>
      </w:r>
      <w:r w:rsidR="0053194A" w:rsidRPr="00832268">
        <w:t>enie</w:t>
      </w:r>
      <w:r w:rsidR="00B64038" w:rsidRPr="00832268">
        <w:t xml:space="preserve"> </w:t>
      </w:r>
      <w:r w:rsidR="0053194A" w:rsidRPr="00832268">
        <w:t xml:space="preserve">czterech ogólnopolskich </w:t>
      </w:r>
      <w:r w:rsidR="00B64038" w:rsidRPr="00832268">
        <w:t>kampani</w:t>
      </w:r>
      <w:r w:rsidR="0053194A" w:rsidRPr="00832268">
        <w:t>i</w:t>
      </w:r>
      <w:r w:rsidR="00B64038" w:rsidRPr="00832268">
        <w:t xml:space="preserve"> </w:t>
      </w:r>
      <w:r w:rsidR="0053194A" w:rsidRPr="00832268">
        <w:t>mających na celu z</w:t>
      </w:r>
      <w:r w:rsidR="00A44D79" w:rsidRPr="00832268">
        <w:t xml:space="preserve">większenie świadomości </w:t>
      </w:r>
      <w:r w:rsidR="00CC33BA" w:rsidRPr="00832268">
        <w:t>mieszkańców P</w:t>
      </w:r>
      <w:r w:rsidR="00A44D79" w:rsidRPr="00832268">
        <w:t>ol</w:t>
      </w:r>
      <w:r w:rsidR="00CC33BA" w:rsidRPr="00832268">
        <w:t>ski</w:t>
      </w:r>
      <w:r w:rsidR="00A44D79" w:rsidRPr="00832268">
        <w:t xml:space="preserve"> w</w:t>
      </w:r>
      <w:r w:rsidR="00D24C3A" w:rsidRPr="00832268">
        <w:t> </w:t>
      </w:r>
      <w:r w:rsidR="00A44D79" w:rsidRPr="00832268">
        <w:t xml:space="preserve">zakresie wykorzystania technologii </w:t>
      </w:r>
      <w:r w:rsidR="0053194A" w:rsidRPr="00832268">
        <w:t>teleinformatycznych</w:t>
      </w:r>
      <w:r w:rsidR="00A44D79" w:rsidRPr="00832268">
        <w:t xml:space="preserve"> w </w:t>
      </w:r>
      <w:r w:rsidR="0053194A" w:rsidRPr="00832268">
        <w:t xml:space="preserve">następujących </w:t>
      </w:r>
      <w:r w:rsidR="00A44D79" w:rsidRPr="00832268">
        <w:t>obszarach:</w:t>
      </w:r>
    </w:p>
    <w:p w14:paraId="1BB08762" w14:textId="77777777" w:rsidR="00BE7F76" w:rsidRPr="00832268" w:rsidRDefault="00BE7F76" w:rsidP="00D06A16">
      <w:pPr>
        <w:pStyle w:val="Akapitzlist"/>
        <w:numPr>
          <w:ilvl w:val="0"/>
          <w:numId w:val="91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Jakość życia,</w:t>
      </w:r>
    </w:p>
    <w:p w14:paraId="5E4688D3" w14:textId="77777777" w:rsidR="00BE7F76" w:rsidRPr="00832268" w:rsidRDefault="00BE7F76" w:rsidP="00D06A16">
      <w:pPr>
        <w:pStyle w:val="Akapitzlist"/>
        <w:numPr>
          <w:ilvl w:val="0"/>
          <w:numId w:val="91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E-usługi publiczne,</w:t>
      </w:r>
    </w:p>
    <w:p w14:paraId="52FBF8C4" w14:textId="77777777" w:rsidR="00BE7F76" w:rsidRPr="00832268" w:rsidRDefault="007C1650" w:rsidP="00D06A16">
      <w:pPr>
        <w:pStyle w:val="Akapitzlist"/>
        <w:numPr>
          <w:ilvl w:val="0"/>
          <w:numId w:val="91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Bezpieczeństwo w sieci,</w:t>
      </w:r>
    </w:p>
    <w:p w14:paraId="2783698C" w14:textId="77777777" w:rsidR="00BE7F76" w:rsidRPr="00832268" w:rsidRDefault="007C1650" w:rsidP="00D06A16">
      <w:pPr>
        <w:pStyle w:val="Akapitzlist"/>
        <w:numPr>
          <w:ilvl w:val="0"/>
          <w:numId w:val="91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Programowanie.</w:t>
      </w:r>
    </w:p>
    <w:p w14:paraId="58EA8FC2" w14:textId="533961CC" w:rsidR="005E3535" w:rsidRPr="00832268" w:rsidRDefault="00BE7F76" w:rsidP="00D06A16">
      <w:pPr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Kampanie zostaną zrealizowane do końca 2020 r. z wykorzystaniem m.in. radia, telewizji, prasy, internetu, mediów społecznościowych, działań PR i innych.</w:t>
      </w:r>
      <w:r w:rsidR="001B3229" w:rsidRPr="00832268">
        <w:rPr>
          <w:rFonts w:asciiTheme="minorHAnsi" w:hAnsiTheme="minorHAnsi" w:cstheme="minorHAnsi"/>
          <w:sz w:val="22"/>
        </w:rPr>
        <w:t xml:space="preserve"> </w:t>
      </w:r>
      <w:r w:rsidR="00FC186B" w:rsidRPr="00832268">
        <w:rPr>
          <w:rFonts w:asciiTheme="minorHAnsi" w:hAnsiTheme="minorHAnsi" w:cstheme="minorHAnsi"/>
          <w:sz w:val="22"/>
        </w:rPr>
        <w:t>S</w:t>
      </w:r>
      <w:r w:rsidR="001B3229" w:rsidRPr="00832268">
        <w:rPr>
          <w:rFonts w:asciiTheme="minorHAnsi" w:hAnsiTheme="minorHAnsi" w:cstheme="minorHAnsi"/>
          <w:sz w:val="22"/>
        </w:rPr>
        <w:t>zczegół</w:t>
      </w:r>
      <w:r w:rsidR="00FC186B" w:rsidRPr="00832268">
        <w:rPr>
          <w:rFonts w:asciiTheme="minorHAnsi" w:hAnsiTheme="minorHAnsi" w:cstheme="minorHAnsi"/>
          <w:sz w:val="22"/>
        </w:rPr>
        <w:t>y</w:t>
      </w:r>
      <w:r w:rsidR="001B3229" w:rsidRPr="00832268">
        <w:rPr>
          <w:rFonts w:asciiTheme="minorHAnsi" w:hAnsiTheme="minorHAnsi" w:cstheme="minorHAnsi"/>
          <w:sz w:val="22"/>
        </w:rPr>
        <w:t xml:space="preserve"> </w:t>
      </w:r>
      <w:r w:rsidR="00096ADE" w:rsidRPr="00832268">
        <w:rPr>
          <w:rFonts w:asciiTheme="minorHAnsi" w:hAnsiTheme="minorHAnsi" w:cstheme="minorHAnsi"/>
          <w:sz w:val="22"/>
        </w:rPr>
        <w:t xml:space="preserve">prowadzonych </w:t>
      </w:r>
      <w:r w:rsidR="001B3229" w:rsidRPr="00832268">
        <w:rPr>
          <w:rFonts w:asciiTheme="minorHAnsi" w:hAnsiTheme="minorHAnsi" w:cstheme="minorHAnsi"/>
          <w:sz w:val="22"/>
        </w:rPr>
        <w:t xml:space="preserve">kampanii </w:t>
      </w:r>
      <w:r w:rsidR="00096ADE" w:rsidRPr="00832268">
        <w:rPr>
          <w:rFonts w:asciiTheme="minorHAnsi" w:hAnsiTheme="minorHAnsi" w:cstheme="minorHAnsi"/>
          <w:sz w:val="22"/>
        </w:rPr>
        <w:t xml:space="preserve">edukacyjno – informacyjnych, realizowanych w ramach oddzielnego postępowania o udzielenie zamówienia publicznego, </w:t>
      </w:r>
      <w:r w:rsidR="001B3229" w:rsidRPr="00832268">
        <w:rPr>
          <w:rFonts w:asciiTheme="minorHAnsi" w:hAnsiTheme="minorHAnsi" w:cstheme="minorHAnsi"/>
          <w:sz w:val="22"/>
        </w:rPr>
        <w:t xml:space="preserve">Zamawiający </w:t>
      </w:r>
      <w:r w:rsidR="00FC186B" w:rsidRPr="00832268">
        <w:rPr>
          <w:rFonts w:asciiTheme="minorHAnsi" w:hAnsiTheme="minorHAnsi" w:cstheme="minorHAnsi"/>
          <w:sz w:val="22"/>
        </w:rPr>
        <w:t xml:space="preserve">przedstawia w załączniku nr </w:t>
      </w:r>
      <w:r w:rsidR="00304FD5" w:rsidRPr="00832268">
        <w:rPr>
          <w:rFonts w:asciiTheme="minorHAnsi" w:hAnsiTheme="minorHAnsi" w:cstheme="minorHAnsi"/>
          <w:sz w:val="22"/>
        </w:rPr>
        <w:t xml:space="preserve">3 </w:t>
      </w:r>
      <w:r w:rsidR="00FC186B" w:rsidRPr="00832268">
        <w:rPr>
          <w:rFonts w:asciiTheme="minorHAnsi" w:hAnsiTheme="minorHAnsi" w:cstheme="minorHAnsi"/>
          <w:sz w:val="22"/>
        </w:rPr>
        <w:t>do OPZ</w:t>
      </w:r>
      <w:r w:rsidR="001729F4" w:rsidRPr="00832268">
        <w:rPr>
          <w:rFonts w:asciiTheme="minorHAnsi" w:hAnsiTheme="minorHAnsi" w:cstheme="minorHAnsi"/>
          <w:sz w:val="22"/>
        </w:rPr>
        <w:t>, jak również</w:t>
      </w:r>
      <w:r w:rsidR="00FC186B" w:rsidRPr="00832268">
        <w:rPr>
          <w:rFonts w:asciiTheme="minorHAnsi" w:hAnsiTheme="minorHAnsi" w:cstheme="minorHAnsi"/>
          <w:sz w:val="22"/>
        </w:rPr>
        <w:t xml:space="preserve"> </w:t>
      </w:r>
      <w:r w:rsidR="001B3229" w:rsidRPr="00832268">
        <w:rPr>
          <w:rFonts w:asciiTheme="minorHAnsi" w:hAnsiTheme="minorHAnsi" w:cstheme="minorHAnsi"/>
          <w:sz w:val="22"/>
        </w:rPr>
        <w:t>będzie informował Wykonawcę na bieżąco</w:t>
      </w:r>
      <w:r w:rsidR="001729F4" w:rsidRPr="00832268">
        <w:rPr>
          <w:rFonts w:asciiTheme="minorHAnsi" w:hAnsiTheme="minorHAnsi" w:cstheme="minorHAnsi"/>
          <w:sz w:val="22"/>
        </w:rPr>
        <w:t xml:space="preserve"> na temat postępów prac w tym zakresie</w:t>
      </w:r>
      <w:r w:rsidR="001B3229" w:rsidRPr="00832268">
        <w:rPr>
          <w:rFonts w:asciiTheme="minorHAnsi" w:hAnsiTheme="minorHAnsi" w:cstheme="minorHAnsi"/>
          <w:sz w:val="22"/>
        </w:rPr>
        <w:t>.</w:t>
      </w:r>
    </w:p>
    <w:p w14:paraId="1BD219FA" w14:textId="797BB04B" w:rsidR="00393FEB" w:rsidRPr="00832268" w:rsidRDefault="00393FEB" w:rsidP="00D06A16">
      <w:pPr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Przedmiotem niniejszego zamówienia jest </w:t>
      </w:r>
      <w:bookmarkStart w:id="0" w:name="_Hlk490670256"/>
      <w:bookmarkStart w:id="1" w:name="_Hlk486259135"/>
      <w:bookmarkStart w:id="2" w:name="_Hlk491153039"/>
      <w:r w:rsidRPr="00832268">
        <w:rPr>
          <w:rFonts w:asciiTheme="minorHAnsi" w:hAnsiTheme="minorHAnsi" w:cstheme="minorHAnsi"/>
          <w:sz w:val="22"/>
        </w:rPr>
        <w:t xml:space="preserve">monitoring rezultatów ww. kampanii na rzecz </w:t>
      </w:r>
      <w:r w:rsidRPr="00C203DA">
        <w:rPr>
          <w:rFonts w:asciiTheme="minorHAnsi" w:hAnsiTheme="minorHAnsi" w:cstheme="minorHAnsi"/>
          <w:sz w:val="22"/>
        </w:rPr>
        <w:t>upowszechniania</w:t>
      </w:r>
      <w:r w:rsidR="002C0298" w:rsidRPr="00C203DA">
        <w:rPr>
          <w:rFonts w:asciiTheme="minorHAnsi" w:hAnsiTheme="minorHAnsi" w:cstheme="minorHAnsi"/>
          <w:sz w:val="22"/>
        </w:rPr>
        <w:t xml:space="preserve"> korzyści z wykorzystywania</w:t>
      </w:r>
      <w:r w:rsidRPr="00C203DA">
        <w:rPr>
          <w:rFonts w:asciiTheme="minorHAnsi" w:hAnsiTheme="minorHAnsi" w:cstheme="minorHAnsi"/>
          <w:sz w:val="22"/>
        </w:rPr>
        <w:t xml:space="preserve"> technologii </w:t>
      </w:r>
      <w:r w:rsidRPr="00832268">
        <w:rPr>
          <w:rFonts w:asciiTheme="minorHAnsi" w:hAnsiTheme="minorHAnsi" w:cstheme="minorHAnsi"/>
          <w:sz w:val="22"/>
        </w:rPr>
        <w:t>cyfrowych</w:t>
      </w:r>
      <w:bookmarkEnd w:id="0"/>
      <w:r w:rsidRPr="00832268">
        <w:rPr>
          <w:rFonts w:asciiTheme="minorHAnsi" w:hAnsiTheme="minorHAnsi" w:cstheme="minorHAnsi"/>
          <w:sz w:val="22"/>
        </w:rPr>
        <w:t>, na który składa się wykonanie:</w:t>
      </w:r>
    </w:p>
    <w:p w14:paraId="663B55D9" w14:textId="7A96D9F2" w:rsidR="00393FEB" w:rsidRPr="00832268" w:rsidRDefault="00393FEB" w:rsidP="00D06A16">
      <w:pPr>
        <w:pStyle w:val="Akapitzlist"/>
        <w:numPr>
          <w:ilvl w:val="0"/>
          <w:numId w:val="89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b/>
          <w:sz w:val="22"/>
        </w:rPr>
        <w:t>3 badań rocznych</w:t>
      </w:r>
      <w:r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eastAsia="Calibri" w:hAnsiTheme="minorHAnsi" w:cstheme="minorHAnsi"/>
          <w:sz w:val="22"/>
        </w:rPr>
        <w:t xml:space="preserve">świadomości, postaw i wiedzy w zakresie możliwości wykorzystania technologii cyfrowych </w:t>
      </w:r>
      <w:r w:rsidRPr="00832268">
        <w:rPr>
          <w:rFonts w:asciiTheme="minorHAnsi" w:hAnsiTheme="minorHAnsi" w:cstheme="minorHAnsi"/>
          <w:sz w:val="22"/>
        </w:rPr>
        <w:t>w obszarach kampanii:</w:t>
      </w:r>
    </w:p>
    <w:p w14:paraId="0D59515C" w14:textId="77777777" w:rsidR="00393FEB" w:rsidRPr="00832268" w:rsidRDefault="00393FEB" w:rsidP="00D06A16">
      <w:pPr>
        <w:pStyle w:val="Akapitzlist"/>
        <w:numPr>
          <w:ilvl w:val="0"/>
          <w:numId w:val="90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badanie stanu początkowego sprzed kampanii (II kwartał 2018 r.),</w:t>
      </w:r>
    </w:p>
    <w:p w14:paraId="3692DCA3" w14:textId="77777777" w:rsidR="00393FEB" w:rsidRPr="00832268" w:rsidRDefault="00393FEB" w:rsidP="00D06A16">
      <w:pPr>
        <w:pStyle w:val="Akapitzlist"/>
        <w:numPr>
          <w:ilvl w:val="0"/>
          <w:numId w:val="90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badanie stanu w trakcie kampanii (IV kwartał 2019 r.),</w:t>
      </w:r>
    </w:p>
    <w:p w14:paraId="3B27251E" w14:textId="77777777" w:rsidR="00393FEB" w:rsidRPr="00832268" w:rsidRDefault="00393FEB" w:rsidP="00D06A16">
      <w:pPr>
        <w:pStyle w:val="Akapitzlist"/>
        <w:numPr>
          <w:ilvl w:val="0"/>
          <w:numId w:val="90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badanie stanu końcowego po kampanii (IV kwartał 2020 r.)</w:t>
      </w:r>
    </w:p>
    <w:p w14:paraId="67C7C9CF" w14:textId="77777777" w:rsidR="00393FEB" w:rsidRPr="00832268" w:rsidRDefault="00393FEB" w:rsidP="00D06A16">
      <w:pPr>
        <w:pStyle w:val="Akapitzlist"/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Każde z badań rocznych będzie składało się z 2 części, adresowanych do różnych grup docelowych.</w:t>
      </w:r>
    </w:p>
    <w:p w14:paraId="76960933" w14:textId="4B75DE47" w:rsidR="00393FEB" w:rsidRPr="00832268" w:rsidRDefault="00393FEB" w:rsidP="00D06A16">
      <w:pPr>
        <w:pStyle w:val="Akapitzlist"/>
        <w:numPr>
          <w:ilvl w:val="0"/>
          <w:numId w:val="89"/>
        </w:numPr>
        <w:spacing w:after="120" w:line="23" w:lineRule="atLeast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maksymalnie </w:t>
      </w:r>
      <w:r w:rsidRPr="00832268">
        <w:rPr>
          <w:rFonts w:asciiTheme="minorHAnsi" w:hAnsiTheme="minorHAnsi" w:cstheme="minorHAnsi"/>
          <w:b/>
          <w:sz w:val="22"/>
        </w:rPr>
        <w:t>8 badań omnibusowych</w:t>
      </w:r>
      <w:r w:rsidRPr="00832268">
        <w:rPr>
          <w:rFonts w:asciiTheme="minorHAnsi" w:hAnsiTheme="minorHAnsi" w:cstheme="minorHAnsi"/>
          <w:sz w:val="22"/>
        </w:rPr>
        <w:t xml:space="preserve"> na reprezentatywnej grupie 1000 dorosłych osób. Będą one powiązane z realizacją głównych działań informacyjno-promocyjnych i pozwolą uzyskać odpowiedzi na pytania badawcze.</w:t>
      </w:r>
    </w:p>
    <w:bookmarkEnd w:id="1"/>
    <w:bookmarkEnd w:id="2"/>
    <w:p w14:paraId="5E77FF57" w14:textId="77777777" w:rsidR="00E50C38" w:rsidRPr="00832268" w:rsidRDefault="00E50C38" w:rsidP="00D06A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3" w:lineRule="atLeast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832268">
        <w:rPr>
          <w:rFonts w:asciiTheme="minorHAnsi" w:hAnsiTheme="minorHAnsi" w:cstheme="minorHAnsi"/>
          <w:b/>
          <w:bCs/>
          <w:sz w:val="22"/>
          <w:szCs w:val="22"/>
        </w:rPr>
        <w:t xml:space="preserve">UŻYTKOWNICY </w:t>
      </w:r>
      <w:r w:rsidR="00710564" w:rsidRPr="00832268">
        <w:rPr>
          <w:rFonts w:asciiTheme="minorHAnsi" w:hAnsiTheme="minorHAnsi" w:cstheme="minorHAnsi"/>
          <w:b/>
          <w:bCs/>
          <w:sz w:val="22"/>
          <w:szCs w:val="22"/>
        </w:rPr>
        <w:t>MONITORINGU REZULTATÓW KAMPANII</w:t>
      </w:r>
    </w:p>
    <w:p w14:paraId="3C8B8698" w14:textId="77777777" w:rsidR="00E50C38" w:rsidRPr="00832268" w:rsidRDefault="00CC33BA" w:rsidP="00D06A16">
      <w:pPr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Głównym</w:t>
      </w:r>
      <w:r w:rsidR="002E7ADB" w:rsidRPr="00832268">
        <w:rPr>
          <w:rFonts w:asciiTheme="minorHAnsi" w:hAnsiTheme="minorHAnsi" w:cstheme="minorHAnsi"/>
          <w:sz w:val="22"/>
        </w:rPr>
        <w:t>i</w:t>
      </w:r>
      <w:r w:rsidRPr="00832268">
        <w:rPr>
          <w:rFonts w:asciiTheme="minorHAnsi" w:hAnsiTheme="minorHAnsi" w:cstheme="minorHAnsi"/>
          <w:sz w:val="22"/>
        </w:rPr>
        <w:t xml:space="preserve"> u</w:t>
      </w:r>
      <w:r w:rsidR="00E50C38" w:rsidRPr="00832268">
        <w:rPr>
          <w:rFonts w:asciiTheme="minorHAnsi" w:hAnsiTheme="minorHAnsi" w:cstheme="minorHAnsi"/>
          <w:sz w:val="22"/>
        </w:rPr>
        <w:t xml:space="preserve">żytkownikami </w:t>
      </w:r>
      <w:r w:rsidR="00920AA1" w:rsidRPr="00832268">
        <w:rPr>
          <w:rFonts w:asciiTheme="minorHAnsi" w:hAnsiTheme="minorHAnsi" w:cstheme="minorHAnsi"/>
          <w:sz w:val="22"/>
        </w:rPr>
        <w:t xml:space="preserve">wyników </w:t>
      </w:r>
      <w:r w:rsidR="00E50C38" w:rsidRPr="00832268">
        <w:rPr>
          <w:rFonts w:asciiTheme="minorHAnsi" w:hAnsiTheme="minorHAnsi" w:cstheme="minorHAnsi"/>
          <w:sz w:val="22"/>
        </w:rPr>
        <w:t>bada</w:t>
      </w:r>
      <w:r w:rsidR="00920AA1" w:rsidRPr="00832268">
        <w:rPr>
          <w:rFonts w:asciiTheme="minorHAnsi" w:hAnsiTheme="minorHAnsi" w:cstheme="minorHAnsi"/>
          <w:sz w:val="22"/>
        </w:rPr>
        <w:t xml:space="preserve">ń w ramach </w:t>
      </w:r>
      <w:r w:rsidR="00710564" w:rsidRPr="00832268">
        <w:rPr>
          <w:rFonts w:asciiTheme="minorHAnsi" w:hAnsiTheme="minorHAnsi" w:cstheme="minorHAnsi"/>
          <w:sz w:val="22"/>
        </w:rPr>
        <w:t>monitoringu</w:t>
      </w:r>
      <w:r w:rsidR="00E50C38" w:rsidRPr="00832268">
        <w:rPr>
          <w:rFonts w:asciiTheme="minorHAnsi" w:hAnsiTheme="minorHAnsi" w:cstheme="minorHAnsi"/>
          <w:sz w:val="22"/>
        </w:rPr>
        <w:t xml:space="preserve"> są </w:t>
      </w:r>
      <w:r w:rsidR="006C35C8" w:rsidRPr="00832268">
        <w:rPr>
          <w:rFonts w:asciiTheme="minorHAnsi" w:hAnsiTheme="minorHAnsi" w:cstheme="minorHAnsi"/>
          <w:sz w:val="22"/>
        </w:rPr>
        <w:t>MC, NASK</w:t>
      </w:r>
      <w:r w:rsidR="002E7ADB" w:rsidRPr="00832268">
        <w:rPr>
          <w:rFonts w:asciiTheme="minorHAnsi" w:hAnsiTheme="minorHAnsi" w:cstheme="minorHAnsi"/>
          <w:sz w:val="22"/>
        </w:rPr>
        <w:t xml:space="preserve"> oraz</w:t>
      </w:r>
      <w:r w:rsidR="006C35C8" w:rsidRPr="00832268">
        <w:rPr>
          <w:rFonts w:asciiTheme="minorHAnsi" w:hAnsiTheme="minorHAnsi" w:cstheme="minorHAnsi"/>
          <w:sz w:val="22"/>
        </w:rPr>
        <w:t xml:space="preserve"> </w:t>
      </w:r>
      <w:r w:rsidR="00664EE7" w:rsidRPr="00832268">
        <w:rPr>
          <w:rFonts w:asciiTheme="minorHAnsi" w:hAnsiTheme="minorHAnsi" w:cstheme="minorHAnsi"/>
          <w:sz w:val="22"/>
        </w:rPr>
        <w:t>wykonawcy działań edukacyjno-informacyjnych</w:t>
      </w:r>
      <w:r w:rsidR="00E50C38" w:rsidRPr="00832268">
        <w:rPr>
          <w:rFonts w:asciiTheme="minorHAnsi" w:hAnsiTheme="minorHAnsi" w:cstheme="minorHAnsi"/>
          <w:sz w:val="22"/>
        </w:rPr>
        <w:t>.</w:t>
      </w:r>
    </w:p>
    <w:p w14:paraId="473E1A2A" w14:textId="77777777" w:rsidR="00923E62" w:rsidRPr="00832268" w:rsidRDefault="00E50C38" w:rsidP="00D06A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3" w:lineRule="atLeast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832268">
        <w:rPr>
          <w:rFonts w:asciiTheme="minorHAnsi" w:hAnsiTheme="minorHAnsi" w:cstheme="minorHAnsi"/>
          <w:b/>
          <w:bCs/>
          <w:sz w:val="22"/>
          <w:szCs w:val="22"/>
        </w:rPr>
        <w:t>CEL</w:t>
      </w:r>
      <w:r w:rsidR="00920AA1" w:rsidRPr="0083226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8322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3E62" w:rsidRPr="00832268">
        <w:rPr>
          <w:rFonts w:asciiTheme="minorHAnsi" w:hAnsiTheme="minorHAnsi" w:cstheme="minorHAnsi"/>
          <w:b/>
          <w:bCs/>
          <w:sz w:val="22"/>
          <w:szCs w:val="22"/>
        </w:rPr>
        <w:t>BADA</w:t>
      </w:r>
      <w:r w:rsidR="00920AA1" w:rsidRPr="00832268">
        <w:rPr>
          <w:rFonts w:asciiTheme="minorHAnsi" w:hAnsiTheme="minorHAnsi" w:cstheme="minorHAnsi"/>
          <w:b/>
          <w:bCs/>
          <w:sz w:val="22"/>
          <w:szCs w:val="22"/>
        </w:rPr>
        <w:t>Ń</w:t>
      </w:r>
    </w:p>
    <w:p w14:paraId="347E8C3C" w14:textId="77777777" w:rsidR="003D2E25" w:rsidRPr="00832268" w:rsidRDefault="00E50C38" w:rsidP="00D06A16">
      <w:p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Celem bada</w:t>
      </w:r>
      <w:r w:rsidR="00920AA1" w:rsidRPr="00832268">
        <w:rPr>
          <w:rFonts w:asciiTheme="minorHAnsi" w:hAnsiTheme="minorHAnsi" w:cstheme="minorHAnsi"/>
          <w:sz w:val="22"/>
        </w:rPr>
        <w:t>ń</w:t>
      </w:r>
      <w:r w:rsidR="00C14536" w:rsidRPr="00832268">
        <w:rPr>
          <w:rFonts w:asciiTheme="minorHAnsi" w:hAnsiTheme="minorHAnsi" w:cstheme="minorHAnsi"/>
          <w:sz w:val="22"/>
        </w:rPr>
        <w:t xml:space="preserve"> stanowiących przedmiot zamówienia, </w:t>
      </w:r>
      <w:r w:rsidRPr="00832268">
        <w:rPr>
          <w:rFonts w:asciiTheme="minorHAnsi" w:hAnsiTheme="minorHAnsi" w:cstheme="minorHAnsi"/>
          <w:sz w:val="22"/>
        </w:rPr>
        <w:t xml:space="preserve">jest </w:t>
      </w:r>
      <w:r w:rsidR="003D2E25" w:rsidRPr="00832268">
        <w:rPr>
          <w:rFonts w:asciiTheme="minorHAnsi" w:hAnsiTheme="minorHAnsi" w:cstheme="minorHAnsi"/>
          <w:sz w:val="22"/>
        </w:rPr>
        <w:t>ocena skuteczności kampanii i monitorowanie jej rezultatów na dwóch poziomach:</w:t>
      </w:r>
    </w:p>
    <w:p w14:paraId="75D69E81" w14:textId="77777777" w:rsidR="003D2E25" w:rsidRPr="00832268" w:rsidRDefault="003D2E25" w:rsidP="00D06A16">
      <w:pPr>
        <w:pStyle w:val="Akapitzlist"/>
        <w:numPr>
          <w:ilvl w:val="0"/>
          <w:numId w:val="92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lastRenderedPageBreak/>
        <w:t xml:space="preserve">rezultaty całego projektu </w:t>
      </w:r>
      <w:r w:rsidR="00D56E68" w:rsidRPr="00832268">
        <w:rPr>
          <w:rFonts w:asciiTheme="minorHAnsi" w:eastAsia="Calibri" w:hAnsiTheme="minorHAnsi" w:cstheme="minorHAnsi"/>
          <w:sz w:val="22"/>
        </w:rPr>
        <w:t>tj. obserwacja zmian</w:t>
      </w:r>
      <w:r w:rsidRPr="00832268">
        <w:rPr>
          <w:rFonts w:asciiTheme="minorHAnsi" w:eastAsia="Calibri" w:hAnsiTheme="minorHAnsi" w:cstheme="minorHAnsi"/>
          <w:sz w:val="22"/>
        </w:rPr>
        <w:t xml:space="preserve"> świadomości</w:t>
      </w:r>
      <w:r w:rsidR="00B528CE" w:rsidRPr="00832268">
        <w:rPr>
          <w:rFonts w:asciiTheme="minorHAnsi" w:eastAsia="Calibri" w:hAnsiTheme="minorHAnsi" w:cstheme="minorHAnsi"/>
          <w:sz w:val="22"/>
        </w:rPr>
        <w:t xml:space="preserve"> i zachowań</w:t>
      </w:r>
      <w:r w:rsidR="00D56E68" w:rsidRPr="00832268">
        <w:rPr>
          <w:rFonts w:asciiTheme="minorHAnsi" w:eastAsia="Calibri" w:hAnsiTheme="minorHAnsi" w:cstheme="minorHAnsi"/>
          <w:sz w:val="22"/>
        </w:rPr>
        <w:t xml:space="preserve"> w</w:t>
      </w:r>
      <w:r w:rsidR="00642E3D" w:rsidRPr="00832268">
        <w:rPr>
          <w:rFonts w:asciiTheme="minorHAnsi" w:eastAsia="Calibri" w:hAnsiTheme="minorHAnsi" w:cstheme="minorHAnsi"/>
          <w:sz w:val="22"/>
        </w:rPr>
        <w:t xml:space="preserve"> </w:t>
      </w:r>
      <w:r w:rsidR="00D56E68" w:rsidRPr="00832268">
        <w:rPr>
          <w:rFonts w:asciiTheme="minorHAnsi" w:eastAsia="Calibri" w:hAnsiTheme="minorHAnsi" w:cstheme="minorHAnsi"/>
          <w:sz w:val="22"/>
        </w:rPr>
        <w:t>zakresie wykorzystania technologii teleinformatycznych w ww. obszarach w</w:t>
      </w:r>
      <w:r w:rsidR="00175971" w:rsidRPr="00832268">
        <w:rPr>
          <w:rFonts w:asciiTheme="minorHAnsi" w:eastAsia="Calibri" w:hAnsiTheme="minorHAnsi" w:cstheme="minorHAnsi"/>
          <w:sz w:val="22"/>
        </w:rPr>
        <w:t xml:space="preserve"> </w:t>
      </w:r>
      <w:r w:rsidR="00D56E68" w:rsidRPr="00832268">
        <w:rPr>
          <w:rFonts w:asciiTheme="minorHAnsi" w:eastAsia="Calibri" w:hAnsiTheme="minorHAnsi" w:cstheme="minorHAnsi"/>
          <w:sz w:val="22"/>
        </w:rPr>
        <w:t>następstwie kampanii</w:t>
      </w:r>
      <w:r w:rsidR="00AF4B24" w:rsidRPr="00832268">
        <w:rPr>
          <w:rFonts w:asciiTheme="minorHAnsi" w:eastAsia="Calibri" w:hAnsiTheme="minorHAnsi" w:cstheme="minorHAnsi"/>
          <w:sz w:val="22"/>
        </w:rPr>
        <w:t>;</w:t>
      </w:r>
    </w:p>
    <w:p w14:paraId="458BAA5B" w14:textId="77777777" w:rsidR="003D2E25" w:rsidRPr="00832268" w:rsidRDefault="003D2E25" w:rsidP="00D06A16">
      <w:pPr>
        <w:pStyle w:val="Akapitzlist"/>
        <w:numPr>
          <w:ilvl w:val="0"/>
          <w:numId w:val="92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 xml:space="preserve">rezultaty </w:t>
      </w:r>
      <w:r w:rsidR="001A7D8A" w:rsidRPr="00832268">
        <w:rPr>
          <w:rFonts w:asciiTheme="minorHAnsi" w:eastAsia="Calibri" w:hAnsiTheme="minorHAnsi" w:cstheme="minorHAnsi"/>
          <w:sz w:val="22"/>
        </w:rPr>
        <w:t>głównych</w:t>
      </w:r>
      <w:r w:rsidRPr="00832268">
        <w:rPr>
          <w:rFonts w:asciiTheme="minorHAnsi" w:eastAsia="Calibri" w:hAnsiTheme="minorHAnsi" w:cstheme="minorHAnsi"/>
          <w:sz w:val="22"/>
        </w:rPr>
        <w:t xml:space="preserve"> działań w celu identyfikacji najbardziej skutecznych i</w:t>
      </w:r>
      <w:r w:rsidR="00956CE9" w:rsidRPr="00832268">
        <w:rPr>
          <w:rFonts w:asciiTheme="minorHAnsi" w:eastAsia="Calibri" w:hAnsiTheme="minorHAnsi" w:cstheme="minorHAnsi"/>
          <w:sz w:val="22"/>
        </w:rPr>
        <w:t> </w:t>
      </w:r>
      <w:r w:rsidRPr="00832268">
        <w:rPr>
          <w:rFonts w:asciiTheme="minorHAnsi" w:eastAsia="Calibri" w:hAnsiTheme="minorHAnsi" w:cstheme="minorHAnsi"/>
          <w:sz w:val="22"/>
        </w:rPr>
        <w:t>efektywnych działań informacyjnych i promocyjnych</w:t>
      </w:r>
      <w:r w:rsidR="00CC33BA" w:rsidRPr="00832268">
        <w:rPr>
          <w:rFonts w:asciiTheme="minorHAnsi" w:hAnsiTheme="minorHAnsi" w:cstheme="minorHAnsi"/>
          <w:sz w:val="22"/>
        </w:rPr>
        <w:t>.</w:t>
      </w:r>
    </w:p>
    <w:p w14:paraId="70FEBC9A" w14:textId="06B3344A" w:rsidR="001E0681" w:rsidRPr="00832268" w:rsidRDefault="00763C49" w:rsidP="00D06A16">
      <w:pPr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Ponadto, </w:t>
      </w:r>
      <w:r w:rsidR="001E0681" w:rsidRPr="00832268">
        <w:rPr>
          <w:rFonts w:asciiTheme="minorHAnsi" w:hAnsiTheme="minorHAnsi" w:cstheme="minorHAnsi"/>
          <w:sz w:val="22"/>
        </w:rPr>
        <w:t xml:space="preserve">wyniki badań pomogą w kształtowaniu </w:t>
      </w:r>
      <w:r w:rsidRPr="00832268">
        <w:rPr>
          <w:rFonts w:asciiTheme="minorHAnsi" w:hAnsiTheme="minorHAnsi" w:cstheme="minorHAnsi"/>
          <w:sz w:val="22"/>
        </w:rPr>
        <w:t xml:space="preserve">procesu przeprowadzania </w:t>
      </w:r>
      <w:r w:rsidR="001E0681" w:rsidRPr="00832268">
        <w:rPr>
          <w:rFonts w:asciiTheme="minorHAnsi" w:hAnsiTheme="minorHAnsi" w:cstheme="minorHAnsi"/>
          <w:sz w:val="22"/>
        </w:rPr>
        <w:t>kampanii</w:t>
      </w:r>
      <w:r w:rsidRPr="00832268">
        <w:rPr>
          <w:rFonts w:asciiTheme="minorHAnsi" w:hAnsiTheme="minorHAnsi" w:cstheme="minorHAnsi"/>
          <w:sz w:val="22"/>
        </w:rPr>
        <w:t xml:space="preserve"> </w:t>
      </w:r>
      <w:r w:rsidR="00400150" w:rsidRPr="00832268">
        <w:rPr>
          <w:rFonts w:asciiTheme="minorHAnsi" w:hAnsiTheme="minorHAnsi" w:cstheme="minorHAnsi"/>
          <w:sz w:val="22"/>
        </w:rPr>
        <w:t xml:space="preserve">edukacyjno – informacyjnych, </w:t>
      </w:r>
      <w:r w:rsidRPr="00832268">
        <w:rPr>
          <w:rFonts w:asciiTheme="minorHAnsi" w:hAnsiTheme="minorHAnsi" w:cstheme="minorHAnsi"/>
          <w:sz w:val="22"/>
        </w:rPr>
        <w:t>realizowanych w ramach oddzielnego postępowania o udzielenie zamówienia</w:t>
      </w:r>
      <w:r w:rsidR="00175971" w:rsidRPr="00832268">
        <w:rPr>
          <w:rFonts w:asciiTheme="minorHAnsi" w:hAnsiTheme="minorHAnsi" w:cstheme="minorHAnsi"/>
          <w:sz w:val="22"/>
        </w:rPr>
        <w:t>.</w:t>
      </w:r>
    </w:p>
    <w:p w14:paraId="5C30435D" w14:textId="77777777" w:rsidR="001E0681" w:rsidRPr="00832268" w:rsidRDefault="001E0681" w:rsidP="00D06A16">
      <w:p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Skuteczność kampanii jest tu rozumiana jako stopień zbliżenia się do wyznacz</w:t>
      </w:r>
      <w:r w:rsidR="00D647F2" w:rsidRPr="00832268">
        <w:rPr>
          <w:rFonts w:asciiTheme="minorHAnsi" w:hAnsiTheme="minorHAnsi" w:cstheme="minorHAnsi"/>
          <w:sz w:val="22"/>
        </w:rPr>
        <w:t xml:space="preserve">onych celów kampanii, którymi w </w:t>
      </w:r>
      <w:r w:rsidRPr="00832268">
        <w:rPr>
          <w:rFonts w:asciiTheme="minorHAnsi" w:hAnsiTheme="minorHAnsi" w:cstheme="minorHAnsi"/>
          <w:sz w:val="22"/>
        </w:rPr>
        <w:t>poszczególnych obszarach są:</w:t>
      </w:r>
    </w:p>
    <w:p w14:paraId="71810438" w14:textId="77777777" w:rsidR="00724BF3" w:rsidRPr="00832268" w:rsidRDefault="00724BF3" w:rsidP="00D06A16">
      <w:pPr>
        <w:spacing w:line="23" w:lineRule="atLeast"/>
        <w:jc w:val="left"/>
        <w:rPr>
          <w:rFonts w:asciiTheme="minorHAnsi" w:hAnsiTheme="minorHAnsi" w:cstheme="minorHAnsi"/>
          <w:b/>
          <w:bCs/>
          <w:sz w:val="22"/>
        </w:rPr>
      </w:pPr>
      <w:r w:rsidRPr="00832268">
        <w:rPr>
          <w:rFonts w:asciiTheme="minorHAnsi" w:hAnsiTheme="minorHAnsi" w:cstheme="minorHAnsi"/>
          <w:b/>
          <w:bCs/>
          <w:sz w:val="22"/>
        </w:rPr>
        <w:t xml:space="preserve">Obszar 1. Jakość życia </w:t>
      </w:r>
    </w:p>
    <w:p w14:paraId="7D8BDD0A" w14:textId="2ADA402F" w:rsidR="00724BF3" w:rsidRPr="00832268" w:rsidRDefault="00724BF3" w:rsidP="00D06A16">
      <w:p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Zwiększenie świadomości wpływu </w:t>
      </w:r>
      <w:r w:rsidR="00747647" w:rsidRPr="00832268">
        <w:rPr>
          <w:rFonts w:asciiTheme="minorHAnsi" w:hAnsiTheme="minorHAnsi" w:cstheme="minorHAnsi"/>
          <w:sz w:val="22"/>
        </w:rPr>
        <w:t xml:space="preserve">technologii </w:t>
      </w:r>
      <w:r w:rsidR="003C323A" w:rsidRPr="00832268">
        <w:rPr>
          <w:rFonts w:asciiTheme="minorHAnsi" w:hAnsiTheme="minorHAnsi" w:cstheme="minorHAnsi"/>
          <w:sz w:val="22"/>
        </w:rPr>
        <w:t>informacyjno-komunikacyjnych</w:t>
      </w:r>
      <w:r w:rsidR="00747647" w:rsidRPr="00832268">
        <w:rPr>
          <w:rFonts w:asciiTheme="minorHAnsi" w:hAnsiTheme="minorHAnsi" w:cstheme="minorHAnsi"/>
          <w:sz w:val="22"/>
        </w:rPr>
        <w:t xml:space="preserve"> </w:t>
      </w:r>
      <w:r w:rsidR="00BE6A77" w:rsidRPr="00832268">
        <w:rPr>
          <w:rFonts w:asciiTheme="minorHAnsi" w:hAnsiTheme="minorHAnsi" w:cstheme="minorHAnsi"/>
          <w:sz w:val="22"/>
        </w:rPr>
        <w:t>(T</w:t>
      </w:r>
      <w:r w:rsidR="00860CB9" w:rsidRPr="00832268">
        <w:rPr>
          <w:rFonts w:asciiTheme="minorHAnsi" w:hAnsiTheme="minorHAnsi" w:cstheme="minorHAnsi"/>
          <w:sz w:val="22"/>
        </w:rPr>
        <w:t>I</w:t>
      </w:r>
      <w:r w:rsidR="00BE6A77" w:rsidRPr="00832268">
        <w:rPr>
          <w:rFonts w:asciiTheme="minorHAnsi" w:hAnsiTheme="minorHAnsi" w:cstheme="minorHAnsi"/>
          <w:sz w:val="22"/>
        </w:rPr>
        <w:t xml:space="preserve">K) </w:t>
      </w:r>
      <w:r w:rsidRPr="00832268">
        <w:rPr>
          <w:rFonts w:asciiTheme="minorHAnsi" w:hAnsiTheme="minorHAnsi" w:cstheme="minorHAnsi"/>
          <w:sz w:val="22"/>
        </w:rPr>
        <w:t>na poprawę jakości życia obywateli Polski, w zakresie:</w:t>
      </w:r>
    </w:p>
    <w:p w14:paraId="79ABBCD8" w14:textId="77777777" w:rsidR="00724BF3" w:rsidRPr="00832268" w:rsidRDefault="00724BF3" w:rsidP="00D06A16">
      <w:pPr>
        <w:pStyle w:val="Akapitzlist"/>
        <w:numPr>
          <w:ilvl w:val="0"/>
          <w:numId w:val="93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>korzystania z e-usług prywatnych i publicznych (w tym m.in.: bankowość internetowa, płacenie rachunków, zakupy, rezerwacje, umawianie wizyt lekarskich, poszukiwanie pracy, korzystanie z komunikacji publicznej – plany i rozkłady jazdy, zakup biletów);</w:t>
      </w:r>
    </w:p>
    <w:p w14:paraId="4C78A02E" w14:textId="77777777" w:rsidR="00724BF3" w:rsidRPr="00832268" w:rsidRDefault="00724BF3" w:rsidP="00D06A16">
      <w:pPr>
        <w:pStyle w:val="Akapitzlist"/>
        <w:numPr>
          <w:ilvl w:val="0"/>
          <w:numId w:val="93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>korzystania z dóbr kultury i z rozrywki (w tym m.in.: książki, filmy, muzyka);</w:t>
      </w:r>
    </w:p>
    <w:p w14:paraId="4AA5EC56" w14:textId="77777777" w:rsidR="00724BF3" w:rsidRPr="00832268" w:rsidRDefault="00724BF3" w:rsidP="00D06A16">
      <w:pPr>
        <w:pStyle w:val="Akapitzlist"/>
        <w:numPr>
          <w:ilvl w:val="0"/>
          <w:numId w:val="93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>korzystania z materiałów edukacyjnych (w tym m.in.: nauka online, zasoby dydaktyczne online);</w:t>
      </w:r>
    </w:p>
    <w:p w14:paraId="5A688119" w14:textId="77777777" w:rsidR="00724BF3" w:rsidRPr="00832268" w:rsidRDefault="00724BF3" w:rsidP="00D06A16">
      <w:pPr>
        <w:pStyle w:val="Akapitzlist"/>
        <w:numPr>
          <w:ilvl w:val="0"/>
          <w:numId w:val="93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>komunikacji z innymi osobami (komunikatory, media społecznościowe, e-maile etc.);</w:t>
      </w:r>
    </w:p>
    <w:p w14:paraId="762D7E76" w14:textId="77777777" w:rsidR="00724BF3" w:rsidRPr="00832268" w:rsidRDefault="00724BF3" w:rsidP="00D06A16">
      <w:pPr>
        <w:pStyle w:val="Akapitzlist"/>
        <w:numPr>
          <w:ilvl w:val="0"/>
          <w:numId w:val="93"/>
        </w:numPr>
        <w:spacing w:after="120" w:line="23" w:lineRule="atLeast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832268">
        <w:rPr>
          <w:rFonts w:asciiTheme="minorHAnsi" w:eastAsia="Calibri" w:hAnsiTheme="minorHAnsi" w:cstheme="minorHAnsi"/>
          <w:sz w:val="22"/>
        </w:rPr>
        <w:t>możliwości płynących</w:t>
      </w:r>
      <w:r w:rsidRPr="00832268">
        <w:rPr>
          <w:rFonts w:asciiTheme="minorHAnsi" w:eastAsia="Arial" w:hAnsiTheme="minorHAnsi" w:cstheme="minorHAnsi"/>
          <w:sz w:val="22"/>
          <w:szCs w:val="22"/>
        </w:rPr>
        <w:t xml:space="preserve"> z cyfryzacji w przedsiębiorstwach.</w:t>
      </w:r>
    </w:p>
    <w:p w14:paraId="4A5961AA" w14:textId="77777777" w:rsidR="00724BF3" w:rsidRPr="00832268" w:rsidRDefault="00724BF3" w:rsidP="00D06A16">
      <w:pPr>
        <w:spacing w:line="23" w:lineRule="atLeast"/>
        <w:jc w:val="left"/>
        <w:rPr>
          <w:rFonts w:asciiTheme="minorHAnsi" w:eastAsia="Arial" w:hAnsiTheme="minorHAnsi" w:cstheme="minorHAnsi"/>
          <w:b/>
          <w:sz w:val="22"/>
        </w:rPr>
      </w:pPr>
      <w:bookmarkStart w:id="3" w:name="_Hlk496788401"/>
      <w:r w:rsidRPr="00832268">
        <w:rPr>
          <w:rFonts w:asciiTheme="minorHAnsi" w:hAnsiTheme="minorHAnsi" w:cstheme="minorHAnsi"/>
          <w:b/>
          <w:bCs/>
          <w:sz w:val="22"/>
        </w:rPr>
        <w:t>Obszar 2. E-usługi publiczne</w:t>
      </w:r>
    </w:p>
    <w:p w14:paraId="620486B4" w14:textId="77777777" w:rsidR="00724BF3" w:rsidRPr="00832268" w:rsidRDefault="00724BF3" w:rsidP="00D06A16">
      <w:pPr>
        <w:spacing w:line="23" w:lineRule="atLeast"/>
        <w:jc w:val="left"/>
        <w:rPr>
          <w:rFonts w:asciiTheme="minorHAnsi" w:eastAsia="Arial" w:hAnsiTheme="minorHAnsi" w:cstheme="minorHAnsi"/>
          <w:sz w:val="22"/>
        </w:rPr>
      </w:pPr>
      <w:r w:rsidRPr="00832268">
        <w:rPr>
          <w:rFonts w:asciiTheme="minorHAnsi" w:eastAsia="Arial" w:hAnsiTheme="minorHAnsi" w:cstheme="minorHAnsi"/>
          <w:sz w:val="22"/>
        </w:rPr>
        <w:t>Wzrost świadomości obywateli Polski w zakresie korzystania z e-usług publicznych, w tym:</w:t>
      </w:r>
    </w:p>
    <w:p w14:paraId="62B0A053" w14:textId="77777777" w:rsidR="00724BF3" w:rsidRPr="00832268" w:rsidRDefault="00724BF3" w:rsidP="00D06A16">
      <w:pPr>
        <w:pStyle w:val="Akapitzlist"/>
        <w:numPr>
          <w:ilvl w:val="0"/>
          <w:numId w:val="94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>wzrost świadomości istnienia usług e-administracji oferowanych centralnie i przez samorządy;</w:t>
      </w:r>
    </w:p>
    <w:p w14:paraId="2D037070" w14:textId="77777777" w:rsidR="00724BF3" w:rsidRPr="00832268" w:rsidRDefault="00724BF3" w:rsidP="00D06A16">
      <w:pPr>
        <w:pStyle w:val="Akapitzlist"/>
        <w:numPr>
          <w:ilvl w:val="0"/>
          <w:numId w:val="94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>wzrost umiejętności poszukiwania pomocnych informacji na temat korzystania z e-usług publicznych;</w:t>
      </w:r>
    </w:p>
    <w:p w14:paraId="77FD3BD2" w14:textId="77777777" w:rsidR="00724BF3" w:rsidRPr="00832268" w:rsidRDefault="00724BF3" w:rsidP="00D06A16">
      <w:pPr>
        <w:pStyle w:val="Akapitzlist"/>
        <w:numPr>
          <w:ilvl w:val="0"/>
          <w:numId w:val="94"/>
        </w:numPr>
        <w:spacing w:after="120" w:line="23" w:lineRule="atLeast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832268">
        <w:rPr>
          <w:rFonts w:asciiTheme="minorHAnsi" w:eastAsia="Calibri" w:hAnsiTheme="minorHAnsi" w:cstheme="minorHAnsi"/>
          <w:sz w:val="22"/>
        </w:rPr>
        <w:t>zbudowanie zaufania i pozytywnych postaw wobec usług e-administracji (zaciekawienie i zainteresowanie oraz chęć spróbowania), niwelowanie niechęci i lęku poprzez budowanie świadomości bezpieczeństwa tych</w:t>
      </w:r>
      <w:r w:rsidRPr="00832268">
        <w:rPr>
          <w:rFonts w:asciiTheme="minorHAnsi" w:eastAsia="Arial" w:hAnsiTheme="minorHAnsi" w:cstheme="minorHAnsi"/>
          <w:sz w:val="22"/>
          <w:szCs w:val="22"/>
        </w:rPr>
        <w:t xml:space="preserve"> usług i następujących korzyści z ich użytkowania:</w:t>
      </w:r>
    </w:p>
    <w:p w14:paraId="48ECDDE6" w14:textId="77777777" w:rsidR="00724BF3" w:rsidRPr="00832268" w:rsidRDefault="00724BF3" w:rsidP="00D06A1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832268">
        <w:rPr>
          <w:rFonts w:asciiTheme="minorHAnsi" w:eastAsia="Arial" w:hAnsiTheme="minorHAnsi" w:cstheme="minorHAnsi"/>
          <w:sz w:val="22"/>
          <w:szCs w:val="22"/>
        </w:rPr>
        <w:t>oszczędność czasu – sprawne i efektywne załatwianie spraw;</w:t>
      </w:r>
    </w:p>
    <w:p w14:paraId="4209AF13" w14:textId="77777777" w:rsidR="00724BF3" w:rsidRPr="00832268" w:rsidRDefault="00724BF3" w:rsidP="00D06A1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832268">
        <w:rPr>
          <w:rFonts w:asciiTheme="minorHAnsi" w:eastAsia="Arial" w:hAnsiTheme="minorHAnsi" w:cstheme="minorHAnsi"/>
          <w:sz w:val="22"/>
          <w:szCs w:val="22"/>
        </w:rPr>
        <w:t>bezpieczeństwo – stosowanie przez administrację najwyższych standardów bezpieczeństwa;</w:t>
      </w:r>
    </w:p>
    <w:p w14:paraId="088E42AC" w14:textId="77777777" w:rsidR="00724BF3" w:rsidRPr="00832268" w:rsidRDefault="00724BF3" w:rsidP="00D06A1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832268">
        <w:rPr>
          <w:rFonts w:asciiTheme="minorHAnsi" w:eastAsia="Arial" w:hAnsiTheme="minorHAnsi" w:cstheme="minorHAnsi"/>
          <w:sz w:val="22"/>
          <w:szCs w:val="22"/>
        </w:rPr>
        <w:t>wygoda – możliwość załatwienia spraw w dogodnym dla siebie czasie i</w:t>
      </w:r>
      <w:r w:rsidR="00481124" w:rsidRPr="00832268">
        <w:rPr>
          <w:rFonts w:asciiTheme="minorHAnsi" w:eastAsia="Arial" w:hAnsiTheme="minorHAnsi" w:cstheme="minorHAnsi"/>
          <w:sz w:val="22"/>
          <w:szCs w:val="22"/>
        </w:rPr>
        <w:t> </w:t>
      </w:r>
      <w:r w:rsidRPr="00832268">
        <w:rPr>
          <w:rFonts w:asciiTheme="minorHAnsi" w:eastAsia="Arial" w:hAnsiTheme="minorHAnsi" w:cstheme="minorHAnsi"/>
          <w:sz w:val="22"/>
          <w:szCs w:val="22"/>
        </w:rPr>
        <w:t>miejscu (szczególna korzyść dla osób</w:t>
      </w:r>
      <w:r w:rsidRPr="00832268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niepełnosprawnych i przebywających poza miejscem zamieszkania)</w:t>
      </w:r>
      <w:r w:rsidRPr="00832268">
        <w:rPr>
          <w:rFonts w:asciiTheme="minorHAnsi" w:eastAsia="Arial" w:hAnsiTheme="minorHAnsi" w:cstheme="minorHAnsi"/>
          <w:sz w:val="22"/>
          <w:szCs w:val="22"/>
        </w:rPr>
        <w:t>.</w:t>
      </w:r>
    </w:p>
    <w:bookmarkEnd w:id="3"/>
    <w:p w14:paraId="54A080FF" w14:textId="77777777" w:rsidR="00724BF3" w:rsidRPr="00832268" w:rsidRDefault="00724BF3" w:rsidP="00D06A16">
      <w:pPr>
        <w:spacing w:line="23" w:lineRule="atLeast"/>
        <w:jc w:val="left"/>
        <w:rPr>
          <w:rFonts w:asciiTheme="minorHAnsi" w:hAnsiTheme="minorHAnsi" w:cstheme="minorHAnsi"/>
          <w:b/>
          <w:bCs/>
          <w:sz w:val="22"/>
        </w:rPr>
      </w:pPr>
      <w:r w:rsidRPr="00832268">
        <w:rPr>
          <w:rFonts w:asciiTheme="minorHAnsi" w:hAnsiTheme="minorHAnsi" w:cstheme="minorHAnsi"/>
          <w:b/>
          <w:bCs/>
          <w:sz w:val="22"/>
        </w:rPr>
        <w:t xml:space="preserve">Obszar 3. Bezpieczeństwo </w:t>
      </w:r>
    </w:p>
    <w:p w14:paraId="2C819F8A" w14:textId="77777777" w:rsidR="00724BF3" w:rsidRPr="00832268" w:rsidRDefault="00724BF3" w:rsidP="00D06A16">
      <w:pPr>
        <w:spacing w:line="23" w:lineRule="atLeast"/>
        <w:jc w:val="left"/>
        <w:rPr>
          <w:rFonts w:asciiTheme="minorHAnsi" w:eastAsia="Arial" w:hAnsiTheme="minorHAnsi" w:cstheme="minorHAnsi"/>
          <w:sz w:val="22"/>
        </w:rPr>
      </w:pPr>
      <w:r w:rsidRPr="00832268">
        <w:rPr>
          <w:rFonts w:asciiTheme="minorHAnsi" w:eastAsia="Arial" w:hAnsiTheme="minorHAnsi" w:cstheme="minorHAnsi"/>
          <w:sz w:val="22"/>
        </w:rPr>
        <w:t>Wzrost świadomości obywateli Polski w zakresie bezpieczeństwa w internecie, zagrożeń i radzenia sobie z nimi, w tym:</w:t>
      </w:r>
    </w:p>
    <w:p w14:paraId="03D23000" w14:textId="77777777" w:rsidR="00724BF3" w:rsidRPr="00832268" w:rsidRDefault="00724BF3" w:rsidP="00D06A16">
      <w:pPr>
        <w:pStyle w:val="Akapitzlist"/>
        <w:numPr>
          <w:ilvl w:val="0"/>
          <w:numId w:val="95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>wzrost świadomości zagrożeń związanych z korzystaniem z internetu;</w:t>
      </w:r>
    </w:p>
    <w:p w14:paraId="318832B0" w14:textId="77777777" w:rsidR="00724BF3" w:rsidRPr="00832268" w:rsidRDefault="00724BF3" w:rsidP="00D06A16">
      <w:pPr>
        <w:pStyle w:val="Akapitzlist"/>
        <w:numPr>
          <w:ilvl w:val="0"/>
          <w:numId w:val="95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>jednoczesne zachowanie i wzmocnienie postawy zaufania wobec działań w sieci wśród obywateli;</w:t>
      </w:r>
    </w:p>
    <w:p w14:paraId="510D56BD" w14:textId="77777777" w:rsidR="00724BF3" w:rsidRPr="00832268" w:rsidRDefault="00724BF3" w:rsidP="00D06A16">
      <w:pPr>
        <w:pStyle w:val="Akapitzlist"/>
        <w:numPr>
          <w:ilvl w:val="0"/>
          <w:numId w:val="95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lastRenderedPageBreak/>
        <w:t>wzrost świadomości wagi ochrony danych osobowych;</w:t>
      </w:r>
    </w:p>
    <w:p w14:paraId="07C57179" w14:textId="77777777" w:rsidR="00724BF3" w:rsidRPr="00832268" w:rsidRDefault="00724BF3" w:rsidP="00D06A16">
      <w:pPr>
        <w:pStyle w:val="Akapitzlist"/>
        <w:numPr>
          <w:ilvl w:val="0"/>
          <w:numId w:val="95"/>
        </w:numPr>
        <w:spacing w:after="120" w:line="23" w:lineRule="atLeast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832268">
        <w:rPr>
          <w:rFonts w:asciiTheme="minorHAnsi" w:eastAsia="Calibri" w:hAnsiTheme="minorHAnsi" w:cstheme="minorHAnsi"/>
          <w:sz w:val="22"/>
        </w:rPr>
        <w:t>wzrost</w:t>
      </w:r>
      <w:r w:rsidRPr="00832268">
        <w:rPr>
          <w:rFonts w:asciiTheme="minorHAnsi" w:eastAsia="Arial" w:hAnsiTheme="minorHAnsi" w:cstheme="minorHAnsi"/>
          <w:sz w:val="22"/>
          <w:szCs w:val="22"/>
        </w:rPr>
        <w:t xml:space="preserve"> świadomości dotyczącej zagrożeń wobec dzieci związanych z ich aktywnością w internecie (cyberprzemoc, sexting, szkodliwe treści).</w:t>
      </w:r>
    </w:p>
    <w:p w14:paraId="3C9ED625" w14:textId="77777777" w:rsidR="00724BF3" w:rsidRPr="00832268" w:rsidRDefault="00724BF3" w:rsidP="00D06A16">
      <w:pPr>
        <w:spacing w:line="23" w:lineRule="atLeast"/>
        <w:jc w:val="left"/>
        <w:rPr>
          <w:rFonts w:asciiTheme="minorHAnsi" w:hAnsiTheme="minorHAnsi" w:cstheme="minorHAnsi"/>
          <w:b/>
          <w:bCs/>
          <w:sz w:val="22"/>
        </w:rPr>
      </w:pPr>
      <w:r w:rsidRPr="00832268">
        <w:rPr>
          <w:rFonts w:asciiTheme="minorHAnsi" w:hAnsiTheme="minorHAnsi" w:cstheme="minorHAnsi"/>
          <w:b/>
          <w:bCs/>
          <w:sz w:val="22"/>
        </w:rPr>
        <w:t xml:space="preserve">Obszar 4. Programowanie </w:t>
      </w:r>
    </w:p>
    <w:p w14:paraId="348A2335" w14:textId="77777777" w:rsidR="00724BF3" w:rsidRPr="00832268" w:rsidRDefault="00724BF3" w:rsidP="00D06A16">
      <w:pPr>
        <w:spacing w:line="23" w:lineRule="atLeast"/>
        <w:jc w:val="left"/>
        <w:rPr>
          <w:rFonts w:asciiTheme="minorHAnsi" w:eastAsia="Arial" w:hAnsiTheme="minorHAnsi" w:cstheme="minorHAnsi"/>
          <w:sz w:val="22"/>
        </w:rPr>
      </w:pPr>
      <w:r w:rsidRPr="00832268">
        <w:rPr>
          <w:rFonts w:asciiTheme="minorHAnsi" w:eastAsia="Arial" w:hAnsiTheme="minorHAnsi" w:cstheme="minorHAnsi"/>
          <w:sz w:val="22"/>
        </w:rPr>
        <w:t>Wzrost świadomości, kompetencji i dostępu do wiedzy w zakresie programowania wśród obywateli Polski, w tym:</w:t>
      </w:r>
    </w:p>
    <w:p w14:paraId="327572F5" w14:textId="77777777" w:rsidR="00724BF3" w:rsidRPr="00832268" w:rsidRDefault="00724BF3" w:rsidP="00D06A16">
      <w:pPr>
        <w:pStyle w:val="Akapitzlist"/>
        <w:numPr>
          <w:ilvl w:val="0"/>
          <w:numId w:val="96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>wzrost świadomości korzyści z nauki programowania wśród rodziców dzieci w wieku szkolnym (z punktu widzenia kluczowych kompetencji, szans na rynku pracy, wykorzystania w różnych obszarach życia), a pośrednio również u dzieci w wieku szkolnym;</w:t>
      </w:r>
    </w:p>
    <w:p w14:paraId="5EC7FE83" w14:textId="77777777" w:rsidR="00724BF3" w:rsidRPr="00832268" w:rsidRDefault="00724BF3" w:rsidP="00D06A16">
      <w:pPr>
        <w:pStyle w:val="Akapitzlist"/>
        <w:numPr>
          <w:ilvl w:val="0"/>
          <w:numId w:val="96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>„odczarowanie” słowa „programowanie” wśród rodziców (ukazanie im, że jest to kompetencja, którą ich dziecko może nabyć bez ogromnych nakładów pracy, przez zabawę itp.);</w:t>
      </w:r>
    </w:p>
    <w:p w14:paraId="397BDBCE" w14:textId="77777777" w:rsidR="00724BF3" w:rsidRPr="00832268" w:rsidRDefault="00724BF3" w:rsidP="00D06A16">
      <w:pPr>
        <w:pStyle w:val="Akapitzlist"/>
        <w:numPr>
          <w:ilvl w:val="0"/>
          <w:numId w:val="96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>zachęcenie rodziców do motywowania i wsparcia dzieci w nauce programowania;</w:t>
      </w:r>
    </w:p>
    <w:p w14:paraId="5FAC3D1C" w14:textId="77777777" w:rsidR="00724BF3" w:rsidRPr="00832268" w:rsidRDefault="00724BF3" w:rsidP="00D06A16">
      <w:pPr>
        <w:pStyle w:val="Akapitzlist"/>
        <w:numPr>
          <w:ilvl w:val="0"/>
          <w:numId w:val="96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>wzrost kompetencji rodziców i dzieci w zakresie programowania w ramach punktów warsztatowych w 16 miastach w Polsce;</w:t>
      </w:r>
    </w:p>
    <w:p w14:paraId="6DB13BC1" w14:textId="77777777" w:rsidR="00724BF3" w:rsidRPr="00832268" w:rsidRDefault="00724BF3" w:rsidP="00D06A16">
      <w:pPr>
        <w:pStyle w:val="Akapitzlist"/>
        <w:numPr>
          <w:ilvl w:val="0"/>
          <w:numId w:val="96"/>
        </w:numPr>
        <w:spacing w:after="120" w:line="23" w:lineRule="atLeast"/>
        <w:contextualSpacing w:val="0"/>
        <w:rPr>
          <w:rFonts w:asciiTheme="minorHAnsi" w:eastAsia="Calibri" w:hAnsiTheme="minorHAnsi" w:cstheme="minorHAnsi"/>
          <w:sz w:val="22"/>
        </w:rPr>
      </w:pPr>
      <w:r w:rsidRPr="00832268">
        <w:rPr>
          <w:rFonts w:asciiTheme="minorHAnsi" w:eastAsia="Calibri" w:hAnsiTheme="minorHAnsi" w:cstheme="minorHAnsi"/>
          <w:sz w:val="22"/>
        </w:rPr>
        <w:t>zachęcenie rodziców do uczenia dzieci programowania w domu, przy pomocy narzędzi dostępnych w internecie (scenariuszy zajęć, filmików instruktażowych), m.in. na stronie internetowej koduj.gov.pl;</w:t>
      </w:r>
    </w:p>
    <w:p w14:paraId="434E3A1F" w14:textId="77777777" w:rsidR="00724BF3" w:rsidRPr="00832268" w:rsidRDefault="00724BF3" w:rsidP="00D06A16">
      <w:pPr>
        <w:pStyle w:val="Akapitzlist"/>
        <w:numPr>
          <w:ilvl w:val="0"/>
          <w:numId w:val="96"/>
        </w:numPr>
        <w:spacing w:after="120" w:line="23" w:lineRule="atLeast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832268">
        <w:rPr>
          <w:rFonts w:asciiTheme="minorHAnsi" w:eastAsia="Calibri" w:hAnsiTheme="minorHAnsi" w:cstheme="minorHAnsi"/>
          <w:sz w:val="22"/>
        </w:rPr>
        <w:t>zachę</w:t>
      </w:r>
      <w:r w:rsidRPr="00832268">
        <w:rPr>
          <w:rFonts w:asciiTheme="minorHAnsi" w:eastAsia="Arial" w:hAnsiTheme="minorHAnsi" w:cstheme="minorHAnsi"/>
          <w:sz w:val="22"/>
          <w:szCs w:val="22"/>
        </w:rPr>
        <w:t>canie społeczeństwa do organizacji inicjatyw w ramach CodeWeek;</w:t>
      </w:r>
    </w:p>
    <w:p w14:paraId="38C0825B" w14:textId="7FC42EFF" w:rsidR="008C548E" w:rsidRPr="00832268" w:rsidRDefault="00BE7F76" w:rsidP="00D06A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3" w:lineRule="atLeast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832268">
        <w:rPr>
          <w:rFonts w:asciiTheme="minorHAnsi" w:hAnsiTheme="minorHAnsi" w:cstheme="minorHAnsi"/>
          <w:b/>
          <w:bCs/>
          <w:sz w:val="22"/>
          <w:szCs w:val="22"/>
        </w:rPr>
        <w:t>ZAKRES I SPOSÓB REALIZACJI PROJEKTU BADAWCZEGO</w:t>
      </w:r>
    </w:p>
    <w:p w14:paraId="4C55C25C" w14:textId="77777777" w:rsidR="004E02CB" w:rsidRPr="00832268" w:rsidRDefault="00BE7F76" w:rsidP="00D06A16">
      <w:pPr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286DCA83" wp14:editId="16FED950">
            <wp:extent cx="5486400" cy="216408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8D83EBB" w14:textId="5CD73147" w:rsidR="007530E5" w:rsidRPr="00832268" w:rsidRDefault="00BE7F76" w:rsidP="00D06A16">
      <w:pPr>
        <w:spacing w:before="360" w:line="23" w:lineRule="atLeast"/>
        <w:ind w:left="357"/>
        <w:jc w:val="left"/>
        <w:rPr>
          <w:rFonts w:asciiTheme="minorHAnsi" w:eastAsia="Times New Roman" w:hAnsiTheme="minorHAnsi" w:cstheme="minorHAnsi"/>
          <w:sz w:val="22"/>
        </w:rPr>
      </w:pPr>
      <w:r w:rsidRPr="00832268">
        <w:rPr>
          <w:rFonts w:asciiTheme="minorHAnsi" w:eastAsiaTheme="minorEastAsia" w:hAnsiTheme="minorHAnsi" w:cstheme="minorHAnsi"/>
          <w:sz w:val="22"/>
        </w:rPr>
        <w:t xml:space="preserve">W ramach projektu badawczego </w:t>
      </w:r>
      <w:r w:rsidR="00461F81" w:rsidRPr="00832268">
        <w:rPr>
          <w:rFonts w:asciiTheme="minorHAnsi" w:eastAsiaTheme="minorEastAsia" w:hAnsiTheme="minorHAnsi" w:cstheme="minorHAnsi"/>
          <w:sz w:val="22"/>
        </w:rPr>
        <w:t xml:space="preserve">stanowiącego przedmiot zamówienia, </w:t>
      </w:r>
      <w:r w:rsidRPr="00832268">
        <w:rPr>
          <w:rFonts w:asciiTheme="minorHAnsi" w:eastAsiaTheme="minorEastAsia" w:hAnsiTheme="minorHAnsi" w:cstheme="minorHAnsi"/>
          <w:sz w:val="22"/>
        </w:rPr>
        <w:t>planuje się wykonanie</w:t>
      </w:r>
      <w:r w:rsidR="007530E5" w:rsidRPr="00832268">
        <w:rPr>
          <w:rFonts w:asciiTheme="minorHAnsi" w:eastAsiaTheme="minorEastAsia" w:hAnsiTheme="minorHAnsi" w:cstheme="minorHAnsi"/>
          <w:sz w:val="22"/>
        </w:rPr>
        <w:t>:</w:t>
      </w:r>
    </w:p>
    <w:p w14:paraId="4AEB6D1E" w14:textId="77777777" w:rsidR="00BE7F76" w:rsidRPr="00832268" w:rsidRDefault="00BE7F76" w:rsidP="00D06A16">
      <w:pPr>
        <w:pStyle w:val="Akapitzlist"/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eastAsiaTheme="minorEastAsia" w:hAnsiTheme="minorHAnsi" w:cstheme="minorHAnsi"/>
          <w:b/>
          <w:sz w:val="22"/>
          <w:szCs w:val="22"/>
        </w:rPr>
        <w:t>3 badań rocznych</w:t>
      </w:r>
      <w:r w:rsidRPr="00832268">
        <w:rPr>
          <w:rFonts w:asciiTheme="minorHAnsi" w:eastAsiaTheme="minorEastAsia" w:hAnsiTheme="minorHAnsi" w:cstheme="minorHAnsi"/>
          <w:sz w:val="22"/>
          <w:szCs w:val="22"/>
        </w:rPr>
        <w:t xml:space="preserve"> świadomości, postaw i wiedzy w zakresie możliwości wykorzystania technologii cyfrowych </w:t>
      </w:r>
      <w:r w:rsidRPr="00832268">
        <w:rPr>
          <w:rFonts w:asciiTheme="minorHAnsi" w:hAnsiTheme="minorHAnsi" w:cstheme="minorHAnsi"/>
          <w:sz w:val="22"/>
          <w:szCs w:val="22"/>
        </w:rPr>
        <w:t>w obszarach kampanii:</w:t>
      </w:r>
    </w:p>
    <w:p w14:paraId="44C5E1ED" w14:textId="7BA0681B" w:rsidR="0045510B" w:rsidRPr="00832268" w:rsidRDefault="0045510B" w:rsidP="00D06A16">
      <w:pPr>
        <w:pStyle w:val="Akapitzlist"/>
        <w:numPr>
          <w:ilvl w:val="0"/>
          <w:numId w:val="28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badanie stanu początkowego sprzed kampanii (</w:t>
      </w:r>
      <w:r w:rsidR="00BB4D62" w:rsidRPr="00832268">
        <w:rPr>
          <w:rFonts w:asciiTheme="minorHAnsi" w:hAnsiTheme="minorHAnsi" w:cstheme="minorHAnsi"/>
          <w:sz w:val="22"/>
          <w:szCs w:val="22"/>
        </w:rPr>
        <w:t xml:space="preserve">terenowa realizacja w </w:t>
      </w:r>
      <w:r w:rsidRPr="00832268">
        <w:rPr>
          <w:rFonts w:asciiTheme="minorHAnsi" w:hAnsiTheme="minorHAnsi" w:cstheme="minorHAnsi"/>
          <w:sz w:val="22"/>
          <w:szCs w:val="22"/>
        </w:rPr>
        <w:t>II kwarta</w:t>
      </w:r>
      <w:r w:rsidR="00BB4D62" w:rsidRPr="00832268">
        <w:rPr>
          <w:rFonts w:asciiTheme="minorHAnsi" w:hAnsiTheme="minorHAnsi" w:cstheme="minorHAnsi"/>
          <w:sz w:val="22"/>
          <w:szCs w:val="22"/>
        </w:rPr>
        <w:t>le</w:t>
      </w:r>
      <w:r w:rsidRPr="00832268">
        <w:rPr>
          <w:rFonts w:asciiTheme="minorHAnsi" w:hAnsiTheme="minorHAnsi" w:cstheme="minorHAnsi"/>
          <w:sz w:val="22"/>
          <w:szCs w:val="22"/>
        </w:rPr>
        <w:t xml:space="preserve"> 2018 r.),</w:t>
      </w:r>
    </w:p>
    <w:p w14:paraId="76792C9E" w14:textId="53C6C9BF" w:rsidR="0045510B" w:rsidRPr="00832268" w:rsidRDefault="0045510B" w:rsidP="00D06A16">
      <w:pPr>
        <w:pStyle w:val="Akapitzlist"/>
        <w:numPr>
          <w:ilvl w:val="0"/>
          <w:numId w:val="28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badanie stanu w trakcie kampanii (</w:t>
      </w:r>
      <w:r w:rsidR="00BB4D62" w:rsidRPr="00832268">
        <w:rPr>
          <w:rFonts w:asciiTheme="minorHAnsi" w:hAnsiTheme="minorHAnsi" w:cstheme="minorHAnsi"/>
          <w:sz w:val="22"/>
          <w:szCs w:val="22"/>
        </w:rPr>
        <w:t xml:space="preserve">terenowa realizacja w </w:t>
      </w:r>
      <w:r w:rsidRPr="00832268">
        <w:rPr>
          <w:rFonts w:asciiTheme="minorHAnsi" w:hAnsiTheme="minorHAnsi" w:cstheme="minorHAnsi"/>
          <w:sz w:val="22"/>
          <w:szCs w:val="22"/>
        </w:rPr>
        <w:t>IV kwarta</w:t>
      </w:r>
      <w:r w:rsidR="00BB4D62" w:rsidRPr="00832268">
        <w:rPr>
          <w:rFonts w:asciiTheme="minorHAnsi" w:hAnsiTheme="minorHAnsi" w:cstheme="minorHAnsi"/>
          <w:sz w:val="22"/>
          <w:szCs w:val="22"/>
        </w:rPr>
        <w:t>le</w:t>
      </w:r>
      <w:r w:rsidRPr="00832268">
        <w:rPr>
          <w:rFonts w:asciiTheme="minorHAnsi" w:hAnsiTheme="minorHAnsi" w:cstheme="minorHAnsi"/>
          <w:sz w:val="22"/>
          <w:szCs w:val="22"/>
        </w:rPr>
        <w:t xml:space="preserve"> 2019 r.),</w:t>
      </w:r>
    </w:p>
    <w:p w14:paraId="21B19C57" w14:textId="0C367AA2" w:rsidR="0045510B" w:rsidRPr="00832268" w:rsidRDefault="0045510B" w:rsidP="00D06A16">
      <w:pPr>
        <w:pStyle w:val="Akapitzlist"/>
        <w:numPr>
          <w:ilvl w:val="0"/>
          <w:numId w:val="28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badanie stanu końcowego po kampanii (</w:t>
      </w:r>
      <w:r w:rsidR="00BB4D62" w:rsidRPr="00832268">
        <w:rPr>
          <w:rFonts w:asciiTheme="minorHAnsi" w:hAnsiTheme="minorHAnsi" w:cstheme="minorHAnsi"/>
          <w:sz w:val="22"/>
          <w:szCs w:val="22"/>
        </w:rPr>
        <w:t xml:space="preserve">terenowa realizacja w </w:t>
      </w:r>
      <w:r w:rsidRPr="00832268">
        <w:rPr>
          <w:rFonts w:asciiTheme="minorHAnsi" w:hAnsiTheme="minorHAnsi" w:cstheme="minorHAnsi"/>
          <w:sz w:val="22"/>
          <w:szCs w:val="22"/>
        </w:rPr>
        <w:t>IV kwarta</w:t>
      </w:r>
      <w:r w:rsidR="00BB4D62" w:rsidRPr="00832268">
        <w:rPr>
          <w:rFonts w:asciiTheme="minorHAnsi" w:hAnsiTheme="minorHAnsi" w:cstheme="minorHAnsi"/>
          <w:sz w:val="22"/>
          <w:szCs w:val="22"/>
        </w:rPr>
        <w:t>le</w:t>
      </w:r>
      <w:r w:rsidRPr="00832268">
        <w:rPr>
          <w:rFonts w:asciiTheme="minorHAnsi" w:hAnsiTheme="minorHAnsi" w:cstheme="minorHAnsi"/>
          <w:sz w:val="22"/>
          <w:szCs w:val="22"/>
        </w:rPr>
        <w:t xml:space="preserve"> 2020 r.)</w:t>
      </w:r>
    </w:p>
    <w:p w14:paraId="35C781A9" w14:textId="77777777" w:rsidR="00BE7F76" w:rsidRPr="00832268" w:rsidRDefault="00BE7F76" w:rsidP="00D06A16">
      <w:pPr>
        <w:autoSpaceDE w:val="0"/>
        <w:autoSpaceDN w:val="0"/>
        <w:adjustRightInd w:val="0"/>
        <w:spacing w:line="23" w:lineRule="atLeast"/>
        <w:ind w:left="708"/>
        <w:jc w:val="left"/>
        <w:rPr>
          <w:rFonts w:asciiTheme="minorHAnsi" w:eastAsia="Arial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lastRenderedPageBreak/>
        <w:t>Każde z badań rocznych</w:t>
      </w:r>
      <w:r w:rsidRPr="00832268">
        <w:rPr>
          <w:rFonts w:asciiTheme="minorHAnsi" w:eastAsia="Arial" w:hAnsiTheme="minorHAnsi" w:cstheme="minorHAnsi"/>
          <w:sz w:val="22"/>
        </w:rPr>
        <w:t xml:space="preserve"> będzie składało się z 2 części, adresowanych do różnych grup docelowych:</w:t>
      </w:r>
    </w:p>
    <w:p w14:paraId="41C5F1E2" w14:textId="77777777" w:rsidR="00BE7F76" w:rsidRPr="00832268" w:rsidRDefault="00BE7F76" w:rsidP="00D06A1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832268">
        <w:rPr>
          <w:rFonts w:asciiTheme="minorHAnsi" w:eastAsia="Arial" w:hAnsiTheme="minorHAnsi" w:cstheme="minorHAnsi"/>
          <w:sz w:val="22"/>
          <w:szCs w:val="22"/>
        </w:rPr>
        <w:t>Osoby</w:t>
      </w:r>
      <w:r w:rsidRPr="00832268">
        <w:rPr>
          <w:rFonts w:asciiTheme="minorHAnsi" w:eastAsia="Arial" w:hAnsiTheme="minorHAnsi" w:cstheme="minorHAnsi"/>
          <w:b/>
          <w:sz w:val="22"/>
          <w:szCs w:val="22"/>
        </w:rPr>
        <w:t xml:space="preserve"> niekorzystające z internetu</w:t>
      </w:r>
      <w:r w:rsidRPr="00832268">
        <w:rPr>
          <w:rFonts w:asciiTheme="minorHAnsi" w:eastAsia="Arial" w:hAnsiTheme="minorHAnsi" w:cstheme="minorHAnsi"/>
          <w:sz w:val="22"/>
          <w:szCs w:val="22"/>
        </w:rPr>
        <w:t xml:space="preserve"> w wieku </w:t>
      </w:r>
      <w:r w:rsidRPr="00832268">
        <w:rPr>
          <w:rFonts w:asciiTheme="minorHAnsi" w:eastAsia="Arial" w:hAnsiTheme="minorHAnsi" w:cstheme="minorHAnsi"/>
          <w:b/>
          <w:sz w:val="22"/>
          <w:szCs w:val="22"/>
        </w:rPr>
        <w:t>45-64 lata</w:t>
      </w:r>
      <w:r w:rsidRPr="00832268">
        <w:rPr>
          <w:rFonts w:asciiTheme="minorHAnsi" w:eastAsia="Arial" w:hAnsiTheme="minorHAnsi" w:cstheme="minorHAnsi"/>
          <w:sz w:val="22"/>
          <w:szCs w:val="22"/>
        </w:rPr>
        <w:t xml:space="preserve"> - reprezentatywna próba mieszkańców Polski o liczebności nie</w:t>
      </w:r>
      <w:r w:rsidR="00AB5F6F" w:rsidRPr="0083226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32268">
        <w:rPr>
          <w:rFonts w:asciiTheme="minorHAnsi" w:eastAsia="Arial" w:hAnsiTheme="minorHAnsi" w:cstheme="minorHAnsi"/>
          <w:sz w:val="22"/>
          <w:szCs w:val="22"/>
        </w:rPr>
        <w:t xml:space="preserve">mniejszej niż 1000 respondentów, za pomocą ankiety metodą </w:t>
      </w:r>
      <w:r w:rsidRPr="00832268">
        <w:rPr>
          <w:rFonts w:asciiTheme="minorHAnsi" w:eastAsia="Arial" w:hAnsiTheme="minorHAnsi" w:cstheme="minorHAnsi"/>
          <w:b/>
          <w:sz w:val="22"/>
          <w:szCs w:val="22"/>
        </w:rPr>
        <w:t>CATI</w:t>
      </w:r>
      <w:r w:rsidRPr="00832268">
        <w:rPr>
          <w:rFonts w:asciiTheme="minorHAnsi" w:eastAsia="Arial" w:hAnsiTheme="minorHAnsi" w:cstheme="minorHAnsi"/>
          <w:sz w:val="22"/>
          <w:szCs w:val="22"/>
        </w:rPr>
        <w:t>.</w:t>
      </w:r>
    </w:p>
    <w:p w14:paraId="61DD3B7F" w14:textId="687320F7" w:rsidR="004F4045" w:rsidRPr="00832268" w:rsidRDefault="004F4045" w:rsidP="00D06A16">
      <w:pPr>
        <w:autoSpaceDE w:val="0"/>
        <w:autoSpaceDN w:val="0"/>
        <w:adjustRightInd w:val="0"/>
        <w:spacing w:line="23" w:lineRule="atLeast"/>
        <w:ind w:left="1068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b/>
          <w:sz w:val="22"/>
        </w:rPr>
        <w:t>Kwestionariusz</w:t>
      </w:r>
      <w:r w:rsidRPr="00832268">
        <w:rPr>
          <w:rFonts w:asciiTheme="minorHAnsi" w:hAnsiTheme="minorHAnsi" w:cstheme="minorHAnsi"/>
          <w:sz w:val="22"/>
        </w:rPr>
        <w:t xml:space="preserve"> do tej części badań rocznych będzie zawierać maksymalnie 15 pytań</w:t>
      </w:r>
      <w:r w:rsidR="006B6E62" w:rsidRPr="00832268">
        <w:rPr>
          <w:rFonts w:asciiTheme="minorHAnsi" w:hAnsiTheme="minorHAnsi" w:cstheme="minorHAnsi"/>
          <w:sz w:val="22"/>
        </w:rPr>
        <w:t>, z kilkuelementową kafeterią odpowiedzi</w:t>
      </w:r>
      <w:r w:rsidRPr="00832268">
        <w:rPr>
          <w:rFonts w:asciiTheme="minorHAnsi" w:hAnsiTheme="minorHAnsi" w:cstheme="minorHAnsi"/>
          <w:sz w:val="22"/>
        </w:rPr>
        <w:t xml:space="preserve"> (</w:t>
      </w:r>
      <w:r w:rsidR="00304FD5" w:rsidRPr="00832268">
        <w:rPr>
          <w:rFonts w:asciiTheme="minorHAnsi" w:hAnsiTheme="minorHAnsi" w:cstheme="minorHAnsi"/>
          <w:sz w:val="22"/>
        </w:rPr>
        <w:t xml:space="preserve">w tym nie więcej niż 2 pytania otwarte, natomiast </w:t>
      </w:r>
      <w:r w:rsidRPr="00832268">
        <w:rPr>
          <w:rFonts w:asciiTheme="minorHAnsi" w:hAnsiTheme="minorHAnsi" w:cstheme="minorHAnsi"/>
          <w:sz w:val="22"/>
        </w:rPr>
        <w:t>tzw. pytania metryczkowe</w:t>
      </w:r>
      <w:r w:rsidR="00C23430" w:rsidRPr="00832268">
        <w:rPr>
          <w:rFonts w:asciiTheme="minorHAnsi" w:hAnsiTheme="minorHAnsi" w:cstheme="minorHAnsi"/>
          <w:sz w:val="22"/>
        </w:rPr>
        <w:t xml:space="preserve"> dotyczące 10 cech socjodemograficznych, wymienionych w punkcie 6,</w:t>
      </w:r>
      <w:r w:rsidRPr="00832268">
        <w:rPr>
          <w:rFonts w:asciiTheme="minorHAnsi" w:hAnsiTheme="minorHAnsi" w:cstheme="minorHAnsi"/>
          <w:sz w:val="22"/>
        </w:rPr>
        <w:t xml:space="preserve"> stanowią osobną pulę)</w:t>
      </w:r>
      <w:r w:rsidR="006C7BE1" w:rsidRPr="00832268">
        <w:rPr>
          <w:rFonts w:asciiTheme="minorHAnsi" w:hAnsiTheme="minorHAnsi" w:cstheme="minorHAnsi"/>
          <w:sz w:val="22"/>
        </w:rPr>
        <w:t xml:space="preserve"> wybranych przez Zamawiającego</w:t>
      </w:r>
      <w:r w:rsidR="00013E28" w:rsidRPr="00832268">
        <w:rPr>
          <w:rFonts w:asciiTheme="minorHAnsi" w:hAnsiTheme="minorHAnsi" w:cstheme="minorHAnsi"/>
          <w:sz w:val="22"/>
        </w:rPr>
        <w:t>.</w:t>
      </w:r>
    </w:p>
    <w:p w14:paraId="7F407384" w14:textId="716060EA" w:rsidR="00BE7F76" w:rsidRPr="00832268" w:rsidRDefault="00BE7F76" w:rsidP="00D06A1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832268">
        <w:rPr>
          <w:rFonts w:asciiTheme="minorHAnsi" w:eastAsia="Arial" w:hAnsiTheme="minorHAnsi" w:cstheme="minorHAnsi"/>
          <w:b/>
          <w:sz w:val="22"/>
          <w:szCs w:val="22"/>
        </w:rPr>
        <w:t>Internauci</w:t>
      </w:r>
      <w:r w:rsidRPr="00832268">
        <w:rPr>
          <w:rFonts w:asciiTheme="minorHAnsi" w:eastAsia="Arial" w:hAnsiTheme="minorHAnsi" w:cstheme="minorHAnsi"/>
          <w:sz w:val="22"/>
          <w:szCs w:val="22"/>
        </w:rPr>
        <w:t xml:space="preserve"> w wieku co najmniej 18 lat - ogólnopolska, reprezentatywna</w:t>
      </w:r>
      <w:r w:rsidR="000A378F" w:rsidRPr="00832268">
        <w:rPr>
          <w:rFonts w:asciiTheme="minorHAnsi" w:eastAsia="Arial" w:hAnsiTheme="minorHAnsi" w:cstheme="minorHAnsi"/>
          <w:sz w:val="22"/>
          <w:szCs w:val="22"/>
        </w:rPr>
        <w:t xml:space="preserve"> na </w:t>
      </w:r>
      <w:r w:rsidR="004018DD" w:rsidRPr="00832268">
        <w:rPr>
          <w:rFonts w:asciiTheme="minorHAnsi" w:eastAsia="Arial" w:hAnsiTheme="minorHAnsi" w:cstheme="minorHAnsi"/>
          <w:sz w:val="22"/>
          <w:szCs w:val="22"/>
        </w:rPr>
        <w:t xml:space="preserve">poziomie </w:t>
      </w:r>
      <w:r w:rsidR="000A378F" w:rsidRPr="00832268">
        <w:rPr>
          <w:rFonts w:asciiTheme="minorHAnsi" w:eastAsia="Arial" w:hAnsiTheme="minorHAnsi" w:cstheme="minorHAnsi"/>
          <w:sz w:val="22"/>
          <w:szCs w:val="22"/>
        </w:rPr>
        <w:t>województw</w:t>
      </w:r>
      <w:r w:rsidRPr="00832268">
        <w:rPr>
          <w:rFonts w:asciiTheme="minorHAnsi" w:eastAsia="Arial" w:hAnsiTheme="minorHAnsi" w:cstheme="minorHAnsi"/>
          <w:sz w:val="22"/>
          <w:szCs w:val="22"/>
        </w:rPr>
        <w:t xml:space="preserve"> próba internautów o liczebności nie mniejszej niż 4800 respondentów, gwarantująca możliwość agregacji wyników w podziale na województwa. Badanie realizo</w:t>
      </w:r>
      <w:r w:rsidR="005A07E8" w:rsidRPr="00832268">
        <w:rPr>
          <w:rFonts w:asciiTheme="minorHAnsi" w:eastAsia="Arial" w:hAnsiTheme="minorHAnsi" w:cstheme="minorHAnsi"/>
          <w:sz w:val="22"/>
          <w:szCs w:val="22"/>
        </w:rPr>
        <w:t xml:space="preserve">wane za pomocą ankiety online z </w:t>
      </w:r>
      <w:r w:rsidRPr="00832268">
        <w:rPr>
          <w:rFonts w:asciiTheme="minorHAnsi" w:eastAsia="Arial" w:hAnsiTheme="minorHAnsi" w:cstheme="minorHAnsi"/>
          <w:sz w:val="22"/>
          <w:szCs w:val="22"/>
        </w:rPr>
        <w:t xml:space="preserve">wykorzystaniem metody </w:t>
      </w:r>
      <w:r w:rsidRPr="00832268">
        <w:rPr>
          <w:rFonts w:asciiTheme="minorHAnsi" w:eastAsia="Arial" w:hAnsiTheme="minorHAnsi" w:cstheme="minorHAnsi"/>
          <w:b/>
          <w:sz w:val="22"/>
          <w:szCs w:val="22"/>
        </w:rPr>
        <w:t>CAWI</w:t>
      </w:r>
      <w:r w:rsidRPr="00832268">
        <w:rPr>
          <w:rFonts w:asciiTheme="minorHAnsi" w:eastAsia="Arial" w:hAnsiTheme="minorHAnsi" w:cstheme="minorHAnsi"/>
          <w:sz w:val="22"/>
          <w:szCs w:val="22"/>
        </w:rPr>
        <w:t>.</w:t>
      </w:r>
    </w:p>
    <w:p w14:paraId="669C7CDF" w14:textId="3681572C" w:rsidR="00BE7F76" w:rsidRPr="00832268" w:rsidRDefault="00BE7F76" w:rsidP="00D06A16">
      <w:pPr>
        <w:autoSpaceDE w:val="0"/>
        <w:autoSpaceDN w:val="0"/>
        <w:adjustRightInd w:val="0"/>
        <w:spacing w:line="23" w:lineRule="atLeast"/>
        <w:ind w:left="1068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b/>
          <w:sz w:val="22"/>
        </w:rPr>
        <w:t>Kwestionariusz</w:t>
      </w:r>
      <w:r w:rsidRPr="00832268">
        <w:rPr>
          <w:rFonts w:asciiTheme="minorHAnsi" w:hAnsiTheme="minorHAnsi" w:cstheme="minorHAnsi"/>
          <w:sz w:val="22"/>
        </w:rPr>
        <w:t xml:space="preserve"> do części badań rocznych</w:t>
      </w:r>
      <w:r w:rsidR="00F70C7D" w:rsidRPr="00832268">
        <w:rPr>
          <w:rFonts w:asciiTheme="minorHAnsi" w:hAnsiTheme="minorHAnsi" w:cstheme="minorHAnsi"/>
          <w:sz w:val="22"/>
        </w:rPr>
        <w:t xml:space="preserve"> dla internautów</w:t>
      </w:r>
      <w:r w:rsidRPr="00832268">
        <w:rPr>
          <w:rFonts w:asciiTheme="minorHAnsi" w:hAnsiTheme="minorHAnsi" w:cstheme="minorHAnsi"/>
          <w:sz w:val="22"/>
        </w:rPr>
        <w:t xml:space="preserve"> będ</w:t>
      </w:r>
      <w:r w:rsidR="00F70C7D" w:rsidRPr="00832268">
        <w:rPr>
          <w:rFonts w:asciiTheme="minorHAnsi" w:hAnsiTheme="minorHAnsi" w:cstheme="minorHAnsi"/>
          <w:sz w:val="22"/>
        </w:rPr>
        <w:t>zie</w:t>
      </w:r>
      <w:r w:rsidRPr="00832268">
        <w:rPr>
          <w:rFonts w:asciiTheme="minorHAnsi" w:hAnsiTheme="minorHAnsi" w:cstheme="minorHAnsi"/>
          <w:sz w:val="22"/>
        </w:rPr>
        <w:t xml:space="preserve"> zawierać maksymalnie </w:t>
      </w:r>
      <w:r w:rsidR="00013E28" w:rsidRPr="00832268">
        <w:rPr>
          <w:rFonts w:asciiTheme="minorHAnsi" w:hAnsiTheme="minorHAnsi" w:cstheme="minorHAnsi"/>
          <w:sz w:val="22"/>
        </w:rPr>
        <w:t>30</w:t>
      </w:r>
      <w:r w:rsidRPr="00832268">
        <w:rPr>
          <w:rFonts w:asciiTheme="minorHAnsi" w:hAnsiTheme="minorHAnsi" w:cstheme="minorHAnsi"/>
          <w:sz w:val="22"/>
        </w:rPr>
        <w:t xml:space="preserve"> pytań</w:t>
      </w:r>
      <w:r w:rsidR="006C7BE1" w:rsidRPr="00832268">
        <w:rPr>
          <w:rFonts w:asciiTheme="minorHAnsi" w:hAnsiTheme="minorHAnsi" w:cstheme="minorHAnsi"/>
          <w:sz w:val="22"/>
        </w:rPr>
        <w:t xml:space="preserve"> </w:t>
      </w:r>
      <w:r w:rsidR="006B6E62" w:rsidRPr="00832268">
        <w:rPr>
          <w:rFonts w:asciiTheme="minorHAnsi" w:hAnsiTheme="minorHAnsi" w:cstheme="minorHAnsi"/>
          <w:sz w:val="22"/>
          <w:lang w:eastAsia="ar-SA"/>
        </w:rPr>
        <w:t>z</w:t>
      </w:r>
      <w:r w:rsidR="005A07E8" w:rsidRPr="00832268">
        <w:rPr>
          <w:rFonts w:asciiTheme="minorHAnsi" w:hAnsiTheme="minorHAnsi" w:cstheme="minorHAnsi"/>
          <w:sz w:val="22"/>
          <w:lang w:eastAsia="ar-SA"/>
        </w:rPr>
        <w:t xml:space="preserve"> </w:t>
      </w:r>
      <w:r w:rsidR="006B6E62" w:rsidRPr="00832268">
        <w:rPr>
          <w:rFonts w:asciiTheme="minorHAnsi" w:hAnsiTheme="minorHAnsi" w:cstheme="minorHAnsi"/>
          <w:sz w:val="22"/>
          <w:lang w:eastAsia="ar-SA"/>
        </w:rPr>
        <w:t>kilkuelementową kafeterią odpowiedzi</w:t>
      </w:r>
      <w:r w:rsidR="006B6E62" w:rsidRPr="00832268" w:rsidDel="006B6E62">
        <w:rPr>
          <w:rStyle w:val="Odwoaniedokomentarza"/>
          <w:rFonts w:asciiTheme="minorHAnsi" w:hAnsiTheme="minorHAnsi" w:cstheme="minorHAnsi"/>
        </w:rPr>
        <w:t xml:space="preserve"> </w:t>
      </w:r>
      <w:r w:rsidR="006C7BE1" w:rsidRPr="00832268">
        <w:rPr>
          <w:rFonts w:asciiTheme="minorHAnsi" w:hAnsiTheme="minorHAnsi" w:cstheme="minorHAnsi"/>
          <w:sz w:val="22"/>
        </w:rPr>
        <w:t>wybranych przez Zamawiającego</w:t>
      </w:r>
      <w:r w:rsidRPr="00832268">
        <w:rPr>
          <w:rFonts w:asciiTheme="minorHAnsi" w:hAnsiTheme="minorHAnsi" w:cstheme="minorHAnsi"/>
          <w:sz w:val="22"/>
        </w:rPr>
        <w:t xml:space="preserve"> (</w:t>
      </w:r>
      <w:r w:rsidR="00304FD5" w:rsidRPr="00832268">
        <w:rPr>
          <w:rFonts w:asciiTheme="minorHAnsi" w:hAnsiTheme="minorHAnsi" w:cstheme="minorHAnsi"/>
          <w:sz w:val="22"/>
        </w:rPr>
        <w:t xml:space="preserve">w tym nie więcej niż 2 pytania otwarte, natomiast </w:t>
      </w:r>
      <w:r w:rsidRPr="00832268">
        <w:rPr>
          <w:rFonts w:asciiTheme="minorHAnsi" w:hAnsiTheme="minorHAnsi" w:cstheme="minorHAnsi"/>
          <w:sz w:val="22"/>
        </w:rPr>
        <w:t>tzw. pytania metryczkowe</w:t>
      </w:r>
      <w:r w:rsidR="005A07E8" w:rsidRPr="00832268">
        <w:rPr>
          <w:rFonts w:asciiTheme="minorHAnsi" w:hAnsiTheme="minorHAnsi" w:cstheme="minorHAnsi"/>
          <w:sz w:val="22"/>
        </w:rPr>
        <w:t>, wymienionych w punkcie 6,</w:t>
      </w:r>
      <w:r w:rsidRPr="00832268">
        <w:rPr>
          <w:rFonts w:asciiTheme="minorHAnsi" w:hAnsiTheme="minorHAnsi" w:cstheme="minorHAnsi"/>
          <w:sz w:val="22"/>
        </w:rPr>
        <w:t>stanowią osobną pulę)</w:t>
      </w:r>
      <w:r w:rsidR="00013E28" w:rsidRPr="00832268">
        <w:rPr>
          <w:rFonts w:asciiTheme="minorHAnsi" w:hAnsiTheme="minorHAnsi" w:cstheme="minorHAnsi"/>
          <w:sz w:val="22"/>
        </w:rPr>
        <w:t>.</w:t>
      </w:r>
    </w:p>
    <w:p w14:paraId="782F6DD3" w14:textId="77777777" w:rsidR="00A571BF" w:rsidRPr="00832268" w:rsidRDefault="00A571BF" w:rsidP="00D06A16">
      <w:pPr>
        <w:autoSpaceDE w:val="0"/>
        <w:autoSpaceDN w:val="0"/>
        <w:adjustRightInd w:val="0"/>
        <w:spacing w:line="23" w:lineRule="atLeast"/>
        <w:ind w:left="708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Drugie i trzecie badanie roczne </w:t>
      </w:r>
      <w:r w:rsidR="00940B06" w:rsidRPr="00832268">
        <w:rPr>
          <w:rFonts w:asciiTheme="minorHAnsi" w:hAnsiTheme="minorHAnsi" w:cstheme="minorHAnsi"/>
          <w:sz w:val="22"/>
        </w:rPr>
        <w:t>przyniesie</w:t>
      </w:r>
      <w:r w:rsidRPr="00832268">
        <w:rPr>
          <w:rFonts w:asciiTheme="minorHAnsi" w:hAnsiTheme="minorHAnsi" w:cstheme="minorHAnsi"/>
          <w:sz w:val="22"/>
        </w:rPr>
        <w:t xml:space="preserve"> odpowiedzi na następujące pytania:</w:t>
      </w:r>
    </w:p>
    <w:p w14:paraId="4E953FCC" w14:textId="77777777" w:rsidR="00A571BF" w:rsidRPr="00832268" w:rsidRDefault="00A571BF" w:rsidP="00D06A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832268">
        <w:rPr>
          <w:rFonts w:asciiTheme="minorHAnsi" w:eastAsia="Arial" w:hAnsiTheme="minorHAnsi" w:cstheme="minorHAnsi"/>
          <w:sz w:val="22"/>
          <w:szCs w:val="22"/>
        </w:rPr>
        <w:t>Jak zmieniał się poziom badanych wskaźników na przestrzeni czasu realizacji projektu?</w:t>
      </w:r>
    </w:p>
    <w:p w14:paraId="4EBD5099" w14:textId="77777777" w:rsidR="00A571BF" w:rsidRPr="00832268" w:rsidRDefault="00A571BF" w:rsidP="00D06A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eastAsia="Arial" w:hAnsiTheme="minorHAnsi" w:cstheme="minorHAnsi"/>
          <w:sz w:val="22"/>
          <w:szCs w:val="22"/>
        </w:rPr>
      </w:pPr>
      <w:r w:rsidRPr="00832268">
        <w:rPr>
          <w:rFonts w:asciiTheme="minorHAnsi" w:eastAsia="Arial" w:hAnsiTheme="minorHAnsi" w:cstheme="minorHAnsi"/>
          <w:sz w:val="22"/>
          <w:szCs w:val="22"/>
        </w:rPr>
        <w:t>Jak poziom wskaźników zmieniał się w poszczególnych grupach socjodemograficznych respondentów?</w:t>
      </w:r>
    </w:p>
    <w:p w14:paraId="26004EEC" w14:textId="3C5664B0" w:rsidR="00E77D7C" w:rsidRPr="00832268" w:rsidRDefault="00AB5047" w:rsidP="00D06A16">
      <w:pPr>
        <w:autoSpaceDE w:val="0"/>
        <w:autoSpaceDN w:val="0"/>
        <w:adjustRightInd w:val="0"/>
        <w:spacing w:line="23" w:lineRule="atLeast"/>
        <w:ind w:left="708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Kolejne badania roczne będą realizowane na podstawie zleceń wystawianych przez Zamawiającego. Zlecenie będzie wystawiane w formie pisemnej, na formularzu stanowiącym załącznik 1 do OPZ. Wykonawca zobowiązany zostanie do potwierdzenia przyjęcia zlecenia, na formularzu stanowiącym załącznik 2</w:t>
      </w:r>
      <w:r w:rsidR="00CE4B80" w:rsidRPr="00832268">
        <w:rPr>
          <w:rFonts w:asciiTheme="minorHAnsi" w:hAnsiTheme="minorHAnsi" w:cstheme="minorHAnsi"/>
          <w:sz w:val="22"/>
        </w:rPr>
        <w:t xml:space="preserve"> do </w:t>
      </w:r>
      <w:r w:rsidRPr="00832268">
        <w:rPr>
          <w:rFonts w:asciiTheme="minorHAnsi" w:hAnsiTheme="minorHAnsi" w:cstheme="minorHAnsi"/>
          <w:sz w:val="22"/>
        </w:rPr>
        <w:t>OPZ</w:t>
      </w:r>
      <w:r w:rsidR="00CE4B80" w:rsidRPr="00832268">
        <w:rPr>
          <w:rFonts w:asciiTheme="minorHAnsi" w:hAnsiTheme="minorHAnsi" w:cstheme="minorHAnsi"/>
          <w:sz w:val="22"/>
        </w:rPr>
        <w:t xml:space="preserve"> w terminie do 3 dni (w całym OPZ przez dni rozumie się dni kalendarzowe) od dnia wystawienia zlecenia</w:t>
      </w:r>
      <w:r w:rsidRPr="00832268">
        <w:rPr>
          <w:rFonts w:asciiTheme="minorHAnsi" w:hAnsiTheme="minorHAnsi" w:cstheme="minorHAnsi"/>
          <w:sz w:val="22"/>
        </w:rPr>
        <w:t>.</w:t>
      </w:r>
      <w:r w:rsidR="00CE4B80" w:rsidRPr="00832268">
        <w:rPr>
          <w:rFonts w:asciiTheme="minorHAnsi" w:hAnsiTheme="minorHAnsi" w:cstheme="minorHAnsi"/>
          <w:sz w:val="22"/>
        </w:rPr>
        <w:t xml:space="preserve"> Zlecenie będzie zawierało treść pytań badawczych do wykorzystania w ramach danego zlecenia oraz termin jego wykonania. </w:t>
      </w:r>
    </w:p>
    <w:p w14:paraId="0C1B0A44" w14:textId="7C4882A3" w:rsidR="000D2D32" w:rsidRPr="00832268" w:rsidRDefault="000D2D32" w:rsidP="00D06A16">
      <w:pPr>
        <w:autoSpaceDE w:val="0"/>
        <w:autoSpaceDN w:val="0"/>
        <w:adjustRightInd w:val="0"/>
        <w:spacing w:line="23" w:lineRule="atLeast"/>
        <w:ind w:left="708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Wykonawc</w:t>
      </w:r>
      <w:r w:rsidR="00CE4B80" w:rsidRPr="00832268">
        <w:rPr>
          <w:rFonts w:asciiTheme="minorHAnsi" w:hAnsiTheme="minorHAnsi" w:cstheme="minorHAnsi"/>
          <w:sz w:val="22"/>
        </w:rPr>
        <w:t>a</w:t>
      </w:r>
      <w:r w:rsidRPr="00832268">
        <w:rPr>
          <w:rFonts w:asciiTheme="minorHAnsi" w:hAnsiTheme="minorHAnsi" w:cstheme="minorHAnsi"/>
          <w:sz w:val="22"/>
        </w:rPr>
        <w:t xml:space="preserve"> oprac</w:t>
      </w:r>
      <w:r w:rsidR="00CE4B80" w:rsidRPr="00832268">
        <w:rPr>
          <w:rFonts w:asciiTheme="minorHAnsi" w:hAnsiTheme="minorHAnsi" w:cstheme="minorHAnsi"/>
          <w:sz w:val="22"/>
        </w:rPr>
        <w:t>uje</w:t>
      </w:r>
      <w:r w:rsidRPr="00832268">
        <w:rPr>
          <w:rFonts w:asciiTheme="minorHAnsi" w:hAnsiTheme="minorHAnsi" w:cstheme="minorHAnsi"/>
          <w:sz w:val="22"/>
        </w:rPr>
        <w:t xml:space="preserve"> plan bada</w:t>
      </w:r>
      <w:r w:rsidR="00CE4B80" w:rsidRPr="00832268">
        <w:rPr>
          <w:rFonts w:asciiTheme="minorHAnsi" w:hAnsiTheme="minorHAnsi" w:cstheme="minorHAnsi"/>
          <w:sz w:val="22"/>
        </w:rPr>
        <w:t>nia</w:t>
      </w:r>
      <w:r w:rsidRPr="00832268">
        <w:rPr>
          <w:rFonts w:asciiTheme="minorHAnsi" w:hAnsiTheme="minorHAnsi" w:cstheme="minorHAnsi"/>
          <w:sz w:val="22"/>
        </w:rPr>
        <w:t xml:space="preserve"> roczn</w:t>
      </w:r>
      <w:r w:rsidR="00CE4B80" w:rsidRPr="00832268">
        <w:rPr>
          <w:rFonts w:asciiTheme="minorHAnsi" w:hAnsiTheme="minorHAnsi" w:cstheme="minorHAnsi"/>
          <w:sz w:val="22"/>
        </w:rPr>
        <w:t>ego</w:t>
      </w:r>
      <w:r w:rsidRPr="00832268">
        <w:rPr>
          <w:rFonts w:asciiTheme="minorHAnsi" w:hAnsiTheme="minorHAnsi" w:cstheme="minorHAnsi"/>
          <w:sz w:val="22"/>
        </w:rPr>
        <w:t>, zgodn</w:t>
      </w:r>
      <w:r w:rsidR="00CE4B80" w:rsidRPr="00832268">
        <w:rPr>
          <w:rFonts w:asciiTheme="minorHAnsi" w:hAnsiTheme="minorHAnsi" w:cstheme="minorHAnsi"/>
          <w:sz w:val="22"/>
        </w:rPr>
        <w:t>y</w:t>
      </w:r>
      <w:r w:rsidRPr="00832268">
        <w:rPr>
          <w:rFonts w:asciiTheme="minorHAnsi" w:hAnsiTheme="minorHAnsi" w:cstheme="minorHAnsi"/>
          <w:sz w:val="22"/>
        </w:rPr>
        <w:t xml:space="preserve"> z opisem w</w:t>
      </w:r>
      <w:r w:rsidR="00E61EDA"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>punkcie 5</w:t>
      </w:r>
      <w:r w:rsidR="00CE4B80" w:rsidRPr="00832268">
        <w:rPr>
          <w:rFonts w:asciiTheme="minorHAnsi" w:hAnsiTheme="minorHAnsi" w:cstheme="minorHAnsi"/>
          <w:sz w:val="22"/>
        </w:rPr>
        <w:t xml:space="preserve"> oraz z harmonogramem przedstawionym w punkcie 9</w:t>
      </w:r>
      <w:r w:rsidRPr="00832268">
        <w:rPr>
          <w:rFonts w:asciiTheme="minorHAnsi" w:hAnsiTheme="minorHAnsi" w:cstheme="minorHAnsi"/>
          <w:sz w:val="22"/>
        </w:rPr>
        <w:t>.</w:t>
      </w:r>
    </w:p>
    <w:p w14:paraId="046582D0" w14:textId="6754864C" w:rsidR="00BE7F76" w:rsidRPr="00832268" w:rsidRDefault="00BE7F76" w:rsidP="00D06A16">
      <w:pPr>
        <w:pStyle w:val="Akapitzlist"/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eastAsiaTheme="minorEastAsia" w:hAnsiTheme="minorHAnsi" w:cstheme="minorHAnsi"/>
          <w:sz w:val="22"/>
          <w:szCs w:val="22"/>
        </w:rPr>
        <w:t xml:space="preserve">maksymalnie </w:t>
      </w:r>
      <w:r w:rsidRPr="00832268">
        <w:rPr>
          <w:rFonts w:asciiTheme="minorHAnsi" w:eastAsiaTheme="minorEastAsia" w:hAnsiTheme="minorHAnsi" w:cstheme="minorHAnsi"/>
          <w:b/>
          <w:sz w:val="22"/>
          <w:szCs w:val="22"/>
        </w:rPr>
        <w:t>8 badań</w:t>
      </w:r>
      <w:r w:rsidRPr="008322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2597" w:rsidRPr="00832268">
        <w:rPr>
          <w:rFonts w:asciiTheme="minorHAnsi" w:hAnsiTheme="minorHAnsi" w:cstheme="minorHAnsi"/>
          <w:sz w:val="22"/>
          <w:szCs w:val="22"/>
        </w:rPr>
        <w:t>omnibusowych</w:t>
      </w:r>
      <w:r w:rsidR="002C14CD" w:rsidRPr="00832268">
        <w:rPr>
          <w:rFonts w:asciiTheme="minorHAnsi" w:hAnsiTheme="minorHAnsi" w:cstheme="minorHAnsi"/>
          <w:sz w:val="22"/>
          <w:szCs w:val="22"/>
        </w:rPr>
        <w:t xml:space="preserve"> (</w:t>
      </w:r>
      <w:r w:rsidR="000A7942" w:rsidRPr="00832268">
        <w:rPr>
          <w:rFonts w:asciiTheme="minorHAnsi" w:hAnsiTheme="minorHAnsi" w:cstheme="minorHAnsi"/>
          <w:sz w:val="22"/>
          <w:szCs w:val="22"/>
        </w:rPr>
        <w:t xml:space="preserve">Badania omnibusowe Zamawiający </w:t>
      </w:r>
      <w:r w:rsidR="00AB5047" w:rsidRPr="00832268">
        <w:rPr>
          <w:rFonts w:asciiTheme="minorHAnsi" w:hAnsiTheme="minorHAnsi" w:cstheme="minorHAnsi"/>
          <w:sz w:val="22"/>
          <w:szCs w:val="22"/>
        </w:rPr>
        <w:t>rozumi</w:t>
      </w:r>
      <w:r w:rsidR="000A7942" w:rsidRPr="00832268">
        <w:rPr>
          <w:rFonts w:asciiTheme="minorHAnsi" w:hAnsiTheme="minorHAnsi" w:cstheme="minorHAnsi"/>
          <w:sz w:val="22"/>
          <w:szCs w:val="22"/>
        </w:rPr>
        <w:t>e</w:t>
      </w:r>
      <w:r w:rsidR="00AB5047" w:rsidRPr="00832268">
        <w:rPr>
          <w:rFonts w:asciiTheme="minorHAnsi" w:hAnsiTheme="minorHAnsi" w:cstheme="minorHAnsi"/>
          <w:sz w:val="22"/>
          <w:szCs w:val="22"/>
        </w:rPr>
        <w:t xml:space="preserve"> jako </w:t>
      </w:r>
      <w:r w:rsidR="002C14CD" w:rsidRPr="00832268">
        <w:rPr>
          <w:rFonts w:asciiTheme="minorHAnsi" w:hAnsiTheme="minorHAnsi" w:cstheme="minorHAnsi"/>
          <w:sz w:val="22"/>
          <w:szCs w:val="22"/>
        </w:rPr>
        <w:t>ogólnopolski</w:t>
      </w:r>
      <w:r w:rsidR="00AB5047" w:rsidRPr="00832268">
        <w:rPr>
          <w:rFonts w:asciiTheme="minorHAnsi" w:hAnsiTheme="minorHAnsi" w:cstheme="minorHAnsi"/>
          <w:sz w:val="22"/>
          <w:szCs w:val="22"/>
        </w:rPr>
        <w:t>e</w:t>
      </w:r>
      <w:r w:rsidR="002C14CD" w:rsidRPr="00832268">
        <w:rPr>
          <w:rFonts w:asciiTheme="minorHAnsi" w:hAnsiTheme="minorHAnsi" w:cstheme="minorHAnsi"/>
          <w:sz w:val="22"/>
          <w:szCs w:val="22"/>
        </w:rPr>
        <w:t xml:space="preserve"> wielotematyczn</w:t>
      </w:r>
      <w:r w:rsidR="00AB5047" w:rsidRPr="00832268">
        <w:rPr>
          <w:rFonts w:asciiTheme="minorHAnsi" w:hAnsiTheme="minorHAnsi" w:cstheme="minorHAnsi"/>
          <w:sz w:val="22"/>
          <w:szCs w:val="22"/>
        </w:rPr>
        <w:t>e</w:t>
      </w:r>
      <w:r w:rsidR="002C14CD"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="002C14CD" w:rsidRPr="00832268">
        <w:rPr>
          <w:rFonts w:asciiTheme="minorHAnsi" w:hAnsiTheme="minorHAnsi" w:cstheme="minorHAnsi"/>
          <w:b/>
          <w:bCs/>
          <w:sz w:val="22"/>
          <w:szCs w:val="22"/>
        </w:rPr>
        <w:t>bada</w:t>
      </w:r>
      <w:r w:rsidR="00AB5047" w:rsidRPr="00832268">
        <w:rPr>
          <w:rFonts w:asciiTheme="minorHAnsi" w:hAnsiTheme="minorHAnsi" w:cstheme="minorHAnsi"/>
          <w:b/>
          <w:bCs/>
          <w:sz w:val="22"/>
          <w:szCs w:val="22"/>
        </w:rPr>
        <w:t>nia</w:t>
      </w:r>
      <w:r w:rsidR="002C14CD"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="00BC2628" w:rsidRPr="00832268">
        <w:rPr>
          <w:rFonts w:asciiTheme="minorHAnsi" w:hAnsiTheme="minorHAnsi" w:cstheme="minorHAnsi"/>
          <w:sz w:val="22"/>
          <w:szCs w:val="22"/>
        </w:rPr>
        <w:t>ilościow</w:t>
      </w:r>
      <w:r w:rsidR="00AB5047" w:rsidRPr="00832268">
        <w:rPr>
          <w:rFonts w:asciiTheme="minorHAnsi" w:hAnsiTheme="minorHAnsi" w:cstheme="minorHAnsi"/>
          <w:sz w:val="22"/>
          <w:szCs w:val="22"/>
        </w:rPr>
        <w:t>e,</w:t>
      </w:r>
      <w:r w:rsidR="002C14CD" w:rsidRPr="00832268">
        <w:rPr>
          <w:rFonts w:asciiTheme="minorHAnsi" w:hAnsiTheme="minorHAnsi" w:cstheme="minorHAnsi"/>
          <w:sz w:val="22"/>
          <w:szCs w:val="22"/>
        </w:rPr>
        <w:t xml:space="preserve"> realizowan</w:t>
      </w:r>
      <w:r w:rsidR="00AB5047" w:rsidRPr="00832268">
        <w:rPr>
          <w:rFonts w:asciiTheme="minorHAnsi" w:hAnsiTheme="minorHAnsi" w:cstheme="minorHAnsi"/>
          <w:sz w:val="22"/>
          <w:szCs w:val="22"/>
        </w:rPr>
        <w:t>e</w:t>
      </w:r>
      <w:r w:rsidR="00BC2628"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="00AB5047" w:rsidRPr="00832268">
        <w:rPr>
          <w:rFonts w:asciiTheme="minorHAnsi" w:hAnsiTheme="minorHAnsi" w:cstheme="minorHAnsi"/>
          <w:sz w:val="22"/>
          <w:szCs w:val="22"/>
        </w:rPr>
        <w:t xml:space="preserve">zazwyczaj </w:t>
      </w:r>
      <w:r w:rsidR="002C14CD" w:rsidRPr="00832268">
        <w:rPr>
          <w:rFonts w:asciiTheme="minorHAnsi" w:hAnsiTheme="minorHAnsi" w:cstheme="minorHAnsi"/>
          <w:sz w:val="22"/>
          <w:szCs w:val="22"/>
        </w:rPr>
        <w:t>co miesiąc</w:t>
      </w:r>
      <w:r w:rsidR="00AB5047" w:rsidRPr="00832268">
        <w:rPr>
          <w:rFonts w:asciiTheme="minorHAnsi" w:hAnsiTheme="minorHAnsi" w:cstheme="minorHAnsi"/>
          <w:sz w:val="22"/>
          <w:szCs w:val="22"/>
        </w:rPr>
        <w:t xml:space="preserve">, </w:t>
      </w:r>
      <w:r w:rsidR="002C14CD" w:rsidRPr="00832268">
        <w:rPr>
          <w:rFonts w:asciiTheme="minorHAnsi" w:hAnsiTheme="minorHAnsi" w:cstheme="minorHAnsi"/>
          <w:sz w:val="22"/>
          <w:szCs w:val="22"/>
        </w:rPr>
        <w:t xml:space="preserve">przez połączenie pytań pochodzących od różnych </w:t>
      </w:r>
      <w:r w:rsidR="00BC2628" w:rsidRPr="00832268">
        <w:rPr>
          <w:rFonts w:asciiTheme="minorHAnsi" w:hAnsiTheme="minorHAnsi" w:cstheme="minorHAnsi"/>
          <w:sz w:val="22"/>
          <w:szCs w:val="22"/>
        </w:rPr>
        <w:t>z</w:t>
      </w:r>
      <w:r w:rsidR="00E75FCE" w:rsidRPr="00832268">
        <w:rPr>
          <w:rFonts w:asciiTheme="minorHAnsi" w:hAnsiTheme="minorHAnsi" w:cstheme="minorHAnsi"/>
          <w:sz w:val="22"/>
          <w:szCs w:val="22"/>
        </w:rPr>
        <w:t>leceniodawców</w:t>
      </w:r>
      <w:r w:rsidR="002C14CD" w:rsidRPr="00832268">
        <w:rPr>
          <w:rFonts w:asciiTheme="minorHAnsi" w:hAnsiTheme="minorHAnsi" w:cstheme="minorHAnsi"/>
          <w:sz w:val="22"/>
          <w:szCs w:val="22"/>
        </w:rPr>
        <w:t>, któ</w:t>
      </w:r>
      <w:r w:rsidR="00BC2628" w:rsidRPr="00832268">
        <w:rPr>
          <w:rFonts w:asciiTheme="minorHAnsi" w:hAnsiTheme="minorHAnsi" w:cstheme="minorHAnsi"/>
          <w:sz w:val="22"/>
          <w:szCs w:val="22"/>
        </w:rPr>
        <w:t>rzy</w:t>
      </w:r>
      <w:r w:rsidR="002C14CD" w:rsidRPr="00832268">
        <w:rPr>
          <w:rFonts w:asciiTheme="minorHAnsi" w:hAnsiTheme="minorHAnsi" w:cstheme="minorHAnsi"/>
          <w:sz w:val="22"/>
          <w:szCs w:val="22"/>
        </w:rPr>
        <w:t xml:space="preserve"> płacą za </w:t>
      </w:r>
      <w:r w:rsidR="00AB5047" w:rsidRPr="00832268">
        <w:rPr>
          <w:rFonts w:asciiTheme="minorHAnsi" w:hAnsiTheme="minorHAnsi" w:cstheme="minorHAnsi"/>
          <w:sz w:val="22"/>
          <w:szCs w:val="22"/>
        </w:rPr>
        <w:t xml:space="preserve">pytania w ankiecie </w:t>
      </w:r>
      <w:r w:rsidR="002C14CD" w:rsidRPr="00832268">
        <w:rPr>
          <w:rFonts w:asciiTheme="minorHAnsi" w:hAnsiTheme="minorHAnsi" w:cstheme="minorHAnsi"/>
          <w:sz w:val="22"/>
          <w:szCs w:val="22"/>
        </w:rPr>
        <w:t>zadan</w:t>
      </w:r>
      <w:r w:rsidR="00BC2628" w:rsidRPr="00832268">
        <w:rPr>
          <w:rFonts w:asciiTheme="minorHAnsi" w:hAnsiTheme="minorHAnsi" w:cstheme="minorHAnsi"/>
          <w:sz w:val="22"/>
          <w:szCs w:val="22"/>
        </w:rPr>
        <w:t>e</w:t>
      </w:r>
      <w:r w:rsidR="002C14CD"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="00AB5047" w:rsidRPr="00832268">
        <w:rPr>
          <w:rFonts w:asciiTheme="minorHAnsi" w:hAnsiTheme="minorHAnsi" w:cstheme="minorHAnsi"/>
          <w:sz w:val="22"/>
          <w:szCs w:val="22"/>
        </w:rPr>
        <w:t>na ich zlecenie</w:t>
      </w:r>
      <w:r w:rsidR="00BC2628" w:rsidRPr="00832268">
        <w:rPr>
          <w:rFonts w:asciiTheme="minorHAnsi" w:hAnsiTheme="minorHAnsi" w:cstheme="minorHAnsi"/>
          <w:sz w:val="22"/>
          <w:szCs w:val="22"/>
        </w:rPr>
        <w:t>)</w:t>
      </w:r>
      <w:r w:rsidR="002C14CD"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Pr="00832268">
        <w:rPr>
          <w:rFonts w:asciiTheme="minorHAnsi" w:hAnsiTheme="minorHAnsi" w:cstheme="minorHAnsi"/>
          <w:sz w:val="22"/>
          <w:szCs w:val="22"/>
        </w:rPr>
        <w:t>na reprezentatywnej grupie 1000 dorosłych osób. Będą one powiązane z realizacją głównych działań informacyjno-promocyjnych i</w:t>
      </w:r>
      <w:r w:rsidR="00296FBB" w:rsidRPr="00832268">
        <w:rPr>
          <w:rFonts w:asciiTheme="minorHAnsi" w:hAnsiTheme="minorHAnsi" w:cstheme="minorHAnsi"/>
          <w:sz w:val="22"/>
          <w:szCs w:val="22"/>
        </w:rPr>
        <w:t> </w:t>
      </w:r>
      <w:r w:rsidRPr="00832268">
        <w:rPr>
          <w:rFonts w:asciiTheme="minorHAnsi" w:hAnsiTheme="minorHAnsi" w:cstheme="minorHAnsi"/>
          <w:sz w:val="22"/>
          <w:szCs w:val="22"/>
        </w:rPr>
        <w:t>pozwolą uzyskać odpowiedzi na pytania badawcze typu:</w:t>
      </w:r>
    </w:p>
    <w:p w14:paraId="45580A34" w14:textId="3122DAE6" w:rsidR="00BE7F76" w:rsidRPr="00832268" w:rsidRDefault="00BE7F76" w:rsidP="00D06A16">
      <w:pPr>
        <w:pStyle w:val="Akapitzlist"/>
        <w:numPr>
          <w:ilvl w:val="0"/>
          <w:numId w:val="25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Czy działania informacy</w:t>
      </w:r>
      <w:r w:rsidR="00A65BE2" w:rsidRPr="00832268">
        <w:rPr>
          <w:rFonts w:asciiTheme="minorHAnsi" w:hAnsiTheme="minorHAnsi" w:cstheme="minorHAnsi"/>
          <w:sz w:val="22"/>
          <w:szCs w:val="22"/>
        </w:rPr>
        <w:t>jno-promocyjne były zauw</w:t>
      </w:r>
      <w:bookmarkStart w:id="4" w:name="_GoBack"/>
      <w:bookmarkEnd w:id="4"/>
      <w:r w:rsidR="00A65BE2" w:rsidRPr="00832268">
        <w:rPr>
          <w:rFonts w:asciiTheme="minorHAnsi" w:hAnsiTheme="minorHAnsi" w:cstheme="minorHAnsi"/>
          <w:sz w:val="22"/>
          <w:szCs w:val="22"/>
        </w:rPr>
        <w:t>ażalne?</w:t>
      </w:r>
    </w:p>
    <w:p w14:paraId="5D8C3FE9" w14:textId="77777777" w:rsidR="00BE7F76" w:rsidRPr="00832268" w:rsidRDefault="00BE7F76" w:rsidP="00D06A16">
      <w:pPr>
        <w:pStyle w:val="Akapitzlist"/>
        <w:numPr>
          <w:ilvl w:val="0"/>
          <w:numId w:val="25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Czy osoby, które zetknęły się/uczestniczyły w działaniach prowadzonych w</w:t>
      </w:r>
      <w:r w:rsidR="00481124" w:rsidRPr="00832268">
        <w:rPr>
          <w:rFonts w:asciiTheme="minorHAnsi" w:hAnsiTheme="minorHAnsi" w:cstheme="minorHAnsi"/>
          <w:sz w:val="22"/>
          <w:szCs w:val="22"/>
        </w:rPr>
        <w:t> </w:t>
      </w:r>
      <w:r w:rsidRPr="00832268">
        <w:rPr>
          <w:rFonts w:asciiTheme="minorHAnsi" w:hAnsiTheme="minorHAnsi" w:cstheme="minorHAnsi"/>
          <w:sz w:val="22"/>
          <w:szCs w:val="22"/>
        </w:rPr>
        <w:t>ramach kampanii zmieniły swoją wiedzę/postawę/nastawienie/zachowanie?</w:t>
      </w:r>
    </w:p>
    <w:p w14:paraId="687CB15F" w14:textId="642B8256" w:rsidR="00BE7F76" w:rsidRPr="00832268" w:rsidRDefault="009E4CBF" w:rsidP="00D06A16">
      <w:pPr>
        <w:pStyle w:val="Akapitzlist"/>
        <w:spacing w:after="120" w:line="23" w:lineRule="atLeast"/>
        <w:ind w:left="708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 xml:space="preserve">Zakres pytań badawczych </w:t>
      </w:r>
      <w:r w:rsidR="0048416C" w:rsidRPr="00832268">
        <w:rPr>
          <w:rFonts w:asciiTheme="minorHAnsi" w:hAnsiTheme="minorHAnsi" w:cstheme="minorHAnsi"/>
          <w:sz w:val="22"/>
          <w:szCs w:val="22"/>
        </w:rPr>
        <w:t xml:space="preserve">w ramach badań omnibusowych, </w:t>
      </w:r>
      <w:r w:rsidRPr="00832268">
        <w:rPr>
          <w:rFonts w:asciiTheme="minorHAnsi" w:hAnsiTheme="minorHAnsi" w:cstheme="minorHAnsi"/>
          <w:sz w:val="22"/>
          <w:szCs w:val="22"/>
        </w:rPr>
        <w:t xml:space="preserve">będzie każdorazowo pogłębiany i rozszerzany </w:t>
      </w:r>
      <w:r w:rsidR="0048416C" w:rsidRPr="00832268">
        <w:rPr>
          <w:rFonts w:asciiTheme="minorHAnsi" w:hAnsiTheme="minorHAnsi" w:cstheme="minorHAnsi"/>
          <w:sz w:val="22"/>
          <w:szCs w:val="22"/>
        </w:rPr>
        <w:t xml:space="preserve">(przykładowo poprzez dodawanie pytania jakie Wykonawca będzie otrzymywać od Zamawiającego) </w:t>
      </w:r>
      <w:r w:rsidRPr="00832268">
        <w:rPr>
          <w:rFonts w:asciiTheme="minorHAnsi" w:hAnsiTheme="minorHAnsi" w:cstheme="minorHAnsi"/>
          <w:sz w:val="22"/>
          <w:szCs w:val="22"/>
        </w:rPr>
        <w:t>przez Wykonawcę w porozumieniu z Zamawiającym.</w:t>
      </w:r>
    </w:p>
    <w:p w14:paraId="252D32CD" w14:textId="1E72A8BB" w:rsidR="00BE7F76" w:rsidRPr="00832268" w:rsidRDefault="00BE7F76" w:rsidP="00D06A16">
      <w:pPr>
        <w:pStyle w:val="Akapitzlist"/>
        <w:spacing w:after="120" w:line="23" w:lineRule="atLeast"/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b/>
          <w:sz w:val="22"/>
          <w:szCs w:val="22"/>
        </w:rPr>
        <w:t>4 badania</w:t>
      </w:r>
      <w:r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="00C0785E" w:rsidRPr="00832268">
        <w:rPr>
          <w:rFonts w:asciiTheme="minorHAnsi" w:hAnsiTheme="minorHAnsi" w:cstheme="minorHAnsi"/>
          <w:sz w:val="22"/>
          <w:szCs w:val="22"/>
        </w:rPr>
        <w:t>omnibusowe</w:t>
      </w:r>
      <w:r w:rsidRPr="00832268">
        <w:rPr>
          <w:rFonts w:asciiTheme="minorHAnsi" w:hAnsiTheme="minorHAnsi" w:cstheme="minorHAnsi"/>
          <w:sz w:val="22"/>
          <w:szCs w:val="22"/>
        </w:rPr>
        <w:t xml:space="preserve"> zostaną </w:t>
      </w:r>
      <w:r w:rsidR="0074776C" w:rsidRPr="00832268">
        <w:rPr>
          <w:rFonts w:asciiTheme="minorHAnsi" w:hAnsiTheme="minorHAnsi" w:cstheme="minorHAnsi"/>
          <w:sz w:val="22"/>
          <w:szCs w:val="22"/>
        </w:rPr>
        <w:t>prze</w:t>
      </w:r>
      <w:r w:rsidRPr="00832268">
        <w:rPr>
          <w:rFonts w:asciiTheme="minorHAnsi" w:hAnsiTheme="minorHAnsi" w:cstheme="minorHAnsi"/>
          <w:sz w:val="22"/>
          <w:szCs w:val="22"/>
        </w:rPr>
        <w:t xml:space="preserve">prowadzone metodą </w:t>
      </w:r>
      <w:r w:rsidRPr="00832268">
        <w:rPr>
          <w:rFonts w:asciiTheme="minorHAnsi" w:hAnsiTheme="minorHAnsi" w:cstheme="minorHAnsi"/>
          <w:b/>
          <w:sz w:val="22"/>
          <w:szCs w:val="22"/>
        </w:rPr>
        <w:t>CAPI</w:t>
      </w:r>
      <w:r w:rsidRPr="00832268">
        <w:rPr>
          <w:rFonts w:asciiTheme="minorHAnsi" w:hAnsiTheme="minorHAnsi" w:cstheme="minorHAnsi"/>
          <w:sz w:val="22"/>
          <w:szCs w:val="22"/>
        </w:rPr>
        <w:t xml:space="preserve"> wśród </w:t>
      </w:r>
      <w:r w:rsidRPr="00832268">
        <w:rPr>
          <w:rFonts w:asciiTheme="minorHAnsi" w:hAnsiTheme="minorHAnsi" w:cstheme="minorHAnsi"/>
          <w:b/>
          <w:sz w:val="22"/>
          <w:szCs w:val="22"/>
        </w:rPr>
        <w:t>ogółu dorosłych</w:t>
      </w:r>
      <w:r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="00154288" w:rsidRPr="00832268">
        <w:rPr>
          <w:rFonts w:asciiTheme="minorHAnsi" w:hAnsiTheme="minorHAnsi" w:cstheme="minorHAnsi"/>
          <w:sz w:val="22"/>
          <w:szCs w:val="22"/>
        </w:rPr>
        <w:t>(w</w:t>
      </w:r>
      <w:r w:rsidR="00296FBB" w:rsidRPr="00832268">
        <w:rPr>
          <w:rFonts w:asciiTheme="minorHAnsi" w:hAnsiTheme="minorHAnsi" w:cstheme="minorHAnsi"/>
          <w:sz w:val="22"/>
          <w:szCs w:val="22"/>
        </w:rPr>
        <w:t> </w:t>
      </w:r>
      <w:r w:rsidR="00154288" w:rsidRPr="00832268">
        <w:rPr>
          <w:rFonts w:asciiTheme="minorHAnsi" w:hAnsiTheme="minorHAnsi" w:cstheme="minorHAnsi"/>
          <w:sz w:val="22"/>
          <w:szCs w:val="22"/>
        </w:rPr>
        <w:t xml:space="preserve">wieku 18+) </w:t>
      </w:r>
      <w:r w:rsidRPr="00832268">
        <w:rPr>
          <w:rFonts w:asciiTheme="minorHAnsi" w:hAnsiTheme="minorHAnsi" w:cstheme="minorHAnsi"/>
          <w:sz w:val="22"/>
          <w:szCs w:val="22"/>
        </w:rPr>
        <w:t xml:space="preserve">mieszkańców Polski, a </w:t>
      </w:r>
      <w:r w:rsidRPr="00832268">
        <w:rPr>
          <w:rFonts w:asciiTheme="minorHAnsi" w:hAnsiTheme="minorHAnsi" w:cstheme="minorHAnsi"/>
          <w:b/>
          <w:sz w:val="22"/>
          <w:szCs w:val="22"/>
        </w:rPr>
        <w:t>4</w:t>
      </w:r>
      <w:r w:rsidRPr="00832268">
        <w:rPr>
          <w:rFonts w:asciiTheme="minorHAnsi" w:hAnsiTheme="minorHAnsi" w:cstheme="minorHAnsi"/>
          <w:sz w:val="22"/>
          <w:szCs w:val="22"/>
        </w:rPr>
        <w:t xml:space="preserve"> będą realizowane metodą </w:t>
      </w:r>
      <w:r w:rsidRPr="00832268">
        <w:rPr>
          <w:rFonts w:asciiTheme="minorHAnsi" w:hAnsiTheme="minorHAnsi" w:cstheme="minorHAnsi"/>
          <w:b/>
          <w:sz w:val="22"/>
          <w:szCs w:val="22"/>
        </w:rPr>
        <w:t>CAWI</w:t>
      </w:r>
      <w:r w:rsidRPr="00832268">
        <w:rPr>
          <w:rFonts w:asciiTheme="minorHAnsi" w:hAnsiTheme="minorHAnsi" w:cstheme="minorHAnsi"/>
          <w:sz w:val="22"/>
          <w:szCs w:val="22"/>
        </w:rPr>
        <w:t xml:space="preserve"> i obejmą </w:t>
      </w:r>
      <w:r w:rsidRPr="00832268">
        <w:rPr>
          <w:rFonts w:asciiTheme="minorHAnsi" w:hAnsiTheme="minorHAnsi" w:cstheme="minorHAnsi"/>
          <w:b/>
          <w:sz w:val="22"/>
          <w:szCs w:val="22"/>
        </w:rPr>
        <w:t>dorosłych internautów</w:t>
      </w:r>
      <w:r w:rsidR="00056DBB" w:rsidRPr="00832268">
        <w:rPr>
          <w:rFonts w:asciiTheme="minorHAnsi" w:hAnsiTheme="minorHAnsi" w:cstheme="minorHAnsi"/>
          <w:sz w:val="22"/>
          <w:szCs w:val="22"/>
        </w:rPr>
        <w:t>.</w:t>
      </w:r>
    </w:p>
    <w:p w14:paraId="5202BBC9" w14:textId="7E05885B" w:rsidR="00BE7F76" w:rsidRPr="00832268" w:rsidRDefault="00BE7F76" w:rsidP="00D06A16">
      <w:pPr>
        <w:spacing w:line="23" w:lineRule="atLeast"/>
        <w:ind w:left="708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lastRenderedPageBreak/>
        <w:t xml:space="preserve">Zamawiający szacuje łączną liczbę pytań w 8 badaniach </w:t>
      </w:r>
      <w:r w:rsidR="00C0785E" w:rsidRPr="00832268">
        <w:rPr>
          <w:rFonts w:asciiTheme="minorHAnsi" w:hAnsiTheme="minorHAnsi" w:cstheme="minorHAnsi"/>
          <w:sz w:val="22"/>
        </w:rPr>
        <w:t>omnibusowych</w:t>
      </w:r>
      <w:r w:rsidRPr="00832268">
        <w:rPr>
          <w:rFonts w:asciiTheme="minorHAnsi" w:hAnsiTheme="minorHAnsi" w:cstheme="minorHAnsi"/>
          <w:sz w:val="22"/>
        </w:rPr>
        <w:t xml:space="preserve"> na nie więcej niż </w:t>
      </w:r>
      <w:r w:rsidR="0068167B" w:rsidRPr="00832268">
        <w:rPr>
          <w:rFonts w:asciiTheme="minorHAnsi" w:hAnsiTheme="minorHAnsi" w:cstheme="minorHAnsi"/>
          <w:sz w:val="22"/>
        </w:rPr>
        <w:t>12</w:t>
      </w:r>
      <w:r w:rsidRPr="00832268">
        <w:rPr>
          <w:rFonts w:asciiTheme="minorHAnsi" w:hAnsiTheme="minorHAnsi" w:cstheme="minorHAnsi"/>
          <w:sz w:val="22"/>
        </w:rPr>
        <w:t>0 (tzw. pytania metryczkowe</w:t>
      </w:r>
      <w:r w:rsidR="008D7DAA" w:rsidRPr="00832268">
        <w:rPr>
          <w:rFonts w:asciiTheme="minorHAnsi" w:hAnsiTheme="minorHAnsi" w:cstheme="minorHAnsi"/>
          <w:sz w:val="22"/>
        </w:rPr>
        <w:t>, wymienionych w punkcie 6,</w:t>
      </w:r>
      <w:r w:rsidRPr="00832268">
        <w:rPr>
          <w:rFonts w:asciiTheme="minorHAnsi" w:hAnsiTheme="minorHAnsi" w:cstheme="minorHAnsi"/>
          <w:sz w:val="22"/>
        </w:rPr>
        <w:t>stanowią osobną pulę), w tym:</w:t>
      </w:r>
    </w:p>
    <w:p w14:paraId="4DEAFBA4" w14:textId="77777777" w:rsidR="00BE7F76" w:rsidRPr="00832268" w:rsidRDefault="004806E1" w:rsidP="00D06A16">
      <w:pPr>
        <w:pStyle w:val="Akapitzlist"/>
        <w:numPr>
          <w:ilvl w:val="0"/>
          <w:numId w:val="15"/>
        </w:numPr>
        <w:spacing w:after="120" w:line="23" w:lineRule="atLeast"/>
        <w:ind w:left="1428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24</w:t>
      </w:r>
      <w:r w:rsidR="00BE7F76" w:rsidRPr="00832268">
        <w:rPr>
          <w:rFonts w:asciiTheme="minorHAnsi" w:hAnsiTheme="minorHAnsi" w:cstheme="minorHAnsi"/>
          <w:sz w:val="22"/>
          <w:szCs w:val="22"/>
        </w:rPr>
        <w:t xml:space="preserve"> pytań z kafeterią binarną,</w:t>
      </w:r>
    </w:p>
    <w:p w14:paraId="4AC49274" w14:textId="77777777" w:rsidR="00BE7F76" w:rsidRPr="00832268" w:rsidRDefault="004806E1" w:rsidP="00D06A16">
      <w:pPr>
        <w:pStyle w:val="Akapitzlist"/>
        <w:numPr>
          <w:ilvl w:val="0"/>
          <w:numId w:val="15"/>
        </w:numPr>
        <w:spacing w:after="120" w:line="23" w:lineRule="atLeast"/>
        <w:ind w:left="1428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60</w:t>
      </w:r>
      <w:r w:rsidR="00BE7F76" w:rsidRPr="00832268">
        <w:rPr>
          <w:rFonts w:asciiTheme="minorHAnsi" w:hAnsiTheme="minorHAnsi" w:cstheme="minorHAnsi"/>
          <w:sz w:val="22"/>
          <w:szCs w:val="22"/>
        </w:rPr>
        <w:t xml:space="preserve"> pytań zamkniętych z odpowiedzią na skali lub możliwością wyboru jednej odpowiedzi,</w:t>
      </w:r>
    </w:p>
    <w:p w14:paraId="723337BE" w14:textId="77777777" w:rsidR="00BE7F76" w:rsidRPr="00832268" w:rsidRDefault="004806E1" w:rsidP="00D06A16">
      <w:pPr>
        <w:pStyle w:val="Akapitzlist"/>
        <w:numPr>
          <w:ilvl w:val="0"/>
          <w:numId w:val="15"/>
        </w:numPr>
        <w:spacing w:after="120" w:line="23" w:lineRule="atLeast"/>
        <w:ind w:left="1428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12</w:t>
      </w:r>
      <w:r w:rsidR="00BE7F76" w:rsidRPr="00832268">
        <w:rPr>
          <w:rFonts w:asciiTheme="minorHAnsi" w:hAnsiTheme="minorHAnsi" w:cstheme="minorHAnsi"/>
          <w:sz w:val="22"/>
          <w:szCs w:val="22"/>
        </w:rPr>
        <w:t xml:space="preserve"> pytań zamkniętych z możliwością wyboru wielu odpowiedzi,</w:t>
      </w:r>
    </w:p>
    <w:p w14:paraId="31EE586E" w14:textId="77777777" w:rsidR="00BE7F76" w:rsidRPr="00832268" w:rsidRDefault="004806E1" w:rsidP="00D06A16">
      <w:pPr>
        <w:pStyle w:val="Akapitzlist"/>
        <w:numPr>
          <w:ilvl w:val="0"/>
          <w:numId w:val="15"/>
        </w:numPr>
        <w:spacing w:after="120" w:line="23" w:lineRule="atLeast"/>
        <w:ind w:left="1428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12</w:t>
      </w:r>
      <w:r w:rsidR="00BE7F76" w:rsidRPr="00832268">
        <w:rPr>
          <w:rFonts w:asciiTheme="minorHAnsi" w:hAnsiTheme="minorHAnsi" w:cstheme="minorHAnsi"/>
          <w:sz w:val="22"/>
          <w:szCs w:val="22"/>
        </w:rPr>
        <w:t xml:space="preserve"> pytań otwartych prekodowanych.</w:t>
      </w:r>
    </w:p>
    <w:p w14:paraId="1FC336B9" w14:textId="77777777" w:rsidR="00BE7F76" w:rsidRPr="00832268" w:rsidRDefault="004806E1" w:rsidP="00D06A16">
      <w:pPr>
        <w:pStyle w:val="Akapitzlist"/>
        <w:numPr>
          <w:ilvl w:val="0"/>
          <w:numId w:val="15"/>
        </w:numPr>
        <w:spacing w:after="120" w:line="23" w:lineRule="atLeast"/>
        <w:ind w:left="1428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12</w:t>
      </w:r>
      <w:r w:rsidR="00BE7F76" w:rsidRPr="00832268">
        <w:rPr>
          <w:rFonts w:asciiTheme="minorHAnsi" w:hAnsiTheme="minorHAnsi" w:cstheme="minorHAnsi"/>
          <w:sz w:val="22"/>
          <w:szCs w:val="22"/>
        </w:rPr>
        <w:t xml:space="preserve"> pytań otwartych.</w:t>
      </w:r>
    </w:p>
    <w:p w14:paraId="1F172AFB" w14:textId="77777777" w:rsidR="00A16715" w:rsidRPr="00832268" w:rsidRDefault="00A16715" w:rsidP="00D06A16">
      <w:pPr>
        <w:autoSpaceDE w:val="0"/>
        <w:autoSpaceDN w:val="0"/>
        <w:adjustRightInd w:val="0"/>
        <w:spacing w:line="23" w:lineRule="atLeast"/>
        <w:ind w:left="708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Zamawiający może wykorzystać różne konfiguracje rodzajów pytań w kolejnych pomiarach, w</w:t>
      </w:r>
      <w:r w:rsidR="00C50C2F" w:rsidRPr="00832268">
        <w:rPr>
          <w:rFonts w:asciiTheme="minorHAnsi" w:hAnsiTheme="minorHAnsi" w:cstheme="minorHAnsi"/>
          <w:sz w:val="22"/>
        </w:rPr>
        <w:t> </w:t>
      </w:r>
      <w:r w:rsidRPr="00832268">
        <w:rPr>
          <w:rFonts w:asciiTheme="minorHAnsi" w:hAnsiTheme="minorHAnsi" w:cstheme="minorHAnsi"/>
          <w:sz w:val="22"/>
        </w:rPr>
        <w:t>ramach limitu środków finansowych.</w:t>
      </w:r>
    </w:p>
    <w:p w14:paraId="56D89581" w14:textId="5EA35FFF" w:rsidR="00395854" w:rsidRPr="00832268" w:rsidRDefault="008747F1" w:rsidP="00D06A16">
      <w:pPr>
        <w:tabs>
          <w:tab w:val="left" w:pos="4536"/>
        </w:tabs>
        <w:spacing w:line="23" w:lineRule="atLeast"/>
        <w:ind w:left="708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K</w:t>
      </w:r>
      <w:r w:rsidR="00E50C38" w:rsidRPr="00832268">
        <w:rPr>
          <w:rFonts w:asciiTheme="minorHAnsi" w:hAnsiTheme="minorHAnsi" w:cstheme="minorHAnsi"/>
          <w:sz w:val="22"/>
        </w:rPr>
        <w:t xml:space="preserve">olejne </w:t>
      </w:r>
      <w:r w:rsidR="006B484F" w:rsidRPr="00832268">
        <w:rPr>
          <w:rFonts w:asciiTheme="minorHAnsi" w:hAnsiTheme="minorHAnsi" w:cstheme="minorHAnsi"/>
          <w:sz w:val="22"/>
        </w:rPr>
        <w:t>badania</w:t>
      </w:r>
      <w:r w:rsidR="00E50C38" w:rsidRPr="00832268">
        <w:rPr>
          <w:rFonts w:asciiTheme="minorHAnsi" w:hAnsiTheme="minorHAnsi" w:cstheme="minorHAnsi"/>
          <w:sz w:val="22"/>
        </w:rPr>
        <w:t xml:space="preserve"> </w:t>
      </w:r>
      <w:r w:rsidR="00C0785E" w:rsidRPr="00832268">
        <w:rPr>
          <w:rFonts w:asciiTheme="minorHAnsi" w:hAnsiTheme="minorHAnsi" w:cstheme="minorHAnsi"/>
          <w:sz w:val="22"/>
        </w:rPr>
        <w:t>omnibusow</w:t>
      </w:r>
      <w:r w:rsidR="00154288" w:rsidRPr="00832268">
        <w:rPr>
          <w:rFonts w:asciiTheme="minorHAnsi" w:hAnsiTheme="minorHAnsi" w:cstheme="minorHAnsi"/>
          <w:sz w:val="22"/>
        </w:rPr>
        <w:t>e</w:t>
      </w:r>
      <w:r w:rsidR="004C1881"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 xml:space="preserve">będą </w:t>
      </w:r>
      <w:r w:rsidR="00E50C38" w:rsidRPr="00832268">
        <w:rPr>
          <w:rFonts w:asciiTheme="minorHAnsi" w:hAnsiTheme="minorHAnsi" w:cstheme="minorHAnsi"/>
          <w:sz w:val="22"/>
        </w:rPr>
        <w:t>realizowane na podstawie zleceń</w:t>
      </w:r>
      <w:r w:rsidR="00B6310D" w:rsidRPr="00832268">
        <w:rPr>
          <w:rFonts w:asciiTheme="minorHAnsi" w:hAnsiTheme="minorHAnsi" w:cstheme="minorHAnsi"/>
          <w:sz w:val="22"/>
        </w:rPr>
        <w:t xml:space="preserve"> </w:t>
      </w:r>
      <w:r w:rsidR="00E50C38" w:rsidRPr="00832268">
        <w:rPr>
          <w:rFonts w:asciiTheme="minorHAnsi" w:hAnsiTheme="minorHAnsi" w:cstheme="minorHAnsi"/>
          <w:sz w:val="22"/>
        </w:rPr>
        <w:t>wystawianych przez Zamawiającego. Zlecenie</w:t>
      </w:r>
      <w:r w:rsidRPr="00832268">
        <w:rPr>
          <w:rFonts w:asciiTheme="minorHAnsi" w:hAnsiTheme="minorHAnsi" w:cstheme="minorHAnsi"/>
          <w:sz w:val="22"/>
        </w:rPr>
        <w:t xml:space="preserve"> </w:t>
      </w:r>
      <w:r w:rsidR="00E50C38" w:rsidRPr="00832268">
        <w:rPr>
          <w:rFonts w:asciiTheme="minorHAnsi" w:hAnsiTheme="minorHAnsi" w:cstheme="minorHAnsi"/>
          <w:sz w:val="22"/>
        </w:rPr>
        <w:t>będzie w</w:t>
      </w:r>
      <w:r w:rsidR="00B6310D" w:rsidRPr="00832268">
        <w:rPr>
          <w:rFonts w:asciiTheme="minorHAnsi" w:hAnsiTheme="minorHAnsi" w:cstheme="minorHAnsi"/>
          <w:sz w:val="22"/>
        </w:rPr>
        <w:t>ystawiane w formie pisemnej, na f</w:t>
      </w:r>
      <w:r w:rsidR="00E50C38" w:rsidRPr="00832268">
        <w:rPr>
          <w:rFonts w:asciiTheme="minorHAnsi" w:hAnsiTheme="minorHAnsi" w:cstheme="minorHAnsi"/>
          <w:sz w:val="22"/>
        </w:rPr>
        <w:t xml:space="preserve">ormularzu stanowiącym załącznik </w:t>
      </w:r>
      <w:r w:rsidR="00D92E8B" w:rsidRPr="00832268">
        <w:rPr>
          <w:rFonts w:asciiTheme="minorHAnsi" w:hAnsiTheme="minorHAnsi" w:cstheme="minorHAnsi"/>
          <w:sz w:val="22"/>
        </w:rPr>
        <w:t>1</w:t>
      </w:r>
      <w:r w:rsidR="00E50C38" w:rsidRPr="00832268">
        <w:rPr>
          <w:rFonts w:asciiTheme="minorHAnsi" w:hAnsiTheme="minorHAnsi" w:cstheme="minorHAnsi"/>
          <w:sz w:val="22"/>
        </w:rPr>
        <w:t xml:space="preserve"> do OPZ. Wykonawca zobowiązany zostanie do</w:t>
      </w:r>
      <w:r w:rsidR="00B6310D" w:rsidRPr="00832268">
        <w:rPr>
          <w:rFonts w:asciiTheme="minorHAnsi" w:hAnsiTheme="minorHAnsi" w:cstheme="minorHAnsi"/>
          <w:sz w:val="22"/>
        </w:rPr>
        <w:t xml:space="preserve"> p</w:t>
      </w:r>
      <w:r w:rsidR="00E50C38" w:rsidRPr="00832268">
        <w:rPr>
          <w:rFonts w:asciiTheme="minorHAnsi" w:hAnsiTheme="minorHAnsi" w:cstheme="minorHAnsi"/>
          <w:sz w:val="22"/>
        </w:rPr>
        <w:t>otwierdzenia przyjęcia zlecenia, na formularzu stanow</w:t>
      </w:r>
      <w:r w:rsidR="00C928AF" w:rsidRPr="00832268">
        <w:rPr>
          <w:rFonts w:asciiTheme="minorHAnsi" w:hAnsiTheme="minorHAnsi" w:cstheme="minorHAnsi"/>
          <w:sz w:val="22"/>
        </w:rPr>
        <w:t xml:space="preserve">iącym załącznik </w:t>
      </w:r>
      <w:r w:rsidR="00D92E8B" w:rsidRPr="00832268">
        <w:rPr>
          <w:rFonts w:asciiTheme="minorHAnsi" w:hAnsiTheme="minorHAnsi" w:cstheme="minorHAnsi"/>
          <w:sz w:val="22"/>
        </w:rPr>
        <w:t>2</w:t>
      </w:r>
      <w:r w:rsidR="00E50C38" w:rsidRPr="00832268">
        <w:rPr>
          <w:rFonts w:asciiTheme="minorHAnsi" w:hAnsiTheme="minorHAnsi" w:cstheme="minorHAnsi"/>
          <w:sz w:val="22"/>
        </w:rPr>
        <w:t xml:space="preserve"> do OPZ</w:t>
      </w:r>
      <w:r w:rsidR="00CE4B80" w:rsidRPr="00832268">
        <w:rPr>
          <w:rFonts w:asciiTheme="minorHAnsi" w:hAnsiTheme="minorHAnsi" w:cstheme="minorHAnsi"/>
          <w:sz w:val="22"/>
        </w:rPr>
        <w:t xml:space="preserve"> w terminie do 3 dni.</w:t>
      </w:r>
      <w:r w:rsidR="00395854" w:rsidRPr="00832268">
        <w:rPr>
          <w:rFonts w:asciiTheme="minorHAnsi" w:hAnsiTheme="minorHAnsi" w:cstheme="minorHAnsi"/>
          <w:sz w:val="22"/>
        </w:rPr>
        <w:t xml:space="preserve"> </w:t>
      </w:r>
      <w:r w:rsidR="00E50C38" w:rsidRPr="00832268">
        <w:rPr>
          <w:rFonts w:asciiTheme="minorHAnsi" w:hAnsiTheme="minorHAnsi" w:cstheme="minorHAnsi"/>
          <w:sz w:val="22"/>
        </w:rPr>
        <w:t xml:space="preserve">Zlecenie będzie zawierało informację, </w:t>
      </w:r>
      <w:r w:rsidR="006B484F" w:rsidRPr="00832268">
        <w:rPr>
          <w:rFonts w:asciiTheme="minorHAnsi" w:hAnsiTheme="minorHAnsi" w:cstheme="minorHAnsi"/>
          <w:sz w:val="22"/>
        </w:rPr>
        <w:t>jaką grupę respondentów obejmie dan</w:t>
      </w:r>
      <w:r w:rsidR="000C589B" w:rsidRPr="00832268">
        <w:rPr>
          <w:rFonts w:asciiTheme="minorHAnsi" w:hAnsiTheme="minorHAnsi" w:cstheme="minorHAnsi"/>
          <w:sz w:val="22"/>
        </w:rPr>
        <w:t>e</w:t>
      </w:r>
      <w:r w:rsidR="006B484F" w:rsidRPr="00832268">
        <w:rPr>
          <w:rFonts w:asciiTheme="minorHAnsi" w:hAnsiTheme="minorHAnsi" w:cstheme="minorHAnsi"/>
          <w:sz w:val="22"/>
        </w:rPr>
        <w:t xml:space="preserve"> bada</w:t>
      </w:r>
      <w:r w:rsidR="000C589B" w:rsidRPr="00832268">
        <w:rPr>
          <w:rFonts w:asciiTheme="minorHAnsi" w:hAnsiTheme="minorHAnsi" w:cstheme="minorHAnsi"/>
          <w:sz w:val="22"/>
        </w:rPr>
        <w:t>nie</w:t>
      </w:r>
      <w:r w:rsidR="006B484F" w:rsidRPr="00832268">
        <w:rPr>
          <w:rFonts w:asciiTheme="minorHAnsi" w:hAnsiTheme="minorHAnsi" w:cstheme="minorHAnsi"/>
          <w:sz w:val="22"/>
        </w:rPr>
        <w:t>, jaka technika badawcza ma być zastosowana (CAPI/CAWI)</w:t>
      </w:r>
      <w:r w:rsidR="00876189" w:rsidRPr="00832268">
        <w:rPr>
          <w:rFonts w:asciiTheme="minorHAnsi" w:hAnsiTheme="minorHAnsi" w:cstheme="minorHAnsi"/>
          <w:sz w:val="22"/>
        </w:rPr>
        <w:t xml:space="preserve">, </w:t>
      </w:r>
      <w:r w:rsidR="00E50C38" w:rsidRPr="00832268">
        <w:rPr>
          <w:rFonts w:asciiTheme="minorHAnsi" w:hAnsiTheme="minorHAnsi" w:cstheme="minorHAnsi"/>
          <w:sz w:val="22"/>
        </w:rPr>
        <w:t>ile</w:t>
      </w:r>
      <w:r w:rsidR="00154288" w:rsidRPr="00832268">
        <w:rPr>
          <w:rFonts w:asciiTheme="minorHAnsi" w:hAnsiTheme="minorHAnsi" w:cstheme="minorHAnsi"/>
          <w:sz w:val="22"/>
        </w:rPr>
        <w:t>,</w:t>
      </w:r>
      <w:r w:rsidR="00E50C38" w:rsidRPr="00832268">
        <w:rPr>
          <w:rFonts w:asciiTheme="minorHAnsi" w:hAnsiTheme="minorHAnsi" w:cstheme="minorHAnsi"/>
          <w:sz w:val="22"/>
        </w:rPr>
        <w:t xml:space="preserve"> jakie</w:t>
      </w:r>
      <w:r w:rsidR="00154288" w:rsidRPr="00832268">
        <w:rPr>
          <w:rFonts w:asciiTheme="minorHAnsi" w:hAnsiTheme="minorHAnsi" w:cstheme="minorHAnsi"/>
          <w:sz w:val="22"/>
        </w:rPr>
        <w:t xml:space="preserve"> i o jakiej treści</w:t>
      </w:r>
      <w:r w:rsidR="00E50C38" w:rsidRPr="00832268">
        <w:rPr>
          <w:rFonts w:asciiTheme="minorHAnsi" w:hAnsiTheme="minorHAnsi" w:cstheme="minorHAnsi"/>
          <w:sz w:val="22"/>
        </w:rPr>
        <w:t xml:space="preserve"> pytania zostaną wykorzystane w ramach</w:t>
      </w:r>
      <w:r w:rsidR="00395854" w:rsidRPr="00832268">
        <w:rPr>
          <w:rFonts w:asciiTheme="minorHAnsi" w:hAnsiTheme="minorHAnsi" w:cstheme="minorHAnsi"/>
          <w:sz w:val="22"/>
        </w:rPr>
        <w:t xml:space="preserve"> </w:t>
      </w:r>
      <w:r w:rsidR="00E50C38" w:rsidRPr="00832268">
        <w:rPr>
          <w:rFonts w:asciiTheme="minorHAnsi" w:hAnsiTheme="minorHAnsi" w:cstheme="minorHAnsi"/>
          <w:sz w:val="22"/>
        </w:rPr>
        <w:t xml:space="preserve">danego zlecenia, </w:t>
      </w:r>
      <w:r w:rsidR="000A4391" w:rsidRPr="00832268">
        <w:rPr>
          <w:rFonts w:asciiTheme="minorHAnsi" w:hAnsiTheme="minorHAnsi" w:cstheme="minorHAnsi"/>
          <w:sz w:val="22"/>
        </w:rPr>
        <w:t>a także</w:t>
      </w:r>
      <w:r w:rsidR="00E50C38" w:rsidRPr="00832268">
        <w:rPr>
          <w:rFonts w:asciiTheme="minorHAnsi" w:hAnsiTheme="minorHAnsi" w:cstheme="minorHAnsi"/>
          <w:sz w:val="22"/>
        </w:rPr>
        <w:t xml:space="preserve"> wyliczenie ceny za realizację zlecenia</w:t>
      </w:r>
      <w:r w:rsidR="00D97625" w:rsidRPr="00832268">
        <w:rPr>
          <w:rFonts w:asciiTheme="minorHAnsi" w:hAnsiTheme="minorHAnsi" w:cstheme="minorHAnsi"/>
          <w:sz w:val="22"/>
        </w:rPr>
        <w:t xml:space="preserve"> (na podstawie cen jednostkowych wskazanych w ofercie Wykonawcy)</w:t>
      </w:r>
      <w:r w:rsidR="00E50C38" w:rsidRPr="00832268">
        <w:rPr>
          <w:rFonts w:asciiTheme="minorHAnsi" w:hAnsiTheme="minorHAnsi" w:cstheme="minorHAnsi"/>
          <w:sz w:val="22"/>
        </w:rPr>
        <w:t xml:space="preserve"> oraz termin jego</w:t>
      </w:r>
      <w:r w:rsidR="00395854" w:rsidRPr="00832268">
        <w:rPr>
          <w:rFonts w:asciiTheme="minorHAnsi" w:hAnsiTheme="minorHAnsi" w:cstheme="minorHAnsi"/>
          <w:sz w:val="22"/>
        </w:rPr>
        <w:t xml:space="preserve"> </w:t>
      </w:r>
      <w:r w:rsidR="00E50C38" w:rsidRPr="00832268">
        <w:rPr>
          <w:rFonts w:asciiTheme="minorHAnsi" w:hAnsiTheme="minorHAnsi" w:cstheme="minorHAnsi"/>
          <w:sz w:val="22"/>
        </w:rPr>
        <w:t>wykonania.</w:t>
      </w:r>
      <w:r w:rsidR="00395854" w:rsidRPr="00832268">
        <w:rPr>
          <w:rFonts w:asciiTheme="minorHAnsi" w:hAnsiTheme="minorHAnsi" w:cstheme="minorHAnsi"/>
          <w:sz w:val="22"/>
        </w:rPr>
        <w:t xml:space="preserve"> </w:t>
      </w:r>
      <w:r w:rsidR="00E50C38" w:rsidRPr="00832268">
        <w:rPr>
          <w:rFonts w:asciiTheme="minorHAnsi" w:hAnsiTheme="minorHAnsi" w:cstheme="minorHAnsi"/>
          <w:sz w:val="22"/>
        </w:rPr>
        <w:t>Zlecenie wystawiane będzie w terminie do ostatniego dnia miesiąca poprzedzającego</w:t>
      </w:r>
      <w:r w:rsidR="00395854" w:rsidRPr="00832268">
        <w:rPr>
          <w:rFonts w:asciiTheme="minorHAnsi" w:hAnsiTheme="minorHAnsi" w:cstheme="minorHAnsi"/>
          <w:sz w:val="22"/>
        </w:rPr>
        <w:t xml:space="preserve"> </w:t>
      </w:r>
      <w:r w:rsidR="00E50C38" w:rsidRPr="00832268">
        <w:rPr>
          <w:rFonts w:asciiTheme="minorHAnsi" w:hAnsiTheme="minorHAnsi" w:cstheme="minorHAnsi"/>
          <w:sz w:val="22"/>
        </w:rPr>
        <w:t>miesiąc, w</w:t>
      </w:r>
      <w:r w:rsidR="008D7DAA" w:rsidRPr="00832268">
        <w:rPr>
          <w:rFonts w:asciiTheme="minorHAnsi" w:hAnsiTheme="minorHAnsi" w:cstheme="minorHAnsi"/>
          <w:sz w:val="22"/>
        </w:rPr>
        <w:t xml:space="preserve"> </w:t>
      </w:r>
      <w:r w:rsidR="00E50C38" w:rsidRPr="00832268">
        <w:rPr>
          <w:rFonts w:asciiTheme="minorHAnsi" w:hAnsiTheme="minorHAnsi" w:cstheme="minorHAnsi"/>
          <w:sz w:val="22"/>
        </w:rPr>
        <w:t>którym realizowany będzie pomiar</w:t>
      </w:r>
      <w:r w:rsidR="008D7DAA" w:rsidRPr="00832268">
        <w:rPr>
          <w:rFonts w:asciiTheme="minorHAnsi" w:hAnsiTheme="minorHAnsi" w:cstheme="minorHAnsi"/>
          <w:sz w:val="22"/>
        </w:rPr>
        <w:t>.</w:t>
      </w:r>
    </w:p>
    <w:p w14:paraId="60AC8357" w14:textId="3EA21B20" w:rsidR="00EA3642" w:rsidRPr="00832268" w:rsidRDefault="00E50C38" w:rsidP="00D06A16">
      <w:pPr>
        <w:autoSpaceDE w:val="0"/>
        <w:autoSpaceDN w:val="0"/>
        <w:adjustRightInd w:val="0"/>
        <w:spacing w:line="23" w:lineRule="atLeast"/>
        <w:ind w:left="708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Zadanie będzie wykonane </w:t>
      </w:r>
      <w:r w:rsidR="000D2D32" w:rsidRPr="00832268">
        <w:rPr>
          <w:rFonts w:asciiTheme="minorHAnsi" w:hAnsiTheme="minorHAnsi" w:cstheme="minorHAnsi"/>
          <w:sz w:val="22"/>
        </w:rPr>
        <w:t xml:space="preserve">w ramach </w:t>
      </w:r>
      <w:r w:rsidRPr="00832268">
        <w:rPr>
          <w:rFonts w:asciiTheme="minorHAnsi" w:hAnsiTheme="minorHAnsi" w:cstheme="minorHAnsi"/>
          <w:sz w:val="22"/>
        </w:rPr>
        <w:t xml:space="preserve">limitu </w:t>
      </w:r>
      <w:r w:rsidR="00154288" w:rsidRPr="00832268">
        <w:rPr>
          <w:rFonts w:asciiTheme="minorHAnsi" w:hAnsiTheme="minorHAnsi" w:cstheme="minorHAnsi"/>
          <w:sz w:val="22"/>
        </w:rPr>
        <w:t>12</w:t>
      </w:r>
      <w:r w:rsidR="00F81741" w:rsidRPr="00832268">
        <w:rPr>
          <w:rFonts w:asciiTheme="minorHAnsi" w:hAnsiTheme="minorHAnsi" w:cstheme="minorHAnsi"/>
          <w:sz w:val="22"/>
        </w:rPr>
        <w:t xml:space="preserve">0 </w:t>
      </w:r>
      <w:r w:rsidRPr="00832268">
        <w:rPr>
          <w:rFonts w:asciiTheme="minorHAnsi" w:hAnsiTheme="minorHAnsi" w:cstheme="minorHAnsi"/>
          <w:sz w:val="22"/>
        </w:rPr>
        <w:t xml:space="preserve">pytań lub </w:t>
      </w:r>
      <w:r w:rsidR="00F81741" w:rsidRPr="00832268">
        <w:rPr>
          <w:rFonts w:asciiTheme="minorHAnsi" w:hAnsiTheme="minorHAnsi" w:cstheme="minorHAnsi"/>
          <w:sz w:val="22"/>
        </w:rPr>
        <w:t>limitu środków finansowych.</w:t>
      </w:r>
      <w:r w:rsidR="00FC1678" w:rsidRPr="00832268">
        <w:rPr>
          <w:rFonts w:asciiTheme="minorHAnsi" w:hAnsiTheme="minorHAnsi" w:cstheme="minorHAnsi"/>
          <w:sz w:val="22"/>
        </w:rPr>
        <w:t xml:space="preserve"> Liczba z</w:t>
      </w:r>
      <w:r w:rsidRPr="00832268">
        <w:rPr>
          <w:rFonts w:asciiTheme="minorHAnsi" w:hAnsiTheme="minorHAnsi" w:cstheme="minorHAnsi"/>
          <w:sz w:val="22"/>
        </w:rPr>
        <w:t>leceń uzależniona jest od potrzeb Zamawiającego. Zamawiający nie</w:t>
      </w:r>
      <w:r w:rsidR="008747F1"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 xml:space="preserve">jest zobowiązany do wykorzystania </w:t>
      </w:r>
      <w:r w:rsidR="00F81741" w:rsidRPr="00832268">
        <w:rPr>
          <w:rFonts w:asciiTheme="minorHAnsi" w:hAnsiTheme="minorHAnsi" w:cstheme="minorHAnsi"/>
          <w:sz w:val="22"/>
        </w:rPr>
        <w:t>limitu</w:t>
      </w:r>
      <w:r w:rsidRPr="00832268">
        <w:rPr>
          <w:rFonts w:asciiTheme="minorHAnsi" w:hAnsiTheme="minorHAnsi" w:cstheme="minorHAnsi"/>
          <w:sz w:val="22"/>
        </w:rPr>
        <w:t xml:space="preserve"> pytań lub limitu finansowego</w:t>
      </w:r>
      <w:r w:rsidR="008747F1"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>określonego w</w:t>
      </w:r>
      <w:r w:rsidR="00151755"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>umowie. Zamawiający nie precyzuje również maksymalnej liczby pytań, jakie</w:t>
      </w:r>
      <w:r w:rsidR="00395854"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>zostaną zadane w jednym pomiarze.</w:t>
      </w:r>
    </w:p>
    <w:p w14:paraId="4DEC6A27" w14:textId="2BEDF587" w:rsidR="000D2D32" w:rsidRPr="00832268" w:rsidRDefault="00E50C38" w:rsidP="00D06A16">
      <w:pPr>
        <w:autoSpaceDE w:val="0"/>
        <w:autoSpaceDN w:val="0"/>
        <w:adjustRightInd w:val="0"/>
        <w:spacing w:line="23" w:lineRule="atLeast"/>
        <w:ind w:left="708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Zadaniem Wykonawcy będzie opracowanie planu bada</w:t>
      </w:r>
      <w:r w:rsidR="00BB7CD1" w:rsidRPr="00832268">
        <w:rPr>
          <w:rFonts w:asciiTheme="minorHAnsi" w:hAnsiTheme="minorHAnsi" w:cstheme="minorHAnsi"/>
          <w:sz w:val="22"/>
        </w:rPr>
        <w:t xml:space="preserve">ń </w:t>
      </w:r>
      <w:r w:rsidR="00C0785E" w:rsidRPr="00832268">
        <w:rPr>
          <w:rFonts w:asciiTheme="minorHAnsi" w:hAnsiTheme="minorHAnsi" w:cstheme="minorHAnsi"/>
          <w:sz w:val="22"/>
        </w:rPr>
        <w:t>omnibusowych</w:t>
      </w:r>
      <w:r w:rsidR="000D2D32" w:rsidRPr="00832268">
        <w:rPr>
          <w:rFonts w:asciiTheme="minorHAnsi" w:hAnsiTheme="minorHAnsi" w:cstheme="minorHAnsi"/>
          <w:sz w:val="22"/>
        </w:rPr>
        <w:t>, zgodnego z opisem w punkcie 5</w:t>
      </w:r>
      <w:r w:rsidR="00CE4B80" w:rsidRPr="00832268">
        <w:rPr>
          <w:rFonts w:asciiTheme="minorHAnsi" w:hAnsiTheme="minorHAnsi" w:cstheme="minorHAnsi"/>
          <w:sz w:val="22"/>
        </w:rPr>
        <w:t xml:space="preserve"> i w terminie zgodnym z harmonogramem przedstawionym w punkcie 9.</w:t>
      </w:r>
    </w:p>
    <w:p w14:paraId="059B089C" w14:textId="77777777" w:rsidR="00F8080D" w:rsidRPr="00832268" w:rsidRDefault="00F8080D" w:rsidP="00D06A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3" w:lineRule="atLeast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832268">
        <w:rPr>
          <w:rFonts w:asciiTheme="minorHAnsi" w:hAnsiTheme="minorHAnsi" w:cstheme="minorHAnsi"/>
          <w:b/>
          <w:bCs/>
          <w:sz w:val="22"/>
          <w:szCs w:val="22"/>
        </w:rPr>
        <w:t>PLAN BADANIA</w:t>
      </w:r>
    </w:p>
    <w:p w14:paraId="27A601B2" w14:textId="77777777" w:rsidR="00F8080D" w:rsidRPr="00832268" w:rsidRDefault="00F8080D" w:rsidP="00D06A16">
      <w:pPr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Przed rozpoczęciem terenowej realizacji </w:t>
      </w:r>
      <w:r w:rsidR="00237CDC" w:rsidRPr="00832268">
        <w:rPr>
          <w:rFonts w:asciiTheme="minorHAnsi" w:hAnsiTheme="minorHAnsi" w:cstheme="minorHAnsi"/>
          <w:sz w:val="22"/>
        </w:rPr>
        <w:t xml:space="preserve">każdego z trzech </w:t>
      </w:r>
      <w:r w:rsidRPr="00832268">
        <w:rPr>
          <w:rFonts w:asciiTheme="minorHAnsi" w:hAnsiTheme="minorHAnsi" w:cstheme="minorHAnsi"/>
          <w:sz w:val="22"/>
        </w:rPr>
        <w:t>bada</w:t>
      </w:r>
      <w:r w:rsidR="00237CDC" w:rsidRPr="00832268">
        <w:rPr>
          <w:rFonts w:asciiTheme="minorHAnsi" w:hAnsiTheme="minorHAnsi" w:cstheme="minorHAnsi"/>
          <w:sz w:val="22"/>
        </w:rPr>
        <w:t>ń rocznych</w:t>
      </w:r>
      <w:r w:rsidR="000D2D32" w:rsidRPr="00832268">
        <w:rPr>
          <w:rFonts w:asciiTheme="minorHAnsi" w:hAnsiTheme="minorHAnsi" w:cstheme="minorHAnsi"/>
          <w:sz w:val="22"/>
        </w:rPr>
        <w:t xml:space="preserve"> oraz badań omnibusowych</w:t>
      </w:r>
      <w:r w:rsidRPr="00832268">
        <w:rPr>
          <w:rFonts w:asciiTheme="minorHAnsi" w:hAnsiTheme="minorHAnsi" w:cstheme="minorHAnsi"/>
          <w:sz w:val="22"/>
        </w:rPr>
        <w:t xml:space="preserve"> Wykonawca przedstawi Zamawiającemu plan badania, który musi zawierać:</w:t>
      </w:r>
    </w:p>
    <w:p w14:paraId="269BDCE7" w14:textId="77777777" w:rsidR="00F8080D" w:rsidRPr="00832268" w:rsidRDefault="00F8080D" w:rsidP="00D06A16">
      <w:pPr>
        <w:pStyle w:val="Akapitzlist"/>
        <w:numPr>
          <w:ilvl w:val="0"/>
          <w:numId w:val="76"/>
        </w:numPr>
        <w:spacing w:after="12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32268">
        <w:rPr>
          <w:rFonts w:asciiTheme="minorHAnsi" w:hAnsiTheme="minorHAnsi" w:cstheme="minorHAnsi"/>
          <w:bCs/>
          <w:sz w:val="22"/>
          <w:szCs w:val="22"/>
        </w:rPr>
        <w:t>cele badania,</w:t>
      </w:r>
    </w:p>
    <w:p w14:paraId="44764CF1" w14:textId="77777777" w:rsidR="00F8080D" w:rsidRPr="00832268" w:rsidRDefault="00F8080D" w:rsidP="00D06A16">
      <w:pPr>
        <w:pStyle w:val="Akapitzlist"/>
        <w:numPr>
          <w:ilvl w:val="0"/>
          <w:numId w:val="76"/>
        </w:numPr>
        <w:spacing w:after="12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32268">
        <w:rPr>
          <w:rFonts w:asciiTheme="minorHAnsi" w:hAnsiTheme="minorHAnsi" w:cstheme="minorHAnsi"/>
          <w:bCs/>
          <w:sz w:val="22"/>
          <w:szCs w:val="22"/>
        </w:rPr>
        <w:t>opis metodologii badania, zakres badania, obszary i pytania badawcze, tezy i</w:t>
      </w:r>
      <w:r w:rsidR="00481124" w:rsidRPr="00832268">
        <w:rPr>
          <w:rFonts w:asciiTheme="minorHAnsi" w:hAnsiTheme="minorHAnsi" w:cstheme="minorHAnsi"/>
          <w:bCs/>
          <w:sz w:val="22"/>
          <w:szCs w:val="22"/>
        </w:rPr>
        <w:t> </w:t>
      </w:r>
      <w:r w:rsidRPr="00832268">
        <w:rPr>
          <w:rFonts w:asciiTheme="minorHAnsi" w:hAnsiTheme="minorHAnsi" w:cstheme="minorHAnsi"/>
          <w:bCs/>
          <w:sz w:val="22"/>
          <w:szCs w:val="22"/>
        </w:rPr>
        <w:t>hipotezy,</w:t>
      </w:r>
    </w:p>
    <w:p w14:paraId="09729288" w14:textId="77777777" w:rsidR="00F8080D" w:rsidRPr="00832268" w:rsidRDefault="00F8080D" w:rsidP="00D06A16">
      <w:pPr>
        <w:pStyle w:val="Akapitzlist"/>
        <w:numPr>
          <w:ilvl w:val="0"/>
          <w:numId w:val="76"/>
        </w:numPr>
        <w:spacing w:after="12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32268">
        <w:rPr>
          <w:rFonts w:asciiTheme="minorHAnsi" w:hAnsiTheme="minorHAnsi" w:cstheme="minorHAnsi"/>
          <w:bCs/>
          <w:sz w:val="22"/>
          <w:szCs w:val="22"/>
        </w:rPr>
        <w:t xml:space="preserve">opis </w:t>
      </w:r>
      <w:r w:rsidR="005C1B29" w:rsidRPr="00832268">
        <w:rPr>
          <w:rFonts w:asciiTheme="minorHAnsi" w:hAnsiTheme="minorHAnsi" w:cstheme="minorHAnsi"/>
          <w:bCs/>
          <w:sz w:val="22"/>
          <w:szCs w:val="22"/>
        </w:rPr>
        <w:t>sposobu doboru prób w badaniach rocznych i omnibusowych</w:t>
      </w:r>
      <w:r w:rsidRPr="00832268">
        <w:rPr>
          <w:rFonts w:asciiTheme="minorHAnsi" w:hAnsiTheme="minorHAnsi" w:cstheme="minorHAnsi"/>
          <w:bCs/>
          <w:sz w:val="22"/>
          <w:szCs w:val="22"/>
        </w:rPr>
        <w:t xml:space="preserve"> w uwzględnieniem poziomu Polski i każdego z województw,</w:t>
      </w:r>
      <w:r w:rsidR="005C1B29" w:rsidRPr="008322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32268">
        <w:rPr>
          <w:rFonts w:asciiTheme="minorHAnsi" w:hAnsiTheme="minorHAnsi" w:cstheme="minorHAnsi"/>
          <w:bCs/>
          <w:sz w:val="22"/>
          <w:szCs w:val="22"/>
        </w:rPr>
        <w:t>a w tym operat, wielkość próby, kryteria warstwowania, sposób losowania jednostek startowych),</w:t>
      </w:r>
    </w:p>
    <w:p w14:paraId="0B6C2674" w14:textId="77777777" w:rsidR="00521B99" w:rsidRPr="00832268" w:rsidRDefault="00521B99" w:rsidP="00D06A16">
      <w:pPr>
        <w:pStyle w:val="Akapitzlist"/>
        <w:numPr>
          <w:ilvl w:val="0"/>
          <w:numId w:val="76"/>
        </w:numPr>
        <w:spacing w:after="12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32268">
        <w:rPr>
          <w:rFonts w:asciiTheme="minorHAnsi" w:hAnsiTheme="minorHAnsi" w:cstheme="minorHAnsi"/>
          <w:bCs/>
          <w:sz w:val="22"/>
          <w:szCs w:val="22"/>
        </w:rPr>
        <w:t xml:space="preserve">ostateczne kwestionariusze do badań uwzględniające pytania </w:t>
      </w:r>
      <w:r w:rsidR="00361D61" w:rsidRPr="00832268">
        <w:rPr>
          <w:rFonts w:asciiTheme="minorHAnsi" w:hAnsiTheme="minorHAnsi" w:cstheme="minorHAnsi"/>
          <w:bCs/>
          <w:sz w:val="22"/>
          <w:szCs w:val="22"/>
        </w:rPr>
        <w:t>przekazane</w:t>
      </w:r>
      <w:r w:rsidRPr="00832268">
        <w:rPr>
          <w:rFonts w:asciiTheme="minorHAnsi" w:hAnsiTheme="minorHAnsi" w:cstheme="minorHAnsi"/>
          <w:bCs/>
          <w:sz w:val="22"/>
          <w:szCs w:val="22"/>
        </w:rPr>
        <w:t xml:space="preserve"> przez Zamawiającego,</w:t>
      </w:r>
    </w:p>
    <w:p w14:paraId="4F0BE8B6" w14:textId="77777777" w:rsidR="00521B99" w:rsidRPr="00832268" w:rsidRDefault="00521B99" w:rsidP="00D06A16">
      <w:pPr>
        <w:pStyle w:val="Akapitzlist"/>
        <w:numPr>
          <w:ilvl w:val="0"/>
          <w:numId w:val="76"/>
        </w:numPr>
        <w:spacing w:after="12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32268">
        <w:rPr>
          <w:rFonts w:asciiTheme="minorHAnsi" w:hAnsiTheme="minorHAnsi" w:cstheme="minorHAnsi"/>
          <w:bCs/>
          <w:sz w:val="22"/>
          <w:szCs w:val="22"/>
        </w:rPr>
        <w:t>opis sposobu testowania kwestionariusza badawczego,</w:t>
      </w:r>
    </w:p>
    <w:p w14:paraId="16EB6D47" w14:textId="77777777" w:rsidR="00F8080D" w:rsidRPr="00832268" w:rsidRDefault="00F8080D" w:rsidP="00D06A16">
      <w:pPr>
        <w:pStyle w:val="Akapitzlist"/>
        <w:numPr>
          <w:ilvl w:val="0"/>
          <w:numId w:val="76"/>
        </w:numPr>
        <w:spacing w:after="12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32268">
        <w:rPr>
          <w:rFonts w:asciiTheme="minorHAnsi" w:hAnsiTheme="minorHAnsi" w:cstheme="minorHAnsi"/>
          <w:bCs/>
          <w:sz w:val="22"/>
          <w:szCs w:val="22"/>
        </w:rPr>
        <w:t xml:space="preserve">opis sposobu kontroli badania terenowego, </w:t>
      </w:r>
    </w:p>
    <w:p w14:paraId="60CC0A7E" w14:textId="77777777" w:rsidR="00F8080D" w:rsidRPr="00832268" w:rsidRDefault="00F8080D" w:rsidP="00D06A16">
      <w:pPr>
        <w:pStyle w:val="Akapitzlist"/>
        <w:numPr>
          <w:ilvl w:val="0"/>
          <w:numId w:val="76"/>
        </w:numPr>
        <w:spacing w:after="12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32268">
        <w:rPr>
          <w:rFonts w:asciiTheme="minorHAnsi" w:hAnsiTheme="minorHAnsi" w:cstheme="minorHAnsi"/>
          <w:bCs/>
          <w:sz w:val="22"/>
          <w:szCs w:val="22"/>
        </w:rPr>
        <w:t>sposób analizy uzyskiwanych danych pierwotnych,</w:t>
      </w:r>
    </w:p>
    <w:p w14:paraId="0EBB6B7A" w14:textId="77777777" w:rsidR="00F8080D" w:rsidRPr="00832268" w:rsidRDefault="00F8080D" w:rsidP="00D06A16">
      <w:pPr>
        <w:pStyle w:val="Akapitzlist"/>
        <w:numPr>
          <w:ilvl w:val="0"/>
          <w:numId w:val="76"/>
        </w:numPr>
        <w:spacing w:after="12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32268">
        <w:rPr>
          <w:rFonts w:asciiTheme="minorHAnsi" w:hAnsiTheme="minorHAnsi" w:cstheme="minorHAnsi"/>
          <w:bCs/>
          <w:sz w:val="22"/>
          <w:szCs w:val="22"/>
        </w:rPr>
        <w:t>propozycję prezentacji wyników analizy, w tym propozycję tworzenia zagregowanych wskaźników, oraz ich interpretacji,</w:t>
      </w:r>
    </w:p>
    <w:p w14:paraId="4716E9C8" w14:textId="77777777" w:rsidR="00F8080D" w:rsidRPr="00832268" w:rsidRDefault="00F8080D" w:rsidP="00D06A16">
      <w:pPr>
        <w:pStyle w:val="Akapitzlist"/>
        <w:numPr>
          <w:ilvl w:val="0"/>
          <w:numId w:val="76"/>
        </w:numPr>
        <w:spacing w:after="12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32268">
        <w:rPr>
          <w:rFonts w:asciiTheme="minorHAnsi" w:hAnsiTheme="minorHAnsi" w:cstheme="minorHAnsi"/>
          <w:bCs/>
          <w:sz w:val="22"/>
          <w:szCs w:val="22"/>
        </w:rPr>
        <w:lastRenderedPageBreak/>
        <w:t>propozycję analiz zależności przyczynowo-skutkowych oraz opis sposobu analiz pozwalających na uzyskanie wiarygodnych, rzetelnych, pełnych wyjaśnień zmian zachodzących w badanych obszarach, w tym propozycje i opis analiz statystycznych i</w:t>
      </w:r>
      <w:r w:rsidR="00361D61" w:rsidRPr="00832268">
        <w:rPr>
          <w:rFonts w:asciiTheme="minorHAnsi" w:hAnsiTheme="minorHAnsi" w:cstheme="minorHAnsi"/>
          <w:bCs/>
          <w:sz w:val="22"/>
          <w:szCs w:val="22"/>
        </w:rPr>
        <w:t> </w:t>
      </w:r>
      <w:r w:rsidRPr="00832268">
        <w:rPr>
          <w:rFonts w:asciiTheme="minorHAnsi" w:hAnsiTheme="minorHAnsi" w:cstheme="minorHAnsi"/>
          <w:bCs/>
          <w:sz w:val="22"/>
          <w:szCs w:val="22"/>
        </w:rPr>
        <w:t>uzasadnienie ich przydatności.</w:t>
      </w:r>
    </w:p>
    <w:p w14:paraId="55137BEA" w14:textId="77777777" w:rsidR="00F8080D" w:rsidRPr="00832268" w:rsidRDefault="00F8080D" w:rsidP="00D06A16">
      <w:pPr>
        <w:pStyle w:val="Akapitzlist"/>
        <w:numPr>
          <w:ilvl w:val="0"/>
          <w:numId w:val="76"/>
        </w:numPr>
        <w:spacing w:after="12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832268">
        <w:rPr>
          <w:rFonts w:asciiTheme="minorHAnsi" w:hAnsiTheme="minorHAnsi" w:cstheme="minorHAnsi"/>
          <w:bCs/>
          <w:sz w:val="22"/>
          <w:szCs w:val="22"/>
        </w:rPr>
        <w:t>szczegółowy harmonogram prac nad badaniem w podziale na członków Zespołu Badawczego w formie harmonogramu Gantta.</w:t>
      </w:r>
    </w:p>
    <w:p w14:paraId="6785AD2D" w14:textId="70DD1F30" w:rsidR="00F8080D" w:rsidRPr="00832268" w:rsidRDefault="00F8080D" w:rsidP="00D06A16">
      <w:pPr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Akceptacja </w:t>
      </w:r>
      <w:r w:rsidR="00E77D7C" w:rsidRPr="00832268">
        <w:rPr>
          <w:rFonts w:asciiTheme="minorHAnsi" w:hAnsiTheme="minorHAnsi" w:cstheme="minorHAnsi"/>
          <w:sz w:val="22"/>
        </w:rPr>
        <w:t xml:space="preserve">planu badania </w:t>
      </w:r>
      <w:r w:rsidRPr="00832268">
        <w:rPr>
          <w:rFonts w:asciiTheme="minorHAnsi" w:hAnsiTheme="minorHAnsi" w:cstheme="minorHAnsi"/>
          <w:sz w:val="22"/>
        </w:rPr>
        <w:t>przez Zamawiającego będzie warunkiem</w:t>
      </w:r>
      <w:r w:rsidR="00237CDC" w:rsidRPr="00832268">
        <w:rPr>
          <w:rFonts w:asciiTheme="minorHAnsi" w:hAnsiTheme="minorHAnsi" w:cstheme="minorHAnsi"/>
          <w:sz w:val="22"/>
        </w:rPr>
        <w:t xml:space="preserve"> jego</w:t>
      </w:r>
      <w:r w:rsidRPr="00832268">
        <w:rPr>
          <w:rFonts w:asciiTheme="minorHAnsi" w:hAnsiTheme="minorHAnsi" w:cstheme="minorHAnsi"/>
          <w:sz w:val="22"/>
        </w:rPr>
        <w:t xml:space="preserve"> realizacji.</w:t>
      </w:r>
    </w:p>
    <w:p w14:paraId="692D450B" w14:textId="77777777" w:rsidR="00E50C38" w:rsidRPr="00832268" w:rsidRDefault="00BC562C" w:rsidP="00D06A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3" w:lineRule="atLeast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832268">
        <w:rPr>
          <w:rFonts w:asciiTheme="minorHAnsi" w:hAnsiTheme="minorHAnsi" w:cstheme="minorHAnsi"/>
          <w:b/>
          <w:bCs/>
          <w:sz w:val="22"/>
          <w:szCs w:val="22"/>
        </w:rPr>
        <w:t>WYMAGANIA DOTYCZĄCE SPOSOBU DOBORU PRÓBY</w:t>
      </w:r>
    </w:p>
    <w:p w14:paraId="13064510" w14:textId="77777777" w:rsidR="00402B4A" w:rsidRPr="00832268" w:rsidRDefault="00402B4A" w:rsidP="00D06A16">
      <w:pPr>
        <w:spacing w:line="23" w:lineRule="atLeast"/>
        <w:ind w:left="360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Reprezentatywne próby o ww. liczebnościach mają zapewnić możliwość prowadzenia porównań między grupami o następujących cechach socjodemograficznych:</w:t>
      </w:r>
    </w:p>
    <w:p w14:paraId="72942CC2" w14:textId="77777777" w:rsidR="00E50C38" w:rsidRPr="00832268" w:rsidRDefault="00E50C38" w:rsidP="00D06A1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płeć (kobieta, mężczyzna),</w:t>
      </w:r>
    </w:p>
    <w:p w14:paraId="3986064A" w14:textId="77777777" w:rsidR="00C928AF" w:rsidRPr="00832268" w:rsidRDefault="00A04817" w:rsidP="00D06A1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wykształcenie</w:t>
      </w:r>
      <w:r w:rsidR="00AF4B24" w:rsidRPr="00832268">
        <w:rPr>
          <w:rFonts w:asciiTheme="minorHAnsi" w:hAnsiTheme="minorHAnsi" w:cstheme="minorHAnsi"/>
          <w:sz w:val="22"/>
          <w:szCs w:val="22"/>
        </w:rPr>
        <w:t>:</w:t>
      </w:r>
      <w:r w:rsidRPr="008322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AC0971" w14:textId="77777777" w:rsidR="00C928AF" w:rsidRPr="00832268" w:rsidRDefault="00C928AF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niższe (bez wykształcenia, niepełne podstawowe, podstawowe, gimnazjalne)</w:t>
      </w:r>
      <w:r w:rsidR="00AF4B24" w:rsidRPr="00832268">
        <w:rPr>
          <w:rFonts w:asciiTheme="minorHAnsi" w:hAnsiTheme="minorHAnsi" w:cstheme="minorHAnsi"/>
          <w:sz w:val="22"/>
          <w:szCs w:val="22"/>
        </w:rPr>
        <w:t>,</w:t>
      </w:r>
    </w:p>
    <w:p w14:paraId="13F3159C" w14:textId="77777777" w:rsidR="00BC562C" w:rsidRPr="00832268" w:rsidRDefault="00BC562C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 xml:space="preserve">średnie (zasadnicze zawodowe, niepełne średnie, średnie, policealne), </w:t>
      </w:r>
    </w:p>
    <w:p w14:paraId="6F90C82D" w14:textId="77777777" w:rsidR="00E50C38" w:rsidRPr="00832268" w:rsidRDefault="00BC562C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</w:t>
      </w:r>
      <w:r w:rsidR="00E50C38" w:rsidRPr="00832268">
        <w:rPr>
          <w:rFonts w:asciiTheme="minorHAnsi" w:hAnsiTheme="minorHAnsi" w:cstheme="minorHAnsi"/>
          <w:sz w:val="22"/>
          <w:szCs w:val="22"/>
        </w:rPr>
        <w:t>yższe</w:t>
      </w:r>
      <w:r w:rsidR="00A04817" w:rsidRPr="00832268">
        <w:rPr>
          <w:rFonts w:asciiTheme="minorHAnsi" w:hAnsiTheme="minorHAnsi" w:cstheme="minorHAnsi"/>
          <w:sz w:val="22"/>
          <w:szCs w:val="22"/>
        </w:rPr>
        <w:t xml:space="preserve"> (licencjackie, inżynierskie, magisters</w:t>
      </w:r>
      <w:r w:rsidRPr="00832268">
        <w:rPr>
          <w:rFonts w:asciiTheme="minorHAnsi" w:hAnsiTheme="minorHAnsi" w:cstheme="minorHAnsi"/>
          <w:sz w:val="22"/>
          <w:szCs w:val="22"/>
        </w:rPr>
        <w:t>kie, podyplomowe, doktoranckie)</w:t>
      </w:r>
      <w:r w:rsidR="00AF4B24" w:rsidRPr="00832268">
        <w:rPr>
          <w:rFonts w:asciiTheme="minorHAnsi" w:hAnsiTheme="minorHAnsi" w:cstheme="minorHAnsi"/>
          <w:sz w:val="22"/>
          <w:szCs w:val="22"/>
        </w:rPr>
        <w:t>,</w:t>
      </w:r>
    </w:p>
    <w:p w14:paraId="205C63A1" w14:textId="77777777" w:rsidR="00E50C38" w:rsidRPr="00832268" w:rsidRDefault="00E50C38" w:rsidP="00D06A1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wiek (1</w:t>
      </w:r>
      <w:r w:rsidR="00A04817" w:rsidRPr="00832268">
        <w:rPr>
          <w:rFonts w:asciiTheme="minorHAnsi" w:hAnsiTheme="minorHAnsi" w:cstheme="minorHAnsi"/>
          <w:sz w:val="22"/>
          <w:szCs w:val="22"/>
        </w:rPr>
        <w:t>8</w:t>
      </w:r>
      <w:r w:rsidRPr="00832268">
        <w:rPr>
          <w:rFonts w:asciiTheme="minorHAnsi" w:hAnsiTheme="minorHAnsi" w:cstheme="minorHAnsi"/>
          <w:sz w:val="22"/>
          <w:szCs w:val="22"/>
        </w:rPr>
        <w:t>-</w:t>
      </w:r>
      <w:r w:rsidR="00A04817" w:rsidRPr="00832268">
        <w:rPr>
          <w:rFonts w:asciiTheme="minorHAnsi" w:hAnsiTheme="minorHAnsi" w:cstheme="minorHAnsi"/>
          <w:sz w:val="22"/>
          <w:szCs w:val="22"/>
        </w:rPr>
        <w:t>24</w:t>
      </w:r>
      <w:r w:rsidRPr="00832268">
        <w:rPr>
          <w:rFonts w:asciiTheme="minorHAnsi" w:hAnsiTheme="minorHAnsi" w:cstheme="minorHAnsi"/>
          <w:sz w:val="22"/>
          <w:szCs w:val="22"/>
        </w:rPr>
        <w:t xml:space="preserve"> lat</w:t>
      </w:r>
      <w:r w:rsidR="00713B41" w:rsidRPr="00832268">
        <w:rPr>
          <w:rFonts w:asciiTheme="minorHAnsi" w:hAnsiTheme="minorHAnsi" w:cstheme="minorHAnsi"/>
          <w:sz w:val="22"/>
          <w:szCs w:val="22"/>
        </w:rPr>
        <w:t>a</w:t>
      </w:r>
      <w:r w:rsidRPr="00832268">
        <w:rPr>
          <w:rFonts w:asciiTheme="minorHAnsi" w:hAnsiTheme="minorHAnsi" w:cstheme="minorHAnsi"/>
          <w:sz w:val="22"/>
          <w:szCs w:val="22"/>
        </w:rPr>
        <w:t>, 25-34 lata, 35-44 lata, 45-54 lata, 55-64 lata, 65 lat</w:t>
      </w:r>
      <w:r w:rsidR="00A5528D"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Pr="00832268">
        <w:rPr>
          <w:rFonts w:asciiTheme="minorHAnsi" w:hAnsiTheme="minorHAnsi" w:cstheme="minorHAnsi"/>
          <w:sz w:val="22"/>
          <w:szCs w:val="22"/>
        </w:rPr>
        <w:t>i więcej),</w:t>
      </w:r>
    </w:p>
    <w:p w14:paraId="1366E5F1" w14:textId="77777777" w:rsidR="00E50C38" w:rsidRPr="00832268" w:rsidRDefault="00D32C1B" w:rsidP="00D06A1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 xml:space="preserve">kategoria miejsca zamieszkania </w:t>
      </w:r>
      <w:r w:rsidR="00A5528D" w:rsidRPr="00832268">
        <w:rPr>
          <w:rFonts w:asciiTheme="minorHAnsi" w:hAnsiTheme="minorHAnsi" w:cstheme="minorHAnsi"/>
          <w:sz w:val="22"/>
          <w:szCs w:val="22"/>
        </w:rPr>
        <w:t>(wieś, miasto do 100</w:t>
      </w:r>
      <w:r w:rsidR="00E50C38" w:rsidRPr="00832268">
        <w:rPr>
          <w:rFonts w:asciiTheme="minorHAnsi" w:hAnsiTheme="minorHAnsi" w:cstheme="minorHAnsi"/>
          <w:sz w:val="22"/>
          <w:szCs w:val="22"/>
        </w:rPr>
        <w:t xml:space="preserve"> tys. mieszkańców, miasto powyżej </w:t>
      </w:r>
      <w:r w:rsidR="00A5528D" w:rsidRPr="00832268">
        <w:rPr>
          <w:rFonts w:asciiTheme="minorHAnsi" w:hAnsiTheme="minorHAnsi" w:cstheme="minorHAnsi"/>
          <w:sz w:val="22"/>
          <w:szCs w:val="22"/>
        </w:rPr>
        <w:t>1</w:t>
      </w:r>
      <w:r w:rsidR="00E50C38" w:rsidRPr="00832268">
        <w:rPr>
          <w:rFonts w:asciiTheme="minorHAnsi" w:hAnsiTheme="minorHAnsi" w:cstheme="minorHAnsi"/>
          <w:sz w:val="22"/>
          <w:szCs w:val="22"/>
        </w:rPr>
        <w:t>00 tys.</w:t>
      </w:r>
      <w:r w:rsidR="00A5528D" w:rsidRPr="00832268">
        <w:rPr>
          <w:rFonts w:asciiTheme="minorHAnsi" w:hAnsiTheme="minorHAnsi" w:cstheme="minorHAnsi"/>
          <w:sz w:val="22"/>
          <w:szCs w:val="22"/>
        </w:rPr>
        <w:t xml:space="preserve"> mieszkańców),</w:t>
      </w:r>
    </w:p>
    <w:p w14:paraId="6D9008D8" w14:textId="3BDA26CE" w:rsidR="00D32C1B" w:rsidRPr="00832268" w:rsidRDefault="00A5528D" w:rsidP="00D06A1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województw</w:t>
      </w:r>
      <w:r w:rsidR="00D32C1B" w:rsidRPr="00832268">
        <w:rPr>
          <w:rFonts w:asciiTheme="minorHAnsi" w:hAnsiTheme="minorHAnsi" w:cstheme="minorHAnsi"/>
          <w:sz w:val="22"/>
          <w:szCs w:val="22"/>
        </w:rPr>
        <w:t>o</w:t>
      </w:r>
      <w:r w:rsidR="00D61071" w:rsidRPr="00832268">
        <w:rPr>
          <w:rFonts w:asciiTheme="minorHAnsi" w:hAnsiTheme="minorHAnsi" w:cstheme="minorHAnsi"/>
          <w:sz w:val="22"/>
          <w:szCs w:val="22"/>
        </w:rPr>
        <w:t xml:space="preserve"> (</w:t>
      </w:r>
      <w:r w:rsidR="00520B3A" w:rsidRPr="00832268">
        <w:rPr>
          <w:rFonts w:asciiTheme="minorHAnsi" w:hAnsiTheme="minorHAnsi" w:cstheme="minorHAnsi"/>
          <w:sz w:val="22"/>
          <w:szCs w:val="22"/>
        </w:rPr>
        <w:t xml:space="preserve">jedynie </w:t>
      </w:r>
      <w:r w:rsidR="00D61071" w:rsidRPr="00832268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521B99" w:rsidRPr="00832268">
        <w:rPr>
          <w:rFonts w:asciiTheme="minorHAnsi" w:hAnsiTheme="minorHAnsi" w:cstheme="minorHAnsi"/>
          <w:sz w:val="22"/>
          <w:szCs w:val="22"/>
        </w:rPr>
        <w:t xml:space="preserve">badań rocznych wśród </w:t>
      </w:r>
      <w:r w:rsidR="00D61071" w:rsidRPr="00832268">
        <w:rPr>
          <w:rFonts w:asciiTheme="minorHAnsi" w:hAnsiTheme="minorHAnsi" w:cstheme="minorHAnsi"/>
          <w:sz w:val="22"/>
          <w:szCs w:val="22"/>
        </w:rPr>
        <w:t>intern</w:t>
      </w:r>
      <w:r w:rsidR="004735F9" w:rsidRPr="00832268">
        <w:rPr>
          <w:rFonts w:asciiTheme="minorHAnsi" w:hAnsiTheme="minorHAnsi" w:cstheme="minorHAnsi"/>
          <w:sz w:val="22"/>
          <w:szCs w:val="22"/>
        </w:rPr>
        <w:t>a</w:t>
      </w:r>
      <w:r w:rsidR="00D61071" w:rsidRPr="00832268">
        <w:rPr>
          <w:rFonts w:asciiTheme="minorHAnsi" w:hAnsiTheme="minorHAnsi" w:cstheme="minorHAnsi"/>
          <w:sz w:val="22"/>
          <w:szCs w:val="22"/>
        </w:rPr>
        <w:t>utów)</w:t>
      </w:r>
      <w:r w:rsidRPr="00832268">
        <w:rPr>
          <w:rFonts w:asciiTheme="minorHAnsi" w:hAnsiTheme="minorHAnsi" w:cstheme="minorHAnsi"/>
          <w:sz w:val="22"/>
          <w:szCs w:val="22"/>
        </w:rPr>
        <w:t>,</w:t>
      </w:r>
    </w:p>
    <w:p w14:paraId="49B02C72" w14:textId="77777777" w:rsidR="00A15342" w:rsidRPr="00832268" w:rsidRDefault="00A15342" w:rsidP="00D06A1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aktywność zawodowa</w:t>
      </w:r>
      <w:r w:rsidR="00AF4B24" w:rsidRPr="00832268">
        <w:rPr>
          <w:rFonts w:asciiTheme="minorHAnsi" w:hAnsiTheme="minorHAnsi" w:cstheme="minorHAnsi"/>
          <w:sz w:val="22"/>
          <w:szCs w:val="22"/>
        </w:rPr>
        <w:t>:</w:t>
      </w:r>
    </w:p>
    <w:p w14:paraId="06A5F380" w14:textId="77777777" w:rsidR="00BC562C" w:rsidRPr="00832268" w:rsidRDefault="00772492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uczeń/student (</w:t>
      </w:r>
      <w:r w:rsidR="00BC562C" w:rsidRPr="00832268">
        <w:rPr>
          <w:rFonts w:asciiTheme="minorHAnsi" w:hAnsiTheme="minorHAnsi" w:cstheme="minorHAnsi"/>
          <w:sz w:val="22"/>
          <w:szCs w:val="22"/>
        </w:rPr>
        <w:t>uczę się</w:t>
      </w:r>
      <w:r w:rsidRPr="00832268">
        <w:rPr>
          <w:rFonts w:asciiTheme="minorHAnsi" w:hAnsiTheme="minorHAnsi" w:cstheme="minorHAnsi"/>
          <w:sz w:val="22"/>
          <w:szCs w:val="22"/>
        </w:rPr>
        <w:t>)</w:t>
      </w:r>
      <w:r w:rsidR="00AF4B24" w:rsidRPr="00832268">
        <w:rPr>
          <w:rFonts w:asciiTheme="minorHAnsi" w:hAnsiTheme="minorHAnsi" w:cstheme="minorHAnsi"/>
          <w:sz w:val="22"/>
          <w:szCs w:val="22"/>
        </w:rPr>
        <w:t>,</w:t>
      </w:r>
    </w:p>
    <w:p w14:paraId="277B2010" w14:textId="77777777" w:rsidR="00BC562C" w:rsidRPr="00832268" w:rsidRDefault="00772492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praca najemna (</w:t>
      </w:r>
      <w:r w:rsidR="00BC562C" w:rsidRPr="00832268">
        <w:rPr>
          <w:rFonts w:asciiTheme="minorHAnsi" w:hAnsiTheme="minorHAnsi" w:cstheme="minorHAnsi"/>
          <w:sz w:val="22"/>
          <w:szCs w:val="22"/>
        </w:rPr>
        <w:t>pracuj</w:t>
      </w:r>
      <w:r w:rsidRPr="00832268">
        <w:rPr>
          <w:rFonts w:asciiTheme="minorHAnsi" w:hAnsiTheme="minorHAnsi" w:cstheme="minorHAnsi"/>
          <w:sz w:val="22"/>
          <w:szCs w:val="22"/>
        </w:rPr>
        <w:t>ę</w:t>
      </w:r>
      <w:r w:rsidR="00BC562C" w:rsidRPr="00832268">
        <w:rPr>
          <w:rFonts w:asciiTheme="minorHAnsi" w:hAnsiTheme="minorHAnsi" w:cstheme="minorHAnsi"/>
          <w:sz w:val="22"/>
          <w:szCs w:val="22"/>
        </w:rPr>
        <w:t xml:space="preserve"> najemnie</w:t>
      </w:r>
      <w:r w:rsidRPr="00832268">
        <w:rPr>
          <w:rFonts w:asciiTheme="minorHAnsi" w:hAnsiTheme="minorHAnsi" w:cstheme="minorHAnsi"/>
          <w:sz w:val="22"/>
          <w:szCs w:val="22"/>
        </w:rPr>
        <w:t>, na etacie, dorywczo)</w:t>
      </w:r>
      <w:r w:rsidR="00AF4B24" w:rsidRPr="00832268">
        <w:rPr>
          <w:rFonts w:asciiTheme="minorHAnsi" w:hAnsiTheme="minorHAnsi" w:cstheme="minorHAnsi"/>
          <w:sz w:val="22"/>
          <w:szCs w:val="22"/>
        </w:rPr>
        <w:t>,</w:t>
      </w:r>
    </w:p>
    <w:p w14:paraId="3989BFE2" w14:textId="77777777" w:rsidR="00BC562C" w:rsidRPr="00832268" w:rsidRDefault="00772492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własna działalność (</w:t>
      </w:r>
      <w:r w:rsidR="00BC562C" w:rsidRPr="00832268">
        <w:rPr>
          <w:rFonts w:asciiTheme="minorHAnsi" w:hAnsiTheme="minorHAnsi" w:cstheme="minorHAnsi"/>
          <w:sz w:val="22"/>
          <w:szCs w:val="22"/>
        </w:rPr>
        <w:t>prowadzę działalność gospodarczą/pracuję na własny rachunek</w:t>
      </w:r>
      <w:r w:rsidR="00793968" w:rsidRPr="00832268">
        <w:rPr>
          <w:rFonts w:asciiTheme="minorHAnsi" w:hAnsiTheme="minorHAnsi" w:cstheme="minorHAnsi"/>
          <w:sz w:val="22"/>
          <w:szCs w:val="22"/>
        </w:rPr>
        <w:t>, wykonuję wolny zawód</w:t>
      </w:r>
      <w:r w:rsidRPr="00832268">
        <w:rPr>
          <w:rFonts w:asciiTheme="minorHAnsi" w:hAnsiTheme="minorHAnsi" w:cstheme="minorHAnsi"/>
          <w:sz w:val="22"/>
          <w:szCs w:val="22"/>
        </w:rPr>
        <w:t>)</w:t>
      </w:r>
      <w:r w:rsidR="00AF4B24" w:rsidRPr="00832268">
        <w:rPr>
          <w:rFonts w:asciiTheme="minorHAnsi" w:hAnsiTheme="minorHAnsi" w:cstheme="minorHAnsi"/>
          <w:sz w:val="22"/>
          <w:szCs w:val="22"/>
        </w:rPr>
        <w:t>,</w:t>
      </w:r>
    </w:p>
    <w:p w14:paraId="7493122C" w14:textId="77777777" w:rsidR="00BC562C" w:rsidRPr="00832268" w:rsidRDefault="00772492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rolnik (</w:t>
      </w:r>
      <w:r w:rsidR="00BC562C" w:rsidRPr="00832268">
        <w:rPr>
          <w:rFonts w:asciiTheme="minorHAnsi" w:hAnsiTheme="minorHAnsi" w:cstheme="minorHAnsi"/>
          <w:sz w:val="22"/>
          <w:szCs w:val="22"/>
        </w:rPr>
        <w:t>prowadzę gospodarstwo rolne</w:t>
      </w:r>
      <w:r w:rsidR="00E05E12" w:rsidRPr="00832268">
        <w:rPr>
          <w:rFonts w:asciiTheme="minorHAnsi" w:hAnsiTheme="minorHAnsi" w:cstheme="minorHAnsi"/>
          <w:sz w:val="22"/>
          <w:szCs w:val="22"/>
        </w:rPr>
        <w:t>)</w:t>
      </w:r>
      <w:r w:rsidR="00AF4B24" w:rsidRPr="00832268">
        <w:rPr>
          <w:rFonts w:asciiTheme="minorHAnsi" w:hAnsiTheme="minorHAnsi" w:cstheme="minorHAnsi"/>
          <w:sz w:val="22"/>
          <w:szCs w:val="22"/>
        </w:rPr>
        <w:t>,</w:t>
      </w:r>
    </w:p>
    <w:p w14:paraId="492D105B" w14:textId="77777777" w:rsidR="00BC562C" w:rsidRPr="00832268" w:rsidRDefault="00E05E12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emerytura/renta (</w:t>
      </w:r>
      <w:r w:rsidR="00BC562C" w:rsidRPr="00832268">
        <w:rPr>
          <w:rFonts w:asciiTheme="minorHAnsi" w:hAnsiTheme="minorHAnsi" w:cstheme="minorHAnsi"/>
          <w:sz w:val="22"/>
          <w:szCs w:val="22"/>
        </w:rPr>
        <w:t>jestem na emeryturze/rencie</w:t>
      </w:r>
      <w:r w:rsidRPr="00832268">
        <w:rPr>
          <w:rFonts w:asciiTheme="minorHAnsi" w:hAnsiTheme="minorHAnsi" w:cstheme="minorHAnsi"/>
          <w:sz w:val="22"/>
          <w:szCs w:val="22"/>
        </w:rPr>
        <w:t>)</w:t>
      </w:r>
      <w:r w:rsidR="00A7644A" w:rsidRPr="00832268">
        <w:rPr>
          <w:rFonts w:asciiTheme="minorHAnsi" w:hAnsiTheme="minorHAnsi" w:cstheme="minorHAnsi"/>
          <w:sz w:val="22"/>
          <w:szCs w:val="22"/>
        </w:rPr>
        <w:t>,</w:t>
      </w:r>
    </w:p>
    <w:p w14:paraId="60D93BF6" w14:textId="77777777" w:rsidR="00BC562C" w:rsidRPr="00832268" w:rsidRDefault="00E05E12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niepracujący (</w:t>
      </w:r>
      <w:r w:rsidR="00BC562C" w:rsidRPr="00832268">
        <w:rPr>
          <w:rFonts w:asciiTheme="minorHAnsi" w:hAnsiTheme="minorHAnsi" w:cstheme="minorHAnsi"/>
          <w:sz w:val="22"/>
          <w:szCs w:val="22"/>
        </w:rPr>
        <w:t>nie pracuję ani nie uczę się</w:t>
      </w:r>
      <w:r w:rsidRPr="00832268">
        <w:rPr>
          <w:rFonts w:asciiTheme="minorHAnsi" w:hAnsiTheme="minorHAnsi" w:cstheme="minorHAnsi"/>
          <w:sz w:val="22"/>
          <w:szCs w:val="22"/>
        </w:rPr>
        <w:t>,</w:t>
      </w:r>
      <w:r w:rsidR="00D56F79" w:rsidRPr="00832268">
        <w:rPr>
          <w:rFonts w:asciiTheme="minorHAnsi" w:hAnsiTheme="minorHAnsi" w:cstheme="minorHAnsi"/>
          <w:sz w:val="22"/>
          <w:szCs w:val="22"/>
        </w:rPr>
        <w:t xml:space="preserve"> jestem</w:t>
      </w:r>
      <w:r w:rsidRPr="00832268">
        <w:rPr>
          <w:rFonts w:asciiTheme="minorHAnsi" w:hAnsiTheme="minorHAnsi" w:cstheme="minorHAnsi"/>
          <w:sz w:val="22"/>
          <w:szCs w:val="22"/>
        </w:rPr>
        <w:t xml:space="preserve"> bezrobotny)</w:t>
      </w:r>
      <w:r w:rsidR="00A7644A" w:rsidRPr="00832268">
        <w:rPr>
          <w:rFonts w:asciiTheme="minorHAnsi" w:hAnsiTheme="minorHAnsi" w:cstheme="minorHAnsi"/>
          <w:sz w:val="22"/>
          <w:szCs w:val="22"/>
        </w:rPr>
        <w:t>,</w:t>
      </w:r>
    </w:p>
    <w:p w14:paraId="08DE4275" w14:textId="77777777" w:rsidR="00D32C1B" w:rsidRPr="00832268" w:rsidRDefault="00A5528D" w:rsidP="00D06A1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sytuacj</w:t>
      </w:r>
      <w:r w:rsidR="00D32C1B" w:rsidRPr="00832268">
        <w:rPr>
          <w:rFonts w:asciiTheme="minorHAnsi" w:hAnsiTheme="minorHAnsi" w:cstheme="minorHAnsi"/>
          <w:sz w:val="22"/>
          <w:szCs w:val="22"/>
        </w:rPr>
        <w:t>a</w:t>
      </w:r>
      <w:r w:rsidRPr="00832268">
        <w:rPr>
          <w:rFonts w:asciiTheme="minorHAnsi" w:hAnsiTheme="minorHAnsi" w:cstheme="minorHAnsi"/>
          <w:sz w:val="22"/>
          <w:szCs w:val="22"/>
        </w:rPr>
        <w:t xml:space="preserve"> materialn</w:t>
      </w:r>
      <w:r w:rsidR="00D32C1B" w:rsidRPr="00832268">
        <w:rPr>
          <w:rFonts w:asciiTheme="minorHAnsi" w:hAnsiTheme="minorHAnsi" w:cstheme="minorHAnsi"/>
          <w:sz w:val="22"/>
          <w:szCs w:val="22"/>
        </w:rPr>
        <w:t>a</w:t>
      </w:r>
      <w:r w:rsidR="00A7644A" w:rsidRPr="00832268">
        <w:rPr>
          <w:rFonts w:asciiTheme="minorHAnsi" w:hAnsiTheme="minorHAnsi" w:cstheme="minorHAnsi"/>
          <w:sz w:val="22"/>
          <w:szCs w:val="22"/>
        </w:rPr>
        <w:t>:</w:t>
      </w:r>
    </w:p>
    <w:p w14:paraId="51A8402B" w14:textId="77777777" w:rsidR="00BC562C" w:rsidRPr="00832268" w:rsidRDefault="00D56F79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</w:t>
      </w:r>
      <w:r w:rsidR="00BC562C" w:rsidRPr="00832268">
        <w:rPr>
          <w:rFonts w:asciiTheme="minorHAnsi" w:hAnsiTheme="minorHAnsi" w:cstheme="minorHAnsi"/>
          <w:sz w:val="22"/>
          <w:szCs w:val="22"/>
        </w:rPr>
        <w:t>ystarcza mi pieniędzy na bieżące potrzeby i na wszelkie wydatki</w:t>
      </w:r>
      <w:r w:rsidR="00A7644A" w:rsidRPr="00832268">
        <w:rPr>
          <w:rFonts w:asciiTheme="minorHAnsi" w:hAnsiTheme="minorHAnsi" w:cstheme="minorHAnsi"/>
          <w:sz w:val="22"/>
          <w:szCs w:val="22"/>
        </w:rPr>
        <w:t>,</w:t>
      </w:r>
    </w:p>
    <w:p w14:paraId="3EB29E44" w14:textId="77777777" w:rsidR="00BC562C" w:rsidRPr="00832268" w:rsidRDefault="00D56F79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</w:t>
      </w:r>
      <w:r w:rsidR="00BC562C" w:rsidRPr="00832268">
        <w:rPr>
          <w:rFonts w:asciiTheme="minorHAnsi" w:hAnsiTheme="minorHAnsi" w:cstheme="minorHAnsi"/>
          <w:sz w:val="22"/>
          <w:szCs w:val="22"/>
        </w:rPr>
        <w:t>ystarcza mi pieniędzy tylko na bieżące potrzeby</w:t>
      </w:r>
      <w:r w:rsidR="00A7644A" w:rsidRPr="00832268">
        <w:rPr>
          <w:rFonts w:asciiTheme="minorHAnsi" w:hAnsiTheme="minorHAnsi" w:cstheme="minorHAnsi"/>
          <w:sz w:val="22"/>
          <w:szCs w:val="22"/>
        </w:rPr>
        <w:t>,</w:t>
      </w:r>
    </w:p>
    <w:p w14:paraId="656E7F14" w14:textId="77777777" w:rsidR="00BC562C" w:rsidRPr="00832268" w:rsidRDefault="00D56F79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n</w:t>
      </w:r>
      <w:r w:rsidR="00BC562C" w:rsidRPr="00832268">
        <w:rPr>
          <w:rFonts w:asciiTheme="minorHAnsi" w:hAnsiTheme="minorHAnsi" w:cstheme="minorHAnsi"/>
          <w:sz w:val="22"/>
          <w:szCs w:val="22"/>
        </w:rPr>
        <w:t>ie wystarcza mi pieniędzy na bieżące wydatki</w:t>
      </w:r>
      <w:r w:rsidR="00A7644A" w:rsidRPr="00832268">
        <w:rPr>
          <w:rFonts w:asciiTheme="minorHAnsi" w:hAnsiTheme="minorHAnsi" w:cstheme="minorHAnsi"/>
          <w:sz w:val="22"/>
          <w:szCs w:val="22"/>
        </w:rPr>
        <w:t>,</w:t>
      </w:r>
    </w:p>
    <w:p w14:paraId="5B0DFD14" w14:textId="77777777" w:rsidR="004C1881" w:rsidRPr="00832268" w:rsidRDefault="00402B4A" w:rsidP="00D06A1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c</w:t>
      </w:r>
      <w:r w:rsidR="004C1881" w:rsidRPr="00832268">
        <w:rPr>
          <w:rFonts w:asciiTheme="minorHAnsi" w:hAnsiTheme="minorHAnsi" w:cstheme="minorHAnsi"/>
          <w:sz w:val="22"/>
          <w:szCs w:val="22"/>
        </w:rPr>
        <w:t>zy ma</w:t>
      </w:r>
      <w:r w:rsidR="00521B99" w:rsidRPr="00832268">
        <w:rPr>
          <w:rFonts w:asciiTheme="minorHAnsi" w:hAnsiTheme="minorHAnsi" w:cstheme="minorHAnsi"/>
          <w:sz w:val="22"/>
          <w:szCs w:val="22"/>
        </w:rPr>
        <w:t xml:space="preserve"> dziecko lub j</w:t>
      </w:r>
      <w:r w:rsidR="004C1881" w:rsidRPr="00832268">
        <w:rPr>
          <w:rFonts w:asciiTheme="minorHAnsi" w:hAnsiTheme="minorHAnsi" w:cstheme="minorHAnsi"/>
          <w:sz w:val="22"/>
          <w:szCs w:val="22"/>
        </w:rPr>
        <w:t>est opiekunem dziecka</w:t>
      </w:r>
      <w:r w:rsidR="00505F38" w:rsidRPr="00832268">
        <w:rPr>
          <w:rFonts w:asciiTheme="minorHAnsi" w:hAnsiTheme="minorHAnsi" w:cstheme="minorHAnsi"/>
          <w:sz w:val="22"/>
          <w:szCs w:val="22"/>
        </w:rPr>
        <w:t xml:space="preserve"> w wieku szkolnym (6-19</w:t>
      </w:r>
      <w:r w:rsidR="004C1881" w:rsidRPr="00832268">
        <w:rPr>
          <w:rFonts w:asciiTheme="minorHAnsi" w:hAnsiTheme="minorHAnsi" w:cstheme="minorHAnsi"/>
          <w:sz w:val="22"/>
          <w:szCs w:val="22"/>
        </w:rPr>
        <w:t>)</w:t>
      </w:r>
    </w:p>
    <w:p w14:paraId="42B2C7CD" w14:textId="77777777" w:rsidR="00A5528D" w:rsidRPr="00832268" w:rsidRDefault="00A5528D" w:rsidP="00D06A1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niepełnosprawn</w:t>
      </w:r>
      <w:r w:rsidR="00D32C1B" w:rsidRPr="00832268">
        <w:rPr>
          <w:rFonts w:asciiTheme="minorHAnsi" w:hAnsiTheme="minorHAnsi" w:cstheme="minorHAnsi"/>
          <w:sz w:val="22"/>
          <w:szCs w:val="22"/>
        </w:rPr>
        <w:t>ość</w:t>
      </w:r>
      <w:r w:rsidR="00D56F79" w:rsidRPr="00832268">
        <w:rPr>
          <w:rFonts w:asciiTheme="minorHAnsi" w:hAnsiTheme="minorHAnsi" w:cstheme="minorHAnsi"/>
          <w:sz w:val="22"/>
          <w:szCs w:val="22"/>
        </w:rPr>
        <w:t xml:space="preserve"> (</w:t>
      </w:r>
      <w:r w:rsidR="00402B4A" w:rsidRPr="00832268">
        <w:rPr>
          <w:rFonts w:asciiTheme="minorHAnsi" w:hAnsiTheme="minorHAnsi" w:cstheme="minorHAnsi"/>
          <w:sz w:val="22"/>
          <w:szCs w:val="22"/>
        </w:rPr>
        <w:t>c</w:t>
      </w:r>
      <w:r w:rsidR="00694E6E" w:rsidRPr="00832268">
        <w:rPr>
          <w:rFonts w:asciiTheme="minorHAnsi" w:hAnsiTheme="minorHAnsi" w:cstheme="minorHAnsi"/>
          <w:sz w:val="22"/>
          <w:szCs w:val="22"/>
        </w:rPr>
        <w:t>zy w twoim najbliższym otoczeniu są osoby niepełnosprawne? nie, t</w:t>
      </w:r>
      <w:r w:rsidR="00A7644A" w:rsidRPr="00832268">
        <w:rPr>
          <w:rFonts w:asciiTheme="minorHAnsi" w:hAnsiTheme="minorHAnsi" w:cstheme="minorHAnsi"/>
          <w:sz w:val="22"/>
          <w:szCs w:val="22"/>
        </w:rPr>
        <w:t>ak, sam jestem niepełnosprawny),</w:t>
      </w:r>
    </w:p>
    <w:p w14:paraId="5FA7CDA6" w14:textId="77777777" w:rsidR="009234AC" w:rsidRPr="00832268" w:rsidRDefault="009234AC" w:rsidP="00D06A1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wpływ kampanii</w:t>
      </w:r>
      <w:r w:rsidR="00A7644A" w:rsidRPr="00832268">
        <w:rPr>
          <w:rFonts w:asciiTheme="minorHAnsi" w:hAnsiTheme="minorHAnsi" w:cstheme="minorHAnsi"/>
          <w:sz w:val="22"/>
          <w:szCs w:val="22"/>
        </w:rPr>
        <w:t>:</w:t>
      </w:r>
    </w:p>
    <w:p w14:paraId="438952C3" w14:textId="77777777" w:rsidR="009234AC" w:rsidRPr="00832268" w:rsidRDefault="001C344C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odbiorcy</w:t>
      </w:r>
      <w:r w:rsidR="009234AC" w:rsidRPr="00832268">
        <w:rPr>
          <w:rFonts w:asciiTheme="minorHAnsi" w:hAnsiTheme="minorHAnsi" w:cstheme="minorHAnsi"/>
          <w:sz w:val="22"/>
          <w:szCs w:val="22"/>
        </w:rPr>
        <w:t xml:space="preserve"> (grupa respondentów, którzy deklarują spontaniczną znajomość reklam, programów lub informacji publikowanych w ramach kampanii)</w:t>
      </w:r>
    </w:p>
    <w:p w14:paraId="0638ED8B" w14:textId="7BC27CE0" w:rsidR="001C344C" w:rsidRPr="00832268" w:rsidRDefault="001C344C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lastRenderedPageBreak/>
        <w:t>osoby poza zasięgiem kampanii (grupę respondentów, którzy nie spotkali się z</w:t>
      </w:r>
      <w:r w:rsidR="009544D5"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Pr="00832268">
        <w:rPr>
          <w:rFonts w:asciiTheme="minorHAnsi" w:hAnsiTheme="minorHAnsi" w:cstheme="minorHAnsi"/>
          <w:sz w:val="22"/>
          <w:szCs w:val="22"/>
        </w:rPr>
        <w:t>żadnymi działaniami)</w:t>
      </w:r>
      <w:r w:rsidR="00A7644A" w:rsidRPr="00832268">
        <w:rPr>
          <w:rFonts w:asciiTheme="minorHAnsi" w:hAnsiTheme="minorHAnsi" w:cstheme="minorHAnsi"/>
          <w:sz w:val="22"/>
          <w:szCs w:val="22"/>
        </w:rPr>
        <w:t>.</w:t>
      </w:r>
    </w:p>
    <w:p w14:paraId="2B1B58E4" w14:textId="77777777" w:rsidR="00E50C38" w:rsidRPr="00832268" w:rsidRDefault="00BC562C" w:rsidP="00D06A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3" w:lineRule="atLeast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832268">
        <w:rPr>
          <w:rFonts w:asciiTheme="minorHAnsi" w:hAnsiTheme="minorHAnsi" w:cstheme="minorHAnsi"/>
          <w:b/>
          <w:bCs/>
          <w:sz w:val="22"/>
          <w:szCs w:val="22"/>
        </w:rPr>
        <w:t>WYMAGANIA DOTYCZĄCE WSPÓŁPRACY ZAMAWIAJĄCEGO Z WYKONAWCĄ</w:t>
      </w:r>
    </w:p>
    <w:p w14:paraId="25A7C4C7" w14:textId="4D85DD95" w:rsidR="00C044EC" w:rsidRPr="00832268" w:rsidRDefault="00E50C38" w:rsidP="00D06A1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 ramach współpracy Wykonawca i Zamawiający wyznaczają w swoich</w:t>
      </w:r>
      <w:r w:rsidR="00BC562C"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Pr="00832268">
        <w:rPr>
          <w:rFonts w:asciiTheme="minorHAnsi" w:hAnsiTheme="minorHAnsi" w:cstheme="minorHAnsi"/>
          <w:sz w:val="22"/>
          <w:szCs w:val="22"/>
        </w:rPr>
        <w:t xml:space="preserve">strukturach osobę prowadzącą </w:t>
      </w:r>
      <w:r w:rsidR="00BA0D6B" w:rsidRPr="00832268">
        <w:rPr>
          <w:rFonts w:asciiTheme="minorHAnsi" w:hAnsiTheme="minorHAnsi" w:cstheme="minorHAnsi"/>
          <w:sz w:val="22"/>
          <w:szCs w:val="22"/>
        </w:rPr>
        <w:t xml:space="preserve">wszystkie </w:t>
      </w:r>
      <w:r w:rsidRPr="00832268">
        <w:rPr>
          <w:rFonts w:asciiTheme="minorHAnsi" w:hAnsiTheme="minorHAnsi" w:cstheme="minorHAnsi"/>
          <w:sz w:val="22"/>
          <w:szCs w:val="22"/>
        </w:rPr>
        <w:t>z</w:t>
      </w:r>
      <w:r w:rsidR="005E1330" w:rsidRPr="00832268">
        <w:rPr>
          <w:rFonts w:asciiTheme="minorHAnsi" w:hAnsiTheme="minorHAnsi" w:cstheme="minorHAnsi"/>
          <w:sz w:val="22"/>
          <w:szCs w:val="22"/>
        </w:rPr>
        <w:t>amówieni</w:t>
      </w:r>
      <w:r w:rsidR="00BA0D6B" w:rsidRPr="00832268">
        <w:rPr>
          <w:rFonts w:asciiTheme="minorHAnsi" w:hAnsiTheme="minorHAnsi" w:cstheme="minorHAnsi"/>
          <w:sz w:val="22"/>
          <w:szCs w:val="22"/>
        </w:rPr>
        <w:t>a</w:t>
      </w:r>
      <w:r w:rsidR="00CA73BC" w:rsidRPr="00832268">
        <w:rPr>
          <w:rFonts w:asciiTheme="minorHAnsi" w:hAnsiTheme="minorHAnsi" w:cstheme="minorHAnsi"/>
          <w:sz w:val="22"/>
          <w:szCs w:val="22"/>
        </w:rPr>
        <w:t>, a w przypadku jej nieobecności</w:t>
      </w:r>
      <w:r w:rsidRPr="00832268">
        <w:rPr>
          <w:rFonts w:asciiTheme="minorHAnsi" w:hAnsiTheme="minorHAnsi" w:cstheme="minorHAnsi"/>
          <w:sz w:val="22"/>
          <w:szCs w:val="22"/>
        </w:rPr>
        <w:t xml:space="preserve"> osobę zas</w:t>
      </w:r>
      <w:r w:rsidR="002B4BA1" w:rsidRPr="00832268">
        <w:rPr>
          <w:rFonts w:asciiTheme="minorHAnsi" w:hAnsiTheme="minorHAnsi" w:cstheme="minorHAnsi"/>
          <w:sz w:val="22"/>
          <w:szCs w:val="22"/>
        </w:rPr>
        <w:t xml:space="preserve">tępującą prowadzącego </w:t>
      </w:r>
      <w:r w:rsidR="00BA0D6B" w:rsidRPr="00832268">
        <w:rPr>
          <w:rFonts w:asciiTheme="minorHAnsi" w:hAnsiTheme="minorHAnsi" w:cstheme="minorHAnsi"/>
          <w:sz w:val="22"/>
          <w:szCs w:val="22"/>
        </w:rPr>
        <w:t xml:space="preserve">wszystkie </w:t>
      </w:r>
      <w:r w:rsidR="002B4BA1" w:rsidRPr="00832268">
        <w:rPr>
          <w:rFonts w:asciiTheme="minorHAnsi" w:hAnsiTheme="minorHAnsi" w:cstheme="minorHAnsi"/>
          <w:sz w:val="22"/>
          <w:szCs w:val="22"/>
        </w:rPr>
        <w:t>z</w:t>
      </w:r>
      <w:r w:rsidR="005E1330" w:rsidRPr="00832268">
        <w:rPr>
          <w:rFonts w:asciiTheme="minorHAnsi" w:hAnsiTheme="minorHAnsi" w:cstheme="minorHAnsi"/>
          <w:sz w:val="22"/>
          <w:szCs w:val="22"/>
        </w:rPr>
        <w:t>amówieni</w:t>
      </w:r>
      <w:r w:rsidR="00BA0D6B" w:rsidRPr="00832268">
        <w:rPr>
          <w:rFonts w:asciiTheme="minorHAnsi" w:hAnsiTheme="minorHAnsi" w:cstheme="minorHAnsi"/>
          <w:sz w:val="22"/>
          <w:szCs w:val="22"/>
        </w:rPr>
        <w:t>a</w:t>
      </w:r>
      <w:r w:rsidR="002B4BA1" w:rsidRPr="00832268">
        <w:rPr>
          <w:rFonts w:asciiTheme="minorHAnsi" w:hAnsiTheme="minorHAnsi" w:cstheme="minorHAnsi"/>
          <w:sz w:val="22"/>
          <w:szCs w:val="22"/>
        </w:rPr>
        <w:t>.</w:t>
      </w:r>
    </w:p>
    <w:p w14:paraId="089F507D" w14:textId="5BAE360D" w:rsidR="00650CCB" w:rsidRPr="00832268" w:rsidRDefault="00C044EC" w:rsidP="00D06A1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 xml:space="preserve">Zamawiający w ciągu 5 dni od </w:t>
      </w:r>
      <w:r w:rsidR="00CA73BC" w:rsidRPr="00832268">
        <w:rPr>
          <w:rFonts w:asciiTheme="minorHAnsi" w:hAnsiTheme="minorHAnsi" w:cstheme="minorHAnsi"/>
          <w:sz w:val="22"/>
          <w:szCs w:val="22"/>
        </w:rPr>
        <w:t xml:space="preserve">zawarcia </w:t>
      </w:r>
      <w:r w:rsidRPr="00832268">
        <w:rPr>
          <w:rFonts w:asciiTheme="minorHAnsi" w:hAnsiTheme="minorHAnsi" w:cstheme="minorHAnsi"/>
          <w:sz w:val="22"/>
          <w:szCs w:val="22"/>
        </w:rPr>
        <w:t>umowy przekaże Wykonawcy propozycje pytań badawczych</w:t>
      </w:r>
      <w:r w:rsidR="0022058F" w:rsidRPr="00832268">
        <w:rPr>
          <w:rFonts w:asciiTheme="minorHAnsi" w:hAnsiTheme="minorHAnsi" w:cstheme="minorHAnsi"/>
          <w:sz w:val="22"/>
          <w:szCs w:val="22"/>
        </w:rPr>
        <w:t xml:space="preserve"> do badań rocznych</w:t>
      </w:r>
      <w:r w:rsidRPr="00832268">
        <w:rPr>
          <w:rFonts w:asciiTheme="minorHAnsi" w:hAnsiTheme="minorHAnsi" w:cstheme="minorHAnsi"/>
          <w:sz w:val="22"/>
          <w:szCs w:val="22"/>
        </w:rPr>
        <w:t>, z których część będzie powtórzeniem pytań z badania „e-administracja w</w:t>
      </w:r>
      <w:r w:rsidR="00481124" w:rsidRPr="00832268">
        <w:rPr>
          <w:rFonts w:asciiTheme="minorHAnsi" w:hAnsiTheme="minorHAnsi" w:cstheme="minorHAnsi"/>
          <w:sz w:val="22"/>
          <w:szCs w:val="22"/>
        </w:rPr>
        <w:t> </w:t>
      </w:r>
      <w:r w:rsidRPr="00832268">
        <w:rPr>
          <w:rFonts w:asciiTheme="minorHAnsi" w:hAnsiTheme="minorHAnsi" w:cstheme="minorHAnsi"/>
          <w:sz w:val="22"/>
          <w:szCs w:val="22"/>
        </w:rPr>
        <w:t>oczach internautów 2016”</w:t>
      </w:r>
      <w:r w:rsidR="00D745C0" w:rsidRPr="00832268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D745C0" w:rsidRPr="00832268">
          <w:rPr>
            <w:rFonts w:asciiTheme="minorHAnsi" w:hAnsiTheme="minorHAnsi" w:cstheme="minorHAnsi"/>
          </w:rPr>
          <w:t>https://www.gov.pl/cyfryzacja/raporty-dane-badania</w:t>
        </w:r>
      </w:hyperlink>
      <w:r w:rsidRPr="00832268">
        <w:rPr>
          <w:rFonts w:asciiTheme="minorHAnsi" w:hAnsiTheme="minorHAnsi" w:cstheme="minorHAnsi"/>
          <w:sz w:val="22"/>
          <w:szCs w:val="22"/>
        </w:rPr>
        <w:t xml:space="preserve">. </w:t>
      </w:r>
      <w:r w:rsidR="003476E1" w:rsidRPr="00832268">
        <w:rPr>
          <w:rFonts w:asciiTheme="minorHAnsi" w:hAnsiTheme="minorHAnsi" w:cstheme="minorHAnsi"/>
          <w:sz w:val="22"/>
          <w:szCs w:val="22"/>
        </w:rPr>
        <w:t>Zamawiający przekaże</w:t>
      </w:r>
      <w:r w:rsidR="002318BF" w:rsidRPr="00832268">
        <w:rPr>
          <w:rFonts w:asciiTheme="minorHAnsi" w:hAnsiTheme="minorHAnsi" w:cstheme="minorHAnsi"/>
          <w:sz w:val="22"/>
          <w:szCs w:val="22"/>
        </w:rPr>
        <w:t xml:space="preserve"> drogą elektroniczną </w:t>
      </w:r>
      <w:r w:rsidRPr="00832268">
        <w:rPr>
          <w:rFonts w:asciiTheme="minorHAnsi" w:hAnsiTheme="minorHAnsi" w:cstheme="minorHAnsi"/>
          <w:sz w:val="22"/>
          <w:szCs w:val="22"/>
        </w:rPr>
        <w:t>Wykonawc</w:t>
      </w:r>
      <w:r w:rsidR="003476E1" w:rsidRPr="00832268">
        <w:rPr>
          <w:rFonts w:asciiTheme="minorHAnsi" w:hAnsiTheme="minorHAnsi" w:cstheme="minorHAnsi"/>
          <w:sz w:val="22"/>
          <w:szCs w:val="22"/>
        </w:rPr>
        <w:t>y</w:t>
      </w:r>
      <w:r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="003476E1" w:rsidRPr="00832268">
        <w:rPr>
          <w:rFonts w:asciiTheme="minorHAnsi" w:hAnsiTheme="minorHAnsi" w:cstheme="minorHAnsi"/>
          <w:sz w:val="22"/>
          <w:szCs w:val="22"/>
        </w:rPr>
        <w:t xml:space="preserve">bazy danych i </w:t>
      </w:r>
      <w:r w:rsidRPr="00832268">
        <w:rPr>
          <w:rFonts w:asciiTheme="minorHAnsi" w:hAnsiTheme="minorHAnsi" w:cstheme="minorHAnsi"/>
          <w:sz w:val="22"/>
          <w:szCs w:val="22"/>
        </w:rPr>
        <w:t>tabele z</w:t>
      </w:r>
      <w:r w:rsidR="00296FBB" w:rsidRPr="00832268">
        <w:rPr>
          <w:rFonts w:asciiTheme="minorHAnsi" w:hAnsiTheme="minorHAnsi" w:cstheme="minorHAnsi"/>
          <w:sz w:val="22"/>
          <w:szCs w:val="22"/>
        </w:rPr>
        <w:t> </w:t>
      </w:r>
      <w:r w:rsidRPr="00832268">
        <w:rPr>
          <w:rFonts w:asciiTheme="minorHAnsi" w:hAnsiTheme="minorHAnsi" w:cstheme="minorHAnsi"/>
          <w:sz w:val="22"/>
          <w:szCs w:val="22"/>
        </w:rPr>
        <w:t xml:space="preserve">wynikami badań </w:t>
      </w:r>
      <w:r w:rsidR="003476E1" w:rsidRPr="00832268">
        <w:rPr>
          <w:rFonts w:asciiTheme="minorHAnsi" w:hAnsiTheme="minorHAnsi" w:cstheme="minorHAnsi"/>
          <w:sz w:val="22"/>
          <w:szCs w:val="22"/>
        </w:rPr>
        <w:t xml:space="preserve">realizowanych w latach 2012-2016 </w:t>
      </w:r>
      <w:r w:rsidR="000C4E9F" w:rsidRPr="00832268">
        <w:rPr>
          <w:rFonts w:asciiTheme="minorHAnsi" w:hAnsiTheme="minorHAnsi" w:cstheme="minorHAnsi"/>
          <w:sz w:val="22"/>
          <w:szCs w:val="22"/>
        </w:rPr>
        <w:t xml:space="preserve">na zlecenie Ministerstwa Cyfryzacji </w:t>
      </w:r>
      <w:r w:rsidRPr="00832268">
        <w:rPr>
          <w:rFonts w:asciiTheme="minorHAnsi" w:hAnsiTheme="minorHAnsi" w:cstheme="minorHAnsi"/>
          <w:sz w:val="22"/>
          <w:szCs w:val="22"/>
        </w:rPr>
        <w:t>do wykorzystania do analiz i raportów z</w:t>
      </w:r>
      <w:r w:rsidR="00296FBB" w:rsidRPr="00832268">
        <w:rPr>
          <w:rFonts w:asciiTheme="minorHAnsi" w:hAnsiTheme="minorHAnsi" w:cstheme="minorHAnsi"/>
          <w:sz w:val="22"/>
          <w:szCs w:val="22"/>
        </w:rPr>
        <w:t> </w:t>
      </w:r>
      <w:r w:rsidRPr="00832268">
        <w:rPr>
          <w:rFonts w:asciiTheme="minorHAnsi" w:hAnsiTheme="minorHAnsi" w:cstheme="minorHAnsi"/>
          <w:sz w:val="22"/>
          <w:szCs w:val="22"/>
        </w:rPr>
        <w:t>badań rocznych.</w:t>
      </w:r>
    </w:p>
    <w:p w14:paraId="6CC9E991" w14:textId="5ACF6AD0" w:rsidR="007A4B46" w:rsidRPr="00832268" w:rsidRDefault="005C1B29" w:rsidP="00D06A1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Wykonawca będzie zobowiązany do obliczenia i opisu wyników testu istotności różnic statystycznych w odniesieniu do zmian liczebności wskazań w poró</w:t>
      </w:r>
      <w:r w:rsidR="003476E1" w:rsidRPr="00832268">
        <w:rPr>
          <w:rFonts w:asciiTheme="minorHAnsi" w:hAnsiTheme="minorHAnsi" w:cstheme="minorHAnsi"/>
          <w:sz w:val="22"/>
          <w:szCs w:val="22"/>
        </w:rPr>
        <w:t>wnaniu do poprzednich pomiarów</w:t>
      </w:r>
      <w:r w:rsidR="00680C1B" w:rsidRPr="00832268">
        <w:rPr>
          <w:rFonts w:asciiTheme="minorHAnsi" w:hAnsiTheme="minorHAnsi" w:cstheme="minorHAnsi"/>
          <w:sz w:val="22"/>
          <w:szCs w:val="22"/>
        </w:rPr>
        <w:t xml:space="preserve"> realizowanych w ramach </w:t>
      </w:r>
      <w:r w:rsidR="00786C6F" w:rsidRPr="00832268">
        <w:rPr>
          <w:rFonts w:asciiTheme="minorHAnsi" w:hAnsiTheme="minorHAnsi" w:cstheme="minorHAnsi"/>
          <w:sz w:val="22"/>
          <w:szCs w:val="22"/>
        </w:rPr>
        <w:t xml:space="preserve">niniejszego przedmiotu </w:t>
      </w:r>
      <w:r w:rsidR="00680C1B" w:rsidRPr="00832268">
        <w:rPr>
          <w:rFonts w:asciiTheme="minorHAnsi" w:hAnsiTheme="minorHAnsi" w:cstheme="minorHAnsi"/>
          <w:sz w:val="22"/>
          <w:szCs w:val="22"/>
        </w:rPr>
        <w:t>zamówienia</w:t>
      </w:r>
      <w:r w:rsidRPr="00832268">
        <w:rPr>
          <w:rFonts w:asciiTheme="minorHAnsi" w:hAnsiTheme="minorHAnsi" w:cstheme="minorHAnsi"/>
          <w:sz w:val="22"/>
          <w:szCs w:val="22"/>
        </w:rPr>
        <w:t>.</w:t>
      </w:r>
    </w:p>
    <w:p w14:paraId="167AF561" w14:textId="27BD3664" w:rsidR="00E50C38" w:rsidRPr="00832268" w:rsidRDefault="00E50C38" w:rsidP="00D06A1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Wykonawca zobowiązany jest do sprawnej i terminowej</w:t>
      </w:r>
      <w:r w:rsidR="00BC562C"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Pr="00832268">
        <w:rPr>
          <w:rFonts w:asciiTheme="minorHAnsi" w:hAnsiTheme="minorHAnsi" w:cstheme="minorHAnsi"/>
          <w:sz w:val="22"/>
          <w:szCs w:val="22"/>
        </w:rPr>
        <w:t>realizacji zamówienia oraz stałej współpracy z Zamawiającym, w tym:</w:t>
      </w:r>
    </w:p>
    <w:p w14:paraId="06245672" w14:textId="77777777" w:rsidR="00BC562C" w:rsidRPr="00832268" w:rsidRDefault="00BC562C" w:rsidP="00D06A16">
      <w:pPr>
        <w:pStyle w:val="Akapitzlist"/>
        <w:numPr>
          <w:ilvl w:val="0"/>
          <w:numId w:val="6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do k</w:t>
      </w:r>
      <w:r w:rsidR="00E50C38" w:rsidRPr="00832268">
        <w:rPr>
          <w:rFonts w:asciiTheme="minorHAnsi" w:hAnsiTheme="minorHAnsi" w:cstheme="minorHAnsi"/>
          <w:sz w:val="22"/>
          <w:szCs w:val="22"/>
        </w:rPr>
        <w:t xml:space="preserve">onsultowania metodologii i narzędzi badawczych, </w:t>
      </w:r>
      <w:r w:rsidRPr="00832268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E50C38" w:rsidRPr="00832268">
        <w:rPr>
          <w:rFonts w:asciiTheme="minorHAnsi" w:hAnsiTheme="minorHAnsi" w:cstheme="minorHAnsi"/>
          <w:sz w:val="22"/>
          <w:szCs w:val="22"/>
        </w:rPr>
        <w:t>planowanych do wykorzystania pytań;</w:t>
      </w:r>
    </w:p>
    <w:p w14:paraId="3B14FC7A" w14:textId="6BC2D48F" w:rsidR="00CA78D1" w:rsidRPr="00832268" w:rsidRDefault="00CA78D1" w:rsidP="00D06A16">
      <w:pPr>
        <w:pStyle w:val="Akapitzlist"/>
        <w:numPr>
          <w:ilvl w:val="0"/>
          <w:numId w:val="6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 xml:space="preserve">do uwzględniania sugestii zgłaszanych przez </w:t>
      </w:r>
      <w:r w:rsidR="00BA265A" w:rsidRPr="00832268">
        <w:rPr>
          <w:rFonts w:asciiTheme="minorHAnsi" w:hAnsiTheme="minorHAnsi" w:cstheme="minorHAnsi"/>
          <w:sz w:val="22"/>
          <w:szCs w:val="22"/>
        </w:rPr>
        <w:t>Z</w:t>
      </w:r>
      <w:r w:rsidRPr="00832268">
        <w:rPr>
          <w:rFonts w:asciiTheme="minorHAnsi" w:hAnsiTheme="minorHAnsi" w:cstheme="minorHAnsi"/>
          <w:sz w:val="22"/>
          <w:szCs w:val="22"/>
        </w:rPr>
        <w:t>amawiającego, wprowadzania koniecznych korekt i poprawek</w:t>
      </w:r>
      <w:r w:rsidR="00786C6F" w:rsidRPr="00832268">
        <w:rPr>
          <w:rFonts w:asciiTheme="minorHAnsi" w:hAnsiTheme="minorHAnsi" w:cstheme="minorHAnsi"/>
          <w:sz w:val="22"/>
          <w:szCs w:val="22"/>
        </w:rPr>
        <w:t>,</w:t>
      </w:r>
      <w:r w:rsidR="00786C6F" w:rsidRPr="00832268">
        <w:rPr>
          <w:rFonts w:asciiTheme="minorHAnsi" w:hAnsiTheme="minorHAnsi" w:cstheme="minorHAnsi"/>
          <w:sz w:val="22"/>
        </w:rPr>
        <w:t xml:space="preserve"> zgodnie z harmonogramem przedstawionym w punkcie 9</w:t>
      </w:r>
      <w:r w:rsidR="00CF45F3" w:rsidRPr="00832268">
        <w:rPr>
          <w:rFonts w:asciiTheme="minorHAnsi" w:hAnsiTheme="minorHAnsi" w:cstheme="minorHAnsi"/>
          <w:sz w:val="22"/>
          <w:szCs w:val="22"/>
        </w:rPr>
        <w:t>;</w:t>
      </w:r>
    </w:p>
    <w:p w14:paraId="2F269C7A" w14:textId="67B3F903" w:rsidR="00E50C38" w:rsidRPr="00832268" w:rsidRDefault="00BC562C" w:rsidP="00D06A16">
      <w:pPr>
        <w:pStyle w:val="Akapitzlist"/>
        <w:numPr>
          <w:ilvl w:val="0"/>
          <w:numId w:val="6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do p</w:t>
      </w:r>
      <w:r w:rsidR="00E50C38" w:rsidRPr="00832268">
        <w:rPr>
          <w:rFonts w:asciiTheme="minorHAnsi" w:hAnsiTheme="minorHAnsi" w:cstheme="minorHAnsi"/>
          <w:sz w:val="22"/>
          <w:szCs w:val="22"/>
        </w:rPr>
        <w:t>ozostawania w stałym kontakcie (kontakt telefoniczny oraz drogą elektroniczną</w:t>
      </w:r>
      <w:r w:rsidR="00387F2C" w:rsidRPr="00832268">
        <w:rPr>
          <w:rFonts w:asciiTheme="minorHAnsi" w:hAnsiTheme="minorHAnsi" w:cstheme="minorHAnsi"/>
          <w:sz w:val="22"/>
          <w:szCs w:val="22"/>
        </w:rPr>
        <w:t xml:space="preserve"> w dni robocze od 9:00-17:00</w:t>
      </w:r>
      <w:r w:rsidR="008A7E6E" w:rsidRPr="00832268">
        <w:rPr>
          <w:rFonts w:asciiTheme="minorHAnsi" w:hAnsiTheme="minorHAnsi" w:cstheme="minorHAnsi"/>
          <w:sz w:val="22"/>
          <w:szCs w:val="22"/>
        </w:rPr>
        <w:t>)</w:t>
      </w:r>
      <w:r w:rsidR="00E50C38" w:rsidRPr="00832268">
        <w:rPr>
          <w:rFonts w:asciiTheme="minorHAnsi" w:hAnsiTheme="minorHAnsi" w:cstheme="minorHAnsi"/>
          <w:sz w:val="22"/>
          <w:szCs w:val="22"/>
        </w:rPr>
        <w:t>;</w:t>
      </w:r>
    </w:p>
    <w:p w14:paraId="774DCB16" w14:textId="4143EA56" w:rsidR="006E486B" w:rsidRPr="00832268" w:rsidRDefault="00BC562C" w:rsidP="00D06A16">
      <w:pPr>
        <w:pStyle w:val="Akapitzlist"/>
        <w:numPr>
          <w:ilvl w:val="0"/>
          <w:numId w:val="6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 xml:space="preserve">do </w:t>
      </w:r>
      <w:r w:rsidR="00E50C38" w:rsidRPr="00832268">
        <w:rPr>
          <w:rFonts w:asciiTheme="minorHAnsi" w:hAnsiTheme="minorHAnsi" w:cstheme="minorHAnsi"/>
          <w:sz w:val="22"/>
          <w:szCs w:val="22"/>
        </w:rPr>
        <w:t>spotkania z Zamawiającym w miarę potrzeb</w:t>
      </w:r>
      <w:r w:rsidR="00966D23" w:rsidRPr="00832268">
        <w:rPr>
          <w:rFonts w:asciiTheme="minorHAnsi" w:hAnsiTheme="minorHAnsi" w:cstheme="minorHAnsi"/>
          <w:sz w:val="22"/>
          <w:szCs w:val="22"/>
        </w:rPr>
        <w:t xml:space="preserve"> (nie częściej niż 6 razy w roku</w:t>
      </w:r>
      <w:r w:rsidR="00045112" w:rsidRPr="00832268">
        <w:rPr>
          <w:rFonts w:asciiTheme="minorHAnsi" w:hAnsiTheme="minorHAnsi" w:cstheme="minorHAnsi"/>
          <w:sz w:val="22"/>
          <w:szCs w:val="22"/>
        </w:rPr>
        <w:t xml:space="preserve"> w Warszawie</w:t>
      </w:r>
      <w:r w:rsidR="007C1B98" w:rsidRPr="00832268">
        <w:rPr>
          <w:rFonts w:asciiTheme="minorHAnsi" w:hAnsiTheme="minorHAnsi" w:cstheme="minorHAnsi"/>
          <w:sz w:val="22"/>
          <w:szCs w:val="22"/>
        </w:rPr>
        <w:t>)</w:t>
      </w:r>
      <w:r w:rsidR="00E50C38" w:rsidRPr="00832268">
        <w:rPr>
          <w:rFonts w:asciiTheme="minorHAnsi" w:hAnsiTheme="minorHAnsi" w:cstheme="minorHAnsi"/>
          <w:sz w:val="22"/>
          <w:szCs w:val="22"/>
        </w:rPr>
        <w:t>;</w:t>
      </w:r>
    </w:p>
    <w:p w14:paraId="4DC2F725" w14:textId="1267920B" w:rsidR="007A4B46" w:rsidRPr="00832268" w:rsidRDefault="006E486B" w:rsidP="00D06A16">
      <w:pPr>
        <w:pStyle w:val="Akapitzlist"/>
        <w:numPr>
          <w:ilvl w:val="0"/>
          <w:numId w:val="6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do i</w:t>
      </w:r>
      <w:r w:rsidR="00E50C38" w:rsidRPr="00832268">
        <w:rPr>
          <w:rFonts w:asciiTheme="minorHAnsi" w:hAnsiTheme="minorHAnsi" w:cstheme="minorHAnsi"/>
          <w:sz w:val="22"/>
          <w:szCs w:val="22"/>
        </w:rPr>
        <w:t>nformowania o stanie prac</w:t>
      </w:r>
      <w:r w:rsidR="00966D23" w:rsidRPr="00832268">
        <w:rPr>
          <w:rFonts w:asciiTheme="minorHAnsi" w:hAnsiTheme="minorHAnsi" w:cstheme="minorHAnsi"/>
          <w:sz w:val="22"/>
          <w:szCs w:val="22"/>
        </w:rPr>
        <w:t xml:space="preserve"> (raz na tydzień drogą e-mailową)</w:t>
      </w:r>
      <w:r w:rsidR="00E50C38" w:rsidRPr="00832268">
        <w:rPr>
          <w:rFonts w:asciiTheme="minorHAnsi" w:hAnsiTheme="minorHAnsi" w:cstheme="minorHAnsi"/>
          <w:sz w:val="22"/>
          <w:szCs w:val="22"/>
        </w:rPr>
        <w:t>, pojawiających się problemach i innych zagadnieniach</w:t>
      </w:r>
      <w:r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="00E50C38" w:rsidRPr="00832268">
        <w:rPr>
          <w:rFonts w:asciiTheme="minorHAnsi" w:hAnsiTheme="minorHAnsi" w:cstheme="minorHAnsi"/>
          <w:sz w:val="22"/>
          <w:szCs w:val="22"/>
        </w:rPr>
        <w:t>istotnych dla realizacji badania</w:t>
      </w:r>
      <w:r w:rsidR="00966D23" w:rsidRPr="00832268">
        <w:rPr>
          <w:rFonts w:asciiTheme="minorHAnsi" w:hAnsiTheme="minorHAnsi" w:cstheme="minorHAnsi"/>
          <w:sz w:val="22"/>
          <w:szCs w:val="22"/>
        </w:rPr>
        <w:t xml:space="preserve"> (w miarę ich pojawiania się, drogą e-mailową)</w:t>
      </w:r>
      <w:r w:rsidR="00E50C38" w:rsidRPr="00832268">
        <w:rPr>
          <w:rFonts w:asciiTheme="minorHAnsi" w:hAnsiTheme="minorHAnsi" w:cstheme="minorHAnsi"/>
          <w:sz w:val="22"/>
          <w:szCs w:val="22"/>
        </w:rPr>
        <w:t>.</w:t>
      </w:r>
    </w:p>
    <w:p w14:paraId="676FBA9F" w14:textId="67C76E8A" w:rsidR="009234AC" w:rsidRPr="00832268" w:rsidRDefault="009234AC" w:rsidP="00D06A1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Jednocześnie</w:t>
      </w:r>
      <w:r w:rsidRPr="00832268">
        <w:rPr>
          <w:rFonts w:asciiTheme="minorHAnsi" w:hAnsiTheme="minorHAnsi" w:cstheme="minorHAnsi"/>
          <w:sz w:val="22"/>
        </w:rPr>
        <w:t xml:space="preserve"> Wykonawca jest zobowiązany do współpracy</w:t>
      </w:r>
      <w:r w:rsidR="00BA0D6B" w:rsidRPr="00832268">
        <w:rPr>
          <w:rFonts w:asciiTheme="minorHAnsi" w:hAnsiTheme="minorHAnsi" w:cstheme="minorHAnsi"/>
          <w:sz w:val="22"/>
        </w:rPr>
        <w:t xml:space="preserve"> (przez współpracę rozumie się spotkania z Zamawiającym, o których mowa wyżej w OPZ,</w:t>
      </w:r>
      <w:r w:rsidR="00045112" w:rsidRPr="00832268">
        <w:rPr>
          <w:rFonts w:asciiTheme="minorHAnsi" w:hAnsiTheme="minorHAnsi" w:cstheme="minorHAnsi"/>
          <w:sz w:val="22"/>
        </w:rPr>
        <w:t xml:space="preserve"> kontakt telefoniczny,</w:t>
      </w:r>
      <w:r w:rsidR="00BA0D6B" w:rsidRPr="00832268">
        <w:rPr>
          <w:rFonts w:asciiTheme="minorHAnsi" w:hAnsiTheme="minorHAnsi" w:cstheme="minorHAnsi"/>
          <w:sz w:val="22"/>
        </w:rPr>
        <w:t xml:space="preserve"> a także korespondencję drogą elektroniczną, zgodnie z pkt 6) poniżej),</w:t>
      </w:r>
      <w:r w:rsidRPr="00832268">
        <w:rPr>
          <w:rFonts w:asciiTheme="minorHAnsi" w:hAnsiTheme="minorHAnsi" w:cstheme="minorHAnsi"/>
          <w:sz w:val="22"/>
        </w:rPr>
        <w:t xml:space="preserve"> z Zamawiającym w</w:t>
      </w:r>
      <w:r w:rsidR="00CF45F3"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 xml:space="preserve">dziedzinie metodyki badań, która </w:t>
      </w:r>
      <w:r w:rsidR="00E604C1" w:rsidRPr="00832268">
        <w:rPr>
          <w:rFonts w:asciiTheme="minorHAnsi" w:hAnsiTheme="minorHAnsi" w:cstheme="minorHAnsi"/>
          <w:sz w:val="22"/>
        </w:rPr>
        <w:t xml:space="preserve">w szczególności </w:t>
      </w:r>
      <w:r w:rsidRPr="00832268">
        <w:rPr>
          <w:rFonts w:asciiTheme="minorHAnsi" w:hAnsiTheme="minorHAnsi" w:cstheme="minorHAnsi"/>
          <w:sz w:val="22"/>
        </w:rPr>
        <w:t>obejmuje:</w:t>
      </w:r>
    </w:p>
    <w:p w14:paraId="44575208" w14:textId="77777777" w:rsidR="009234AC" w:rsidRPr="00832268" w:rsidRDefault="009234AC" w:rsidP="00D06A16">
      <w:pPr>
        <w:pStyle w:val="Akapitzlist"/>
        <w:numPr>
          <w:ilvl w:val="0"/>
          <w:numId w:val="8"/>
        </w:numPr>
        <w:tabs>
          <w:tab w:val="left" w:pos="993"/>
        </w:tabs>
        <w:spacing w:after="120" w:line="23" w:lineRule="atLeast"/>
        <w:ind w:hanging="11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wyznaczenie wskaźników do oceny skuteczności kampanii i monitorowania jej rezultatów</w:t>
      </w:r>
      <w:r w:rsidR="00A7644A" w:rsidRPr="00832268">
        <w:rPr>
          <w:rFonts w:asciiTheme="minorHAnsi" w:hAnsiTheme="minorHAnsi" w:cstheme="minorHAnsi"/>
          <w:sz w:val="22"/>
          <w:szCs w:val="22"/>
        </w:rPr>
        <w:t>;</w:t>
      </w:r>
    </w:p>
    <w:p w14:paraId="64F2E8CD" w14:textId="46036210" w:rsidR="00005CCE" w:rsidRPr="00832268" w:rsidRDefault="00005CCE" w:rsidP="00D06A16">
      <w:pPr>
        <w:pStyle w:val="Akapitzlist"/>
        <w:numPr>
          <w:ilvl w:val="0"/>
          <w:numId w:val="8"/>
        </w:numPr>
        <w:tabs>
          <w:tab w:val="left" w:pos="993"/>
        </w:tabs>
        <w:spacing w:after="120" w:line="23" w:lineRule="atLeast"/>
        <w:ind w:hanging="11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 xml:space="preserve">opracowanie pytań do </w:t>
      </w:r>
      <w:r w:rsidR="006235EC" w:rsidRPr="00832268">
        <w:rPr>
          <w:rFonts w:asciiTheme="minorHAnsi" w:hAnsiTheme="minorHAnsi" w:cstheme="minorHAnsi"/>
          <w:sz w:val="22"/>
          <w:szCs w:val="22"/>
        </w:rPr>
        <w:t xml:space="preserve">kwestionariuszy </w:t>
      </w:r>
      <w:r w:rsidRPr="00832268">
        <w:rPr>
          <w:rFonts w:asciiTheme="minorHAnsi" w:hAnsiTheme="minorHAnsi" w:cstheme="minorHAnsi"/>
          <w:sz w:val="22"/>
          <w:szCs w:val="22"/>
        </w:rPr>
        <w:t>badawczych</w:t>
      </w:r>
      <w:r w:rsidR="00E604C1" w:rsidRPr="00832268">
        <w:rPr>
          <w:rFonts w:asciiTheme="minorHAnsi" w:hAnsiTheme="minorHAnsi" w:cstheme="minorHAnsi"/>
          <w:sz w:val="22"/>
          <w:szCs w:val="22"/>
        </w:rPr>
        <w:t>.</w:t>
      </w:r>
    </w:p>
    <w:p w14:paraId="55D9EFE4" w14:textId="073D00A3" w:rsidR="00187C37" w:rsidRPr="00832268" w:rsidRDefault="00187C37" w:rsidP="00D06A1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Wszelka</w:t>
      </w:r>
      <w:r w:rsidRPr="00832268">
        <w:rPr>
          <w:rFonts w:asciiTheme="minorHAnsi" w:hAnsiTheme="minorHAnsi" w:cstheme="minorHAnsi"/>
          <w:sz w:val="22"/>
        </w:rPr>
        <w:t xml:space="preserve"> korespondencja w trakcie realizacji projektu, wymiana materiałów, uwag między Wykonawcą a Zamawiającym będzie odbywać się drogą elektroniczną (z wyjątkiem raportów w postaci papierowej,</w:t>
      </w:r>
      <w:r w:rsidR="007A4B46" w:rsidRPr="00832268">
        <w:rPr>
          <w:rFonts w:asciiTheme="minorHAnsi" w:hAnsiTheme="minorHAnsi" w:cstheme="minorHAnsi"/>
          <w:sz w:val="22"/>
        </w:rPr>
        <w:t xml:space="preserve"> zgodnie z opisem w punkcie 8</w:t>
      </w:r>
      <w:r w:rsidR="00D70FEF" w:rsidRPr="00832268">
        <w:rPr>
          <w:rFonts w:asciiTheme="minorHAnsi" w:hAnsiTheme="minorHAnsi" w:cstheme="minorHAnsi"/>
          <w:sz w:val="22"/>
        </w:rPr>
        <w:t>.3.a.iii</w:t>
      </w:r>
      <w:r w:rsidR="007A4B46" w:rsidRPr="00832268">
        <w:rPr>
          <w:rFonts w:asciiTheme="minorHAnsi" w:hAnsiTheme="minorHAnsi" w:cstheme="minorHAnsi"/>
          <w:sz w:val="22"/>
        </w:rPr>
        <w:t>).</w:t>
      </w:r>
    </w:p>
    <w:p w14:paraId="14F52633" w14:textId="02A34A6E" w:rsidR="00E50C38" w:rsidRPr="00832268" w:rsidRDefault="00A95D0D" w:rsidP="00D06A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3" w:lineRule="atLeast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832268">
        <w:rPr>
          <w:rFonts w:asciiTheme="minorHAnsi" w:hAnsiTheme="minorHAnsi" w:cstheme="minorHAnsi"/>
          <w:b/>
          <w:bCs/>
          <w:sz w:val="22"/>
          <w:szCs w:val="22"/>
        </w:rPr>
        <w:t>PRZEKAZANIE</w:t>
      </w:r>
      <w:r w:rsidR="00E50C38" w:rsidRPr="00832268">
        <w:rPr>
          <w:rFonts w:asciiTheme="minorHAnsi" w:hAnsiTheme="minorHAnsi" w:cstheme="minorHAnsi"/>
          <w:b/>
          <w:bCs/>
          <w:sz w:val="22"/>
          <w:szCs w:val="22"/>
        </w:rPr>
        <w:t xml:space="preserve"> WYNIKÓW BADA</w:t>
      </w:r>
      <w:r w:rsidR="00F55FE1" w:rsidRPr="00832268">
        <w:rPr>
          <w:rFonts w:asciiTheme="minorHAnsi" w:hAnsiTheme="minorHAnsi" w:cstheme="minorHAnsi"/>
          <w:b/>
          <w:bCs/>
          <w:sz w:val="22"/>
          <w:szCs w:val="22"/>
        </w:rPr>
        <w:t>Ń</w:t>
      </w:r>
    </w:p>
    <w:p w14:paraId="1BC73990" w14:textId="4D6B0047" w:rsidR="00E50C38" w:rsidRPr="00832268" w:rsidRDefault="00E50C38" w:rsidP="00D06A16">
      <w:p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Wykonawca w toku realizacji </w:t>
      </w:r>
      <w:r w:rsidR="0010444B" w:rsidRPr="00832268">
        <w:rPr>
          <w:rFonts w:asciiTheme="minorHAnsi" w:hAnsiTheme="minorHAnsi" w:cstheme="minorHAnsi"/>
          <w:sz w:val="22"/>
        </w:rPr>
        <w:t xml:space="preserve">każdego </w:t>
      </w:r>
      <w:r w:rsidRPr="00832268">
        <w:rPr>
          <w:rFonts w:asciiTheme="minorHAnsi" w:hAnsiTheme="minorHAnsi" w:cstheme="minorHAnsi"/>
          <w:sz w:val="22"/>
        </w:rPr>
        <w:t>badania prze</w:t>
      </w:r>
      <w:r w:rsidR="003D7E31" w:rsidRPr="00832268">
        <w:rPr>
          <w:rFonts w:asciiTheme="minorHAnsi" w:hAnsiTheme="minorHAnsi" w:cstheme="minorHAnsi"/>
          <w:sz w:val="22"/>
        </w:rPr>
        <w:t>każe</w:t>
      </w:r>
      <w:r w:rsidRPr="00832268">
        <w:rPr>
          <w:rFonts w:asciiTheme="minorHAnsi" w:hAnsiTheme="minorHAnsi" w:cstheme="minorHAnsi"/>
          <w:sz w:val="22"/>
        </w:rPr>
        <w:t xml:space="preserve"> Zamawiającemu</w:t>
      </w:r>
      <w:r w:rsidR="00A95D0D" w:rsidRPr="00832268">
        <w:rPr>
          <w:rFonts w:asciiTheme="minorHAnsi" w:hAnsiTheme="minorHAnsi" w:cstheme="minorHAnsi"/>
          <w:sz w:val="22"/>
        </w:rPr>
        <w:t>, zgodnie z harmonogramem</w:t>
      </w:r>
      <w:r w:rsidRPr="00832268">
        <w:rPr>
          <w:rFonts w:asciiTheme="minorHAnsi" w:hAnsiTheme="minorHAnsi" w:cstheme="minorHAnsi"/>
          <w:sz w:val="22"/>
        </w:rPr>
        <w:t>:</w:t>
      </w:r>
    </w:p>
    <w:p w14:paraId="79C9161E" w14:textId="7D498C79" w:rsidR="008827B7" w:rsidRPr="00832268" w:rsidRDefault="00C4470A" w:rsidP="00D06A1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 xml:space="preserve">Pocztą elektroniczną </w:t>
      </w:r>
      <w:r w:rsidR="00180A7D" w:rsidRPr="00832268">
        <w:rPr>
          <w:rFonts w:asciiTheme="minorHAnsi" w:hAnsiTheme="minorHAnsi" w:cstheme="minorHAnsi"/>
          <w:sz w:val="22"/>
          <w:szCs w:val="22"/>
        </w:rPr>
        <w:t xml:space="preserve">- </w:t>
      </w:r>
      <w:r w:rsidRPr="00832268">
        <w:rPr>
          <w:rFonts w:asciiTheme="minorHAnsi" w:hAnsiTheme="minorHAnsi" w:cstheme="minorHAnsi"/>
          <w:b/>
          <w:sz w:val="22"/>
          <w:szCs w:val="22"/>
        </w:rPr>
        <w:t>b</w:t>
      </w:r>
      <w:r w:rsidR="00DD49D9" w:rsidRPr="00832268">
        <w:rPr>
          <w:rFonts w:asciiTheme="minorHAnsi" w:hAnsiTheme="minorHAnsi" w:cstheme="minorHAnsi"/>
          <w:b/>
          <w:sz w:val="22"/>
          <w:szCs w:val="22"/>
        </w:rPr>
        <w:t xml:space="preserve">azy </w:t>
      </w:r>
      <w:r w:rsidR="008827B7" w:rsidRPr="00832268">
        <w:rPr>
          <w:rFonts w:asciiTheme="minorHAnsi" w:hAnsiTheme="minorHAnsi" w:cstheme="minorHAnsi"/>
          <w:b/>
          <w:sz w:val="22"/>
          <w:szCs w:val="22"/>
        </w:rPr>
        <w:t>dan</w:t>
      </w:r>
      <w:r w:rsidR="00DD49D9" w:rsidRPr="00832268">
        <w:rPr>
          <w:rFonts w:asciiTheme="minorHAnsi" w:hAnsiTheme="minorHAnsi" w:cstheme="minorHAnsi"/>
          <w:b/>
          <w:sz w:val="22"/>
          <w:szCs w:val="22"/>
        </w:rPr>
        <w:t>ych jednostkowych</w:t>
      </w:r>
      <w:r w:rsidR="00180A7D" w:rsidRPr="00832268">
        <w:rPr>
          <w:rFonts w:asciiTheme="minorHAnsi" w:hAnsiTheme="minorHAnsi" w:cstheme="minorHAnsi"/>
          <w:sz w:val="22"/>
          <w:szCs w:val="22"/>
        </w:rPr>
        <w:t xml:space="preserve"> z </w:t>
      </w:r>
      <w:r w:rsidR="008827B7" w:rsidRPr="00832268">
        <w:rPr>
          <w:rFonts w:asciiTheme="minorHAnsi" w:hAnsiTheme="minorHAnsi" w:cstheme="minorHAnsi"/>
          <w:sz w:val="22"/>
          <w:szCs w:val="22"/>
        </w:rPr>
        <w:t>uwzględnieniem wag, zaetykietowane w języku polskim w</w:t>
      </w:r>
      <w:r w:rsidR="006C7BE1" w:rsidRPr="00832268">
        <w:rPr>
          <w:rFonts w:asciiTheme="minorHAnsi" w:hAnsiTheme="minorHAnsi" w:cstheme="minorHAnsi"/>
          <w:sz w:val="22"/>
          <w:szCs w:val="22"/>
        </w:rPr>
        <w:t> </w:t>
      </w:r>
      <w:r w:rsidR="008827B7" w:rsidRPr="00832268">
        <w:rPr>
          <w:rFonts w:asciiTheme="minorHAnsi" w:hAnsiTheme="minorHAnsi" w:cstheme="minorHAnsi"/>
          <w:sz w:val="22"/>
          <w:szCs w:val="22"/>
        </w:rPr>
        <w:t>formacie plik</w:t>
      </w:r>
      <w:r w:rsidR="009C39E3" w:rsidRPr="00832268">
        <w:rPr>
          <w:rFonts w:asciiTheme="minorHAnsi" w:hAnsiTheme="minorHAnsi" w:cstheme="minorHAnsi"/>
          <w:sz w:val="22"/>
          <w:szCs w:val="22"/>
        </w:rPr>
        <w:t xml:space="preserve">u </w:t>
      </w:r>
      <w:r w:rsidR="008827B7" w:rsidRPr="00832268">
        <w:rPr>
          <w:rFonts w:asciiTheme="minorHAnsi" w:hAnsiTheme="minorHAnsi" w:cstheme="minorHAnsi"/>
          <w:sz w:val="22"/>
          <w:szCs w:val="22"/>
        </w:rPr>
        <w:t xml:space="preserve">programu Excel </w:t>
      </w:r>
      <w:r w:rsidR="00F173C9" w:rsidRPr="00832268">
        <w:rPr>
          <w:rFonts w:asciiTheme="minorHAnsi" w:hAnsiTheme="minorHAnsi" w:cstheme="minorHAnsi"/>
          <w:sz w:val="22"/>
          <w:szCs w:val="22"/>
        </w:rPr>
        <w:t xml:space="preserve">oraz pliku </w:t>
      </w:r>
      <w:r w:rsidR="004076A2" w:rsidRPr="00832268">
        <w:rPr>
          <w:rFonts w:asciiTheme="minorHAnsi" w:hAnsiTheme="minorHAnsi" w:cstheme="minorHAnsi"/>
          <w:sz w:val="22"/>
          <w:szCs w:val="22"/>
        </w:rPr>
        <w:t>.</w:t>
      </w:r>
      <w:r w:rsidR="00F173C9" w:rsidRPr="00832268">
        <w:rPr>
          <w:rFonts w:asciiTheme="minorHAnsi" w:hAnsiTheme="minorHAnsi" w:cstheme="minorHAnsi"/>
          <w:sz w:val="22"/>
          <w:szCs w:val="22"/>
        </w:rPr>
        <w:t>sav</w:t>
      </w:r>
      <w:r w:rsidR="008A7E6E" w:rsidRPr="00832268">
        <w:rPr>
          <w:rFonts w:asciiTheme="minorHAnsi" w:hAnsiTheme="minorHAnsi" w:cstheme="minorHAnsi"/>
          <w:sz w:val="22"/>
          <w:szCs w:val="22"/>
        </w:rPr>
        <w:t>.</w:t>
      </w:r>
    </w:p>
    <w:p w14:paraId="3262868B" w14:textId="4BDA71B8" w:rsidR="00694E6E" w:rsidRPr="00832268" w:rsidRDefault="00694E6E" w:rsidP="00D06A16">
      <w:pPr>
        <w:autoSpaceDE w:val="0"/>
        <w:autoSpaceDN w:val="0"/>
        <w:adjustRightInd w:val="0"/>
        <w:spacing w:line="23" w:lineRule="atLeast"/>
        <w:ind w:left="709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lastRenderedPageBreak/>
        <w:t>Bazy danych z badania powinny zawierać wszystkie dane uzyskane w trakcie realizacji badania, jak również pomiary poprzedzające</w:t>
      </w:r>
      <w:r w:rsidR="007631E8" w:rsidRPr="00832268">
        <w:rPr>
          <w:rFonts w:asciiTheme="minorHAnsi" w:hAnsiTheme="minorHAnsi" w:cstheme="minorHAnsi"/>
          <w:sz w:val="22"/>
        </w:rPr>
        <w:t xml:space="preserve"> (jeśli dotyczy)</w:t>
      </w:r>
      <w:r w:rsidRPr="00832268">
        <w:rPr>
          <w:rFonts w:asciiTheme="minorHAnsi" w:hAnsiTheme="minorHAnsi" w:cstheme="minorHAnsi"/>
          <w:sz w:val="22"/>
        </w:rPr>
        <w:t>. Odpowiedzi na pytania otwarte lub w</w:t>
      </w:r>
      <w:r w:rsidR="00180A7D"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>pytaniach półzamkniętych powinny zostać zapisane w formie wypowiedzi dosłownych respondentów, jak również przyporządkowane zgodnie z</w:t>
      </w:r>
      <w:r w:rsidR="00180A7D"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>przyjętym kluczem kodowym do odpowiednich kategorii odpowiedzi.</w:t>
      </w:r>
    </w:p>
    <w:p w14:paraId="08D04FE7" w14:textId="2A50B8C0" w:rsidR="00694E6E" w:rsidRPr="00832268" w:rsidRDefault="00694E6E" w:rsidP="00D06A16">
      <w:pPr>
        <w:autoSpaceDE w:val="0"/>
        <w:autoSpaceDN w:val="0"/>
        <w:adjustRightInd w:val="0"/>
        <w:spacing w:line="23" w:lineRule="atLeast"/>
        <w:ind w:left="709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Jeśli chodzi o dane metryczkowe, to powinny one zostać zapisane zgodnie z</w:t>
      </w:r>
      <w:r w:rsidR="00180A7D"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 xml:space="preserve">kategoriami odpowiedzi zapisanymi w kwestionariuszu </w:t>
      </w:r>
      <w:r w:rsidR="005D3256" w:rsidRPr="00832268">
        <w:rPr>
          <w:rFonts w:asciiTheme="minorHAnsi" w:hAnsiTheme="minorHAnsi" w:cstheme="minorHAnsi"/>
          <w:sz w:val="22"/>
        </w:rPr>
        <w:t>oraz</w:t>
      </w:r>
      <w:r w:rsidRPr="00832268">
        <w:rPr>
          <w:rFonts w:asciiTheme="minorHAnsi" w:hAnsiTheme="minorHAnsi" w:cstheme="minorHAnsi"/>
          <w:sz w:val="22"/>
        </w:rPr>
        <w:t xml:space="preserve"> na potrzeby analiz i</w:t>
      </w:r>
      <w:r w:rsidR="00180A7D"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 xml:space="preserve">opracowania tabel wynikowych, prezentacji graficznych i raportu, powinny zostać </w:t>
      </w:r>
      <w:r w:rsidR="005D3256" w:rsidRPr="00832268">
        <w:rPr>
          <w:rFonts w:asciiTheme="minorHAnsi" w:hAnsiTheme="minorHAnsi" w:cstheme="minorHAnsi"/>
          <w:sz w:val="22"/>
        </w:rPr>
        <w:t xml:space="preserve">także </w:t>
      </w:r>
      <w:r w:rsidRPr="00832268">
        <w:rPr>
          <w:rFonts w:asciiTheme="minorHAnsi" w:hAnsiTheme="minorHAnsi" w:cstheme="minorHAnsi"/>
          <w:sz w:val="22"/>
        </w:rPr>
        <w:t>zag</w:t>
      </w:r>
      <w:r w:rsidR="00180A7D" w:rsidRPr="00832268">
        <w:rPr>
          <w:rFonts w:asciiTheme="minorHAnsi" w:hAnsiTheme="minorHAnsi" w:cstheme="minorHAnsi"/>
          <w:sz w:val="22"/>
        </w:rPr>
        <w:t>regowane do głównych kategorii.</w:t>
      </w:r>
    </w:p>
    <w:p w14:paraId="49D85091" w14:textId="0A979AED" w:rsidR="00D10154" w:rsidRPr="00832268" w:rsidRDefault="00D10154" w:rsidP="00D06A16">
      <w:pPr>
        <w:autoSpaceDE w:val="0"/>
        <w:autoSpaceDN w:val="0"/>
        <w:adjustRightInd w:val="0"/>
        <w:spacing w:line="23" w:lineRule="atLeast"/>
        <w:ind w:left="709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Wyniki uzyskane w projekcie, nie będą zawierały danych osobowych respondentów.</w:t>
      </w:r>
    </w:p>
    <w:p w14:paraId="3A95F662" w14:textId="3A7778AA" w:rsidR="009C39E3" w:rsidRPr="00832268" w:rsidRDefault="00C4470A" w:rsidP="00D06A16">
      <w:pPr>
        <w:pStyle w:val="Akapitzlist"/>
        <w:numPr>
          <w:ilvl w:val="0"/>
          <w:numId w:val="82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Pocztą elektroniczną </w:t>
      </w:r>
      <w:r w:rsidR="00B4569F" w:rsidRPr="00832268">
        <w:rPr>
          <w:rFonts w:asciiTheme="minorHAnsi" w:hAnsiTheme="minorHAnsi" w:cstheme="minorHAnsi"/>
          <w:sz w:val="22"/>
        </w:rPr>
        <w:t xml:space="preserve">- </w:t>
      </w:r>
      <w:r w:rsidRPr="00832268">
        <w:rPr>
          <w:rFonts w:asciiTheme="minorHAnsi" w:hAnsiTheme="minorHAnsi" w:cstheme="minorHAnsi"/>
          <w:sz w:val="22"/>
        </w:rPr>
        <w:t>p</w:t>
      </w:r>
      <w:r w:rsidR="008827B7" w:rsidRPr="00832268">
        <w:rPr>
          <w:rFonts w:asciiTheme="minorHAnsi" w:hAnsiTheme="minorHAnsi" w:cstheme="minorHAnsi"/>
          <w:sz w:val="22"/>
        </w:rPr>
        <w:t xml:space="preserve">ełen zestaw </w:t>
      </w:r>
      <w:r w:rsidR="008827B7" w:rsidRPr="00832268">
        <w:rPr>
          <w:rFonts w:asciiTheme="minorHAnsi" w:hAnsiTheme="minorHAnsi" w:cstheme="minorHAnsi"/>
          <w:b/>
          <w:sz w:val="22"/>
        </w:rPr>
        <w:t>tabel wynikowych</w:t>
      </w:r>
      <w:r w:rsidR="00B4569F" w:rsidRPr="00832268">
        <w:rPr>
          <w:rFonts w:asciiTheme="minorHAnsi" w:hAnsiTheme="minorHAnsi" w:cstheme="minorHAnsi"/>
          <w:sz w:val="22"/>
        </w:rPr>
        <w:t xml:space="preserve"> z </w:t>
      </w:r>
      <w:r w:rsidR="008827B7" w:rsidRPr="00832268">
        <w:rPr>
          <w:rFonts w:asciiTheme="minorHAnsi" w:hAnsiTheme="minorHAnsi" w:cstheme="minorHAnsi"/>
          <w:sz w:val="22"/>
        </w:rPr>
        <w:t>badania, zawierających prezentację nieważonych liczebności oraz ważonych odsetków dla próby ogółem, jak też w przecięciach ze względu na ww. cechy społeczno-demograficzne</w:t>
      </w:r>
      <w:r w:rsidR="00821229" w:rsidRPr="00832268">
        <w:rPr>
          <w:rFonts w:asciiTheme="minorHAnsi" w:hAnsiTheme="minorHAnsi" w:cstheme="minorHAnsi"/>
          <w:sz w:val="22"/>
        </w:rPr>
        <w:t>,</w:t>
      </w:r>
      <w:r w:rsidR="009C39E3" w:rsidRPr="00832268">
        <w:rPr>
          <w:rFonts w:asciiTheme="minorHAnsi" w:hAnsiTheme="minorHAnsi" w:cstheme="minorHAnsi"/>
          <w:sz w:val="22"/>
        </w:rPr>
        <w:t xml:space="preserve"> </w:t>
      </w:r>
      <w:r w:rsidR="00B4569F" w:rsidRPr="00832268">
        <w:rPr>
          <w:rFonts w:asciiTheme="minorHAnsi" w:hAnsiTheme="minorHAnsi" w:cstheme="minorHAnsi"/>
          <w:sz w:val="22"/>
        </w:rPr>
        <w:t xml:space="preserve">w </w:t>
      </w:r>
      <w:r w:rsidR="009C39E3" w:rsidRPr="00832268">
        <w:rPr>
          <w:rFonts w:asciiTheme="minorHAnsi" w:hAnsiTheme="minorHAnsi" w:cstheme="minorHAnsi"/>
          <w:sz w:val="22"/>
        </w:rPr>
        <w:t>formacie pliku programu Excel</w:t>
      </w:r>
      <w:r w:rsidR="004556EF" w:rsidRPr="00832268">
        <w:rPr>
          <w:rFonts w:asciiTheme="minorHAnsi" w:hAnsiTheme="minorHAnsi" w:cstheme="minorHAnsi"/>
          <w:sz w:val="22"/>
        </w:rPr>
        <w:t>.</w:t>
      </w:r>
    </w:p>
    <w:p w14:paraId="2619E08D" w14:textId="3F30DFDB" w:rsidR="00FC112E" w:rsidRPr="00832268" w:rsidRDefault="004556EF" w:rsidP="00D06A16">
      <w:pPr>
        <w:autoSpaceDE w:val="0"/>
        <w:autoSpaceDN w:val="0"/>
        <w:adjustRightInd w:val="0"/>
        <w:spacing w:line="23" w:lineRule="atLeast"/>
        <w:ind w:left="709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U</w:t>
      </w:r>
      <w:r w:rsidR="00694E6E" w:rsidRPr="00832268">
        <w:rPr>
          <w:rFonts w:asciiTheme="minorHAnsi" w:hAnsiTheme="minorHAnsi" w:cstheme="minorHAnsi"/>
          <w:sz w:val="22"/>
        </w:rPr>
        <w:t>zyskane</w:t>
      </w:r>
      <w:r w:rsidRPr="00832268">
        <w:rPr>
          <w:rFonts w:asciiTheme="minorHAnsi" w:hAnsiTheme="minorHAnsi" w:cstheme="minorHAnsi"/>
          <w:sz w:val="22"/>
        </w:rPr>
        <w:t xml:space="preserve"> dane</w:t>
      </w:r>
      <w:r w:rsidR="00694E6E" w:rsidRPr="00832268">
        <w:rPr>
          <w:rFonts w:asciiTheme="minorHAnsi" w:hAnsiTheme="minorHAnsi" w:cstheme="minorHAnsi"/>
          <w:sz w:val="22"/>
        </w:rPr>
        <w:t xml:space="preserve"> dla każdego pytania powinny zostać zamieszczone w osobnym arkuszu, w</w:t>
      </w:r>
      <w:r w:rsidR="00B4569F" w:rsidRPr="00832268">
        <w:rPr>
          <w:rFonts w:asciiTheme="minorHAnsi" w:hAnsiTheme="minorHAnsi" w:cstheme="minorHAnsi"/>
          <w:sz w:val="22"/>
        </w:rPr>
        <w:t xml:space="preserve"> </w:t>
      </w:r>
      <w:r w:rsidR="00694E6E" w:rsidRPr="00832268">
        <w:rPr>
          <w:rFonts w:asciiTheme="minorHAnsi" w:hAnsiTheme="minorHAnsi" w:cstheme="minorHAnsi"/>
          <w:sz w:val="22"/>
        </w:rPr>
        <w:t>podziale na częstości odpo</w:t>
      </w:r>
      <w:r w:rsidR="008C38A0" w:rsidRPr="00832268">
        <w:rPr>
          <w:rFonts w:asciiTheme="minorHAnsi" w:hAnsiTheme="minorHAnsi" w:cstheme="minorHAnsi"/>
          <w:sz w:val="22"/>
        </w:rPr>
        <w:t xml:space="preserve">wiedzi wg kategorii odpowiedzi </w:t>
      </w:r>
      <w:r w:rsidR="00694E6E" w:rsidRPr="00832268">
        <w:rPr>
          <w:rFonts w:asciiTheme="minorHAnsi" w:hAnsiTheme="minorHAnsi" w:cstheme="minorHAnsi"/>
          <w:sz w:val="22"/>
        </w:rPr>
        <w:t xml:space="preserve">ogółem </w:t>
      </w:r>
      <w:r w:rsidRPr="00832268">
        <w:rPr>
          <w:rFonts w:asciiTheme="minorHAnsi" w:hAnsiTheme="minorHAnsi" w:cstheme="minorHAnsi"/>
          <w:sz w:val="22"/>
        </w:rPr>
        <w:t>i</w:t>
      </w:r>
      <w:r w:rsidR="00B4569F" w:rsidRPr="00832268">
        <w:rPr>
          <w:rFonts w:asciiTheme="minorHAnsi" w:hAnsiTheme="minorHAnsi" w:cstheme="minorHAnsi"/>
          <w:sz w:val="22"/>
        </w:rPr>
        <w:t xml:space="preserve"> w </w:t>
      </w:r>
      <w:r w:rsidR="008C38A0" w:rsidRPr="00832268">
        <w:rPr>
          <w:rFonts w:asciiTheme="minorHAnsi" w:hAnsiTheme="minorHAnsi" w:cstheme="minorHAnsi"/>
          <w:sz w:val="22"/>
        </w:rPr>
        <w:t>grupach</w:t>
      </w:r>
      <w:r w:rsidR="00694E6E" w:rsidRPr="00832268">
        <w:rPr>
          <w:rFonts w:asciiTheme="minorHAnsi" w:hAnsiTheme="minorHAnsi" w:cstheme="minorHAnsi"/>
          <w:sz w:val="22"/>
        </w:rPr>
        <w:t xml:space="preserve"> socjodemograficznych</w:t>
      </w:r>
      <w:r w:rsidRPr="00832268">
        <w:rPr>
          <w:rFonts w:asciiTheme="minorHAnsi" w:hAnsiTheme="minorHAnsi" w:cstheme="minorHAnsi"/>
          <w:sz w:val="22"/>
        </w:rPr>
        <w:t xml:space="preserve"> oraz</w:t>
      </w:r>
      <w:r w:rsidR="008C38A0" w:rsidRPr="00832268">
        <w:rPr>
          <w:rFonts w:asciiTheme="minorHAnsi" w:hAnsiTheme="minorHAnsi" w:cstheme="minorHAnsi"/>
          <w:sz w:val="22"/>
        </w:rPr>
        <w:t xml:space="preserve"> w</w:t>
      </w:r>
      <w:r w:rsidRPr="00832268">
        <w:rPr>
          <w:rFonts w:asciiTheme="minorHAnsi" w:hAnsiTheme="minorHAnsi" w:cstheme="minorHAnsi"/>
          <w:sz w:val="22"/>
        </w:rPr>
        <w:t xml:space="preserve"> </w:t>
      </w:r>
      <w:r w:rsidR="008C38A0" w:rsidRPr="00832268">
        <w:rPr>
          <w:rFonts w:asciiTheme="minorHAnsi" w:hAnsiTheme="minorHAnsi" w:cstheme="minorHAnsi"/>
          <w:sz w:val="22"/>
        </w:rPr>
        <w:t xml:space="preserve">grupach </w:t>
      </w:r>
      <w:r w:rsidR="001C344C" w:rsidRPr="00832268">
        <w:rPr>
          <w:rFonts w:asciiTheme="minorHAnsi" w:hAnsiTheme="minorHAnsi" w:cstheme="minorHAnsi"/>
          <w:sz w:val="22"/>
        </w:rPr>
        <w:t>odbiorc</w:t>
      </w:r>
      <w:r w:rsidR="008C38A0" w:rsidRPr="00832268">
        <w:rPr>
          <w:rFonts w:asciiTheme="minorHAnsi" w:hAnsiTheme="minorHAnsi" w:cstheme="minorHAnsi"/>
          <w:sz w:val="22"/>
        </w:rPr>
        <w:t>ów</w:t>
      </w:r>
      <w:r w:rsidR="001C344C" w:rsidRPr="00832268">
        <w:rPr>
          <w:rFonts w:asciiTheme="minorHAnsi" w:hAnsiTheme="minorHAnsi" w:cstheme="minorHAnsi"/>
          <w:sz w:val="22"/>
        </w:rPr>
        <w:t xml:space="preserve"> </w:t>
      </w:r>
      <w:r w:rsidR="008C38A0" w:rsidRPr="00832268">
        <w:rPr>
          <w:rFonts w:asciiTheme="minorHAnsi" w:hAnsiTheme="minorHAnsi" w:cstheme="minorHAnsi"/>
          <w:sz w:val="22"/>
        </w:rPr>
        <w:t xml:space="preserve">i </w:t>
      </w:r>
      <w:r w:rsidR="001C344C" w:rsidRPr="00832268">
        <w:rPr>
          <w:rFonts w:asciiTheme="minorHAnsi" w:hAnsiTheme="minorHAnsi" w:cstheme="minorHAnsi"/>
          <w:sz w:val="22"/>
        </w:rPr>
        <w:t>os</w:t>
      </w:r>
      <w:r w:rsidR="008C38A0" w:rsidRPr="00832268">
        <w:rPr>
          <w:rFonts w:asciiTheme="minorHAnsi" w:hAnsiTheme="minorHAnsi" w:cstheme="minorHAnsi"/>
          <w:sz w:val="22"/>
        </w:rPr>
        <w:t>ó</w:t>
      </w:r>
      <w:r w:rsidR="001C344C" w:rsidRPr="00832268">
        <w:rPr>
          <w:rFonts w:asciiTheme="minorHAnsi" w:hAnsiTheme="minorHAnsi" w:cstheme="minorHAnsi"/>
          <w:sz w:val="22"/>
        </w:rPr>
        <w:t>b poza zasięgiem kampanii</w:t>
      </w:r>
      <w:r w:rsidR="00FC112E" w:rsidRPr="00832268">
        <w:rPr>
          <w:rFonts w:asciiTheme="minorHAnsi" w:hAnsiTheme="minorHAnsi" w:cstheme="minorHAnsi"/>
          <w:sz w:val="22"/>
        </w:rPr>
        <w:t>.</w:t>
      </w:r>
    </w:p>
    <w:p w14:paraId="49C8379F" w14:textId="77777777" w:rsidR="00694E6E" w:rsidRPr="00832268" w:rsidRDefault="00694E6E" w:rsidP="00D06A16">
      <w:pPr>
        <w:autoSpaceDE w:val="0"/>
        <w:autoSpaceDN w:val="0"/>
        <w:adjustRightInd w:val="0"/>
        <w:spacing w:line="23" w:lineRule="atLeast"/>
        <w:ind w:left="709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Przy każdej kategorii powinna dodatkowo zostać podana liczba osób z danej kategorii, którym zadano dane pytanie.</w:t>
      </w:r>
    </w:p>
    <w:p w14:paraId="210AA3A8" w14:textId="77777777" w:rsidR="00694E6E" w:rsidRPr="00832268" w:rsidRDefault="00694E6E" w:rsidP="00D06A16">
      <w:pPr>
        <w:autoSpaceDE w:val="0"/>
        <w:autoSpaceDN w:val="0"/>
        <w:adjustRightInd w:val="0"/>
        <w:spacing w:line="23" w:lineRule="atLeast"/>
        <w:ind w:left="709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Tabele wynikowe oraz prezentacje graficzne wyników z kolejnych pomiarów powinny</w:t>
      </w:r>
    </w:p>
    <w:p w14:paraId="30353627" w14:textId="257220C0" w:rsidR="00694E6E" w:rsidRPr="00832268" w:rsidRDefault="00694E6E" w:rsidP="00D06A16">
      <w:pPr>
        <w:autoSpaceDE w:val="0"/>
        <w:autoSpaceDN w:val="0"/>
        <w:adjustRightInd w:val="0"/>
        <w:spacing w:line="23" w:lineRule="atLeast"/>
        <w:ind w:left="709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uwzględniać pomiary poprzedzające</w:t>
      </w:r>
      <w:r w:rsidR="007631E8" w:rsidRPr="00832268">
        <w:rPr>
          <w:rFonts w:asciiTheme="minorHAnsi" w:hAnsiTheme="minorHAnsi" w:cstheme="minorHAnsi"/>
          <w:sz w:val="22"/>
        </w:rPr>
        <w:t xml:space="preserve"> (jeśli dotyczy)</w:t>
      </w:r>
      <w:r w:rsidR="008D4768" w:rsidRPr="00832268">
        <w:rPr>
          <w:rFonts w:asciiTheme="minorHAnsi" w:hAnsiTheme="minorHAnsi" w:cstheme="minorHAnsi"/>
          <w:sz w:val="22"/>
        </w:rPr>
        <w:t xml:space="preserve"> wraz z oznaczeniem różnic istotnych statystycznie</w:t>
      </w:r>
      <w:r w:rsidRPr="00832268">
        <w:rPr>
          <w:rFonts w:asciiTheme="minorHAnsi" w:hAnsiTheme="minorHAnsi" w:cstheme="minorHAnsi"/>
          <w:sz w:val="22"/>
        </w:rPr>
        <w:t xml:space="preserve"> i informacje nt. różnic statystycznych w obrębie</w:t>
      </w:r>
      <w:r w:rsidR="007631E8" w:rsidRPr="00832268">
        <w:rPr>
          <w:rFonts w:asciiTheme="minorHAnsi" w:hAnsiTheme="minorHAnsi" w:cstheme="minorHAnsi"/>
          <w:sz w:val="22"/>
        </w:rPr>
        <w:t xml:space="preserve"> </w:t>
      </w:r>
      <w:r w:rsidR="008D4768" w:rsidRPr="00832268">
        <w:rPr>
          <w:rFonts w:asciiTheme="minorHAnsi" w:hAnsiTheme="minorHAnsi" w:cstheme="minorHAnsi"/>
          <w:sz w:val="22"/>
        </w:rPr>
        <w:t>grup, reprezentujących różne poziomy zmiennych socjodemograficznych</w:t>
      </w:r>
      <w:r w:rsidRPr="00832268">
        <w:rPr>
          <w:rFonts w:asciiTheme="minorHAnsi" w:hAnsiTheme="minorHAnsi" w:cstheme="minorHAnsi"/>
          <w:sz w:val="22"/>
        </w:rPr>
        <w:t>.</w:t>
      </w:r>
    </w:p>
    <w:p w14:paraId="4041949A" w14:textId="0F798BCB" w:rsidR="0010444B" w:rsidRPr="00832268" w:rsidRDefault="00C4470A" w:rsidP="00D06A16">
      <w:pPr>
        <w:pStyle w:val="Akapitzlist"/>
        <w:numPr>
          <w:ilvl w:val="0"/>
          <w:numId w:val="82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Pocztą elektroniczną </w:t>
      </w:r>
      <w:r w:rsidR="003C6F03" w:rsidRPr="00832268">
        <w:rPr>
          <w:rFonts w:asciiTheme="minorHAnsi" w:hAnsiTheme="minorHAnsi" w:cstheme="minorHAnsi"/>
          <w:sz w:val="22"/>
        </w:rPr>
        <w:t xml:space="preserve">- </w:t>
      </w:r>
      <w:r w:rsidRPr="00832268">
        <w:rPr>
          <w:rFonts w:asciiTheme="minorHAnsi" w:hAnsiTheme="minorHAnsi" w:cstheme="minorHAnsi"/>
          <w:b/>
          <w:sz w:val="22"/>
        </w:rPr>
        <w:t>r</w:t>
      </w:r>
      <w:r w:rsidR="00ED1596" w:rsidRPr="00832268">
        <w:rPr>
          <w:rFonts w:asciiTheme="minorHAnsi" w:hAnsiTheme="minorHAnsi" w:cstheme="minorHAnsi"/>
          <w:b/>
          <w:sz w:val="22"/>
        </w:rPr>
        <w:t>aport</w:t>
      </w:r>
      <w:r w:rsidRPr="00832268">
        <w:rPr>
          <w:rFonts w:asciiTheme="minorHAnsi" w:hAnsiTheme="minorHAnsi" w:cstheme="minorHAnsi"/>
          <w:b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>(z wyjątkiem wersji papierowej)</w:t>
      </w:r>
      <w:r w:rsidR="0010444B" w:rsidRPr="00832268">
        <w:rPr>
          <w:rFonts w:asciiTheme="minorHAnsi" w:hAnsiTheme="minorHAnsi" w:cstheme="minorHAnsi"/>
          <w:b/>
          <w:sz w:val="22"/>
        </w:rPr>
        <w:t>:</w:t>
      </w:r>
    </w:p>
    <w:p w14:paraId="6E2759C9" w14:textId="77777777" w:rsidR="0010444B" w:rsidRPr="00832268" w:rsidRDefault="0010444B" w:rsidP="00D06A16">
      <w:pPr>
        <w:pStyle w:val="Akapitzlist"/>
        <w:numPr>
          <w:ilvl w:val="0"/>
          <w:numId w:val="84"/>
        </w:numPr>
        <w:tabs>
          <w:tab w:val="left" w:pos="851"/>
        </w:tabs>
        <w:spacing w:after="120" w:line="23" w:lineRule="atLeast"/>
        <w:ind w:hanging="153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b/>
          <w:sz w:val="22"/>
        </w:rPr>
        <w:t>Raport</w:t>
      </w:r>
      <w:r w:rsidR="00C00811" w:rsidRPr="00832268">
        <w:rPr>
          <w:rFonts w:asciiTheme="minorHAnsi" w:hAnsiTheme="minorHAnsi" w:cstheme="minorHAnsi"/>
          <w:b/>
          <w:sz w:val="22"/>
        </w:rPr>
        <w:t xml:space="preserve"> z</w:t>
      </w:r>
      <w:r w:rsidR="00F24BF0" w:rsidRPr="00832268">
        <w:rPr>
          <w:rFonts w:asciiTheme="minorHAnsi" w:hAnsiTheme="minorHAnsi" w:cstheme="minorHAnsi"/>
          <w:b/>
          <w:sz w:val="22"/>
        </w:rPr>
        <w:t xml:space="preserve"> </w:t>
      </w:r>
      <w:r w:rsidR="00F24BF0" w:rsidRPr="00832268">
        <w:rPr>
          <w:rFonts w:asciiTheme="minorHAnsi" w:hAnsiTheme="minorHAnsi" w:cstheme="minorHAnsi"/>
          <w:sz w:val="22"/>
          <w:szCs w:val="22"/>
        </w:rPr>
        <w:t>każdego</w:t>
      </w:r>
      <w:r w:rsidR="00C00811" w:rsidRPr="00832268">
        <w:rPr>
          <w:rFonts w:asciiTheme="minorHAnsi" w:hAnsiTheme="minorHAnsi" w:cstheme="minorHAnsi"/>
          <w:b/>
          <w:sz w:val="22"/>
        </w:rPr>
        <w:t xml:space="preserve"> badania</w:t>
      </w:r>
      <w:r w:rsidR="00F24BF0" w:rsidRPr="00832268">
        <w:rPr>
          <w:rFonts w:asciiTheme="minorHAnsi" w:hAnsiTheme="minorHAnsi" w:cstheme="minorHAnsi"/>
          <w:b/>
          <w:sz w:val="22"/>
        </w:rPr>
        <w:t xml:space="preserve"> rocznego</w:t>
      </w:r>
      <w:r w:rsidR="00ED1596"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>powinien:</w:t>
      </w:r>
    </w:p>
    <w:p w14:paraId="046B5302" w14:textId="0300512E" w:rsidR="008150CA" w:rsidRPr="00832268" w:rsidRDefault="0010444B" w:rsidP="00D06A16">
      <w:pPr>
        <w:pStyle w:val="Akapitzlist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120" w:line="23" w:lineRule="atLeast"/>
        <w:ind w:hanging="153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zostać przekazany </w:t>
      </w:r>
      <w:r w:rsidR="00ED1596" w:rsidRPr="00832268">
        <w:rPr>
          <w:rFonts w:asciiTheme="minorHAnsi" w:hAnsiTheme="minorHAnsi" w:cstheme="minorHAnsi"/>
          <w:sz w:val="22"/>
        </w:rPr>
        <w:t xml:space="preserve">w </w:t>
      </w:r>
      <w:r w:rsidR="0056510C" w:rsidRPr="00832268">
        <w:rPr>
          <w:rFonts w:asciiTheme="minorHAnsi" w:hAnsiTheme="minorHAnsi" w:cstheme="minorHAnsi"/>
          <w:sz w:val="22"/>
          <w:szCs w:val="22"/>
        </w:rPr>
        <w:t>trzech</w:t>
      </w:r>
      <w:r w:rsidR="0056510C" w:rsidRPr="00832268">
        <w:rPr>
          <w:rFonts w:asciiTheme="minorHAnsi" w:hAnsiTheme="minorHAnsi" w:cstheme="minorHAnsi"/>
          <w:sz w:val="22"/>
        </w:rPr>
        <w:t xml:space="preserve"> następujących </w:t>
      </w:r>
      <w:r w:rsidR="008150CA" w:rsidRPr="00832268">
        <w:rPr>
          <w:rFonts w:asciiTheme="minorHAnsi" w:hAnsiTheme="minorHAnsi" w:cstheme="minorHAnsi"/>
          <w:sz w:val="22"/>
        </w:rPr>
        <w:t>form</w:t>
      </w:r>
      <w:r w:rsidR="0056510C" w:rsidRPr="00832268">
        <w:rPr>
          <w:rFonts w:asciiTheme="minorHAnsi" w:hAnsiTheme="minorHAnsi" w:cstheme="minorHAnsi"/>
          <w:sz w:val="22"/>
        </w:rPr>
        <w:t>ach</w:t>
      </w:r>
      <w:r w:rsidR="008150CA" w:rsidRPr="00832268">
        <w:rPr>
          <w:rFonts w:asciiTheme="minorHAnsi" w:hAnsiTheme="minorHAnsi" w:cstheme="minorHAnsi"/>
          <w:sz w:val="22"/>
        </w:rPr>
        <w:t>:</w:t>
      </w:r>
    </w:p>
    <w:p w14:paraId="245C293A" w14:textId="12085AAB" w:rsidR="008150CA" w:rsidRPr="00832268" w:rsidRDefault="008150CA" w:rsidP="00D06A16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 xml:space="preserve">pliku </w:t>
      </w:r>
      <w:r w:rsidR="00ED1596" w:rsidRPr="00832268">
        <w:rPr>
          <w:rFonts w:asciiTheme="minorHAnsi" w:hAnsiTheme="minorHAnsi" w:cstheme="minorHAnsi"/>
          <w:sz w:val="22"/>
          <w:szCs w:val="22"/>
        </w:rPr>
        <w:t>Word lub PowerPoint (z edytowalnymi wykresami z programu Excel wraz z oznaczeniem różnic istotnych statystycznie)</w:t>
      </w:r>
      <w:r w:rsidR="001F77F4" w:rsidRPr="00832268">
        <w:rPr>
          <w:rFonts w:asciiTheme="minorHAnsi" w:hAnsiTheme="minorHAnsi" w:cstheme="minorHAnsi"/>
          <w:sz w:val="22"/>
          <w:szCs w:val="22"/>
        </w:rPr>
        <w:t>,</w:t>
      </w:r>
    </w:p>
    <w:p w14:paraId="7EA66411" w14:textId="31EB0044" w:rsidR="008150CA" w:rsidRPr="00832268" w:rsidRDefault="00ED1596" w:rsidP="00D06A16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 xml:space="preserve">pliku pdf w wersji dostępnej dla osób </w:t>
      </w:r>
      <w:r w:rsidR="009754F6" w:rsidRPr="00832268">
        <w:rPr>
          <w:rFonts w:asciiTheme="minorHAnsi" w:hAnsiTheme="minorHAnsi" w:cstheme="minorHAnsi"/>
          <w:sz w:val="22"/>
          <w:szCs w:val="22"/>
        </w:rPr>
        <w:t xml:space="preserve">z </w:t>
      </w:r>
      <w:r w:rsidR="00AF0182" w:rsidRPr="00832268">
        <w:rPr>
          <w:rFonts w:asciiTheme="minorHAnsi" w:hAnsiTheme="minorHAnsi" w:cstheme="minorHAnsi"/>
          <w:sz w:val="22"/>
          <w:szCs w:val="22"/>
        </w:rPr>
        <w:t>niepełnospr</w:t>
      </w:r>
      <w:r w:rsidR="009754F6" w:rsidRPr="00832268">
        <w:rPr>
          <w:rFonts w:asciiTheme="minorHAnsi" w:hAnsiTheme="minorHAnsi" w:cstheme="minorHAnsi"/>
          <w:sz w:val="22"/>
          <w:szCs w:val="22"/>
        </w:rPr>
        <w:t>awnościami</w:t>
      </w:r>
      <w:r w:rsidRPr="00832268">
        <w:rPr>
          <w:rFonts w:asciiTheme="minorHAnsi" w:hAnsiTheme="minorHAnsi" w:cstheme="minorHAnsi"/>
          <w:sz w:val="22"/>
          <w:szCs w:val="22"/>
        </w:rPr>
        <w:t>, możliwej do odczytania przy pomocy programów czytającyc</w:t>
      </w:r>
      <w:r w:rsidR="00C00811" w:rsidRPr="00832268">
        <w:rPr>
          <w:rFonts w:asciiTheme="minorHAnsi" w:hAnsiTheme="minorHAnsi" w:cstheme="minorHAnsi"/>
          <w:sz w:val="22"/>
          <w:szCs w:val="22"/>
        </w:rPr>
        <w:t>h, przeznaczonych dla tych osób</w:t>
      </w:r>
      <w:r w:rsidR="00924F76" w:rsidRPr="00832268">
        <w:rPr>
          <w:rFonts w:asciiTheme="minorHAnsi" w:hAnsiTheme="minorHAnsi" w:cstheme="minorHAnsi"/>
          <w:sz w:val="22"/>
          <w:szCs w:val="22"/>
        </w:rPr>
        <w:t>.</w:t>
      </w:r>
      <w:r w:rsidR="009742DE" w:rsidRPr="00832268">
        <w:rPr>
          <w:rFonts w:asciiTheme="minorHAnsi" w:hAnsiTheme="minorHAnsi" w:cstheme="minorHAnsi"/>
          <w:sz w:val="22"/>
          <w:szCs w:val="22"/>
        </w:rPr>
        <w:t xml:space="preserve"> Wraz z raportem Wykonawca dostarczy </w:t>
      </w:r>
      <w:r w:rsidR="007D3004" w:rsidRPr="00832268">
        <w:rPr>
          <w:rFonts w:asciiTheme="minorHAnsi" w:hAnsiTheme="minorHAnsi" w:cstheme="minorHAnsi"/>
          <w:sz w:val="22"/>
          <w:szCs w:val="22"/>
        </w:rPr>
        <w:t>p</w:t>
      </w:r>
      <w:r w:rsidR="009742DE" w:rsidRPr="00832268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7D3004" w:rsidRPr="00832268">
        <w:rPr>
          <w:rFonts w:asciiTheme="minorHAnsi" w:hAnsiTheme="minorHAnsi" w:cstheme="minorHAnsi"/>
          <w:sz w:val="22"/>
          <w:szCs w:val="22"/>
        </w:rPr>
        <w:t>niezależnej jednostki</w:t>
      </w:r>
      <w:r w:rsidR="009742DE" w:rsidRPr="00832268">
        <w:rPr>
          <w:rFonts w:asciiTheme="minorHAnsi" w:hAnsiTheme="minorHAnsi" w:cstheme="minorHAnsi"/>
          <w:sz w:val="22"/>
          <w:szCs w:val="22"/>
        </w:rPr>
        <w:t xml:space="preserve"> że raport spełnia standardy dostępności WCAG 2.0, co najmniej na poziomie AA. </w:t>
      </w:r>
    </w:p>
    <w:p w14:paraId="5059E3C0" w14:textId="01EF879A" w:rsidR="00F62F82" w:rsidRPr="00832268" w:rsidRDefault="001F77F4" w:rsidP="00D06A16">
      <w:pPr>
        <w:pStyle w:val="Akapitzlist"/>
        <w:numPr>
          <w:ilvl w:val="1"/>
          <w:numId w:val="8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wydruk</w:t>
      </w:r>
      <w:r w:rsidR="0075349E" w:rsidRPr="00832268">
        <w:rPr>
          <w:rFonts w:asciiTheme="minorHAnsi" w:hAnsiTheme="minorHAnsi" w:cstheme="minorHAnsi"/>
          <w:sz w:val="22"/>
          <w:szCs w:val="22"/>
        </w:rPr>
        <w:t>u</w:t>
      </w:r>
      <w:r w:rsidR="00F62F82" w:rsidRPr="00832268">
        <w:rPr>
          <w:rFonts w:asciiTheme="minorHAnsi" w:hAnsiTheme="minorHAnsi" w:cstheme="minorHAnsi"/>
          <w:sz w:val="22"/>
          <w:szCs w:val="22"/>
        </w:rPr>
        <w:t xml:space="preserve"> w 4 egzemplarzach</w:t>
      </w:r>
      <w:r w:rsidR="00F80CFF" w:rsidRPr="00832268">
        <w:rPr>
          <w:rFonts w:asciiTheme="minorHAnsi" w:hAnsiTheme="minorHAnsi" w:cstheme="minorHAnsi"/>
          <w:sz w:val="22"/>
          <w:szCs w:val="22"/>
        </w:rPr>
        <w:t>.</w:t>
      </w:r>
    </w:p>
    <w:p w14:paraId="2F977E9F" w14:textId="79F6EA55" w:rsidR="00C00811" w:rsidRPr="00832268" w:rsidRDefault="0010444B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zawierać </w:t>
      </w:r>
      <w:r w:rsidR="003A0641" w:rsidRPr="00832268">
        <w:rPr>
          <w:rFonts w:asciiTheme="minorHAnsi" w:hAnsiTheme="minorHAnsi" w:cstheme="minorHAnsi"/>
          <w:sz w:val="22"/>
        </w:rPr>
        <w:t>s</w:t>
      </w:r>
      <w:r w:rsidR="00C00811" w:rsidRPr="00832268">
        <w:rPr>
          <w:rFonts w:asciiTheme="minorHAnsi" w:hAnsiTheme="minorHAnsi" w:cstheme="minorHAnsi"/>
          <w:sz w:val="22"/>
        </w:rPr>
        <w:t>treszczenie w języku polskim i angielskim</w:t>
      </w:r>
      <w:r w:rsidR="000D7CDF" w:rsidRPr="00832268">
        <w:rPr>
          <w:rFonts w:asciiTheme="minorHAnsi" w:hAnsiTheme="minorHAnsi" w:cstheme="minorHAnsi"/>
          <w:sz w:val="22"/>
        </w:rPr>
        <w:t xml:space="preserve"> (podsumowan</w:t>
      </w:r>
      <w:r w:rsidR="00F17BA4" w:rsidRPr="00832268">
        <w:rPr>
          <w:rFonts w:asciiTheme="minorHAnsi" w:hAnsiTheme="minorHAnsi" w:cstheme="minorHAnsi"/>
          <w:sz w:val="22"/>
        </w:rPr>
        <w:t xml:space="preserve">ie najważniejszych wyników oraz </w:t>
      </w:r>
      <w:r w:rsidR="000D7CDF" w:rsidRPr="00832268">
        <w:rPr>
          <w:rFonts w:asciiTheme="minorHAnsi" w:hAnsiTheme="minorHAnsi" w:cstheme="minorHAnsi"/>
          <w:sz w:val="22"/>
        </w:rPr>
        <w:t>wnioski)</w:t>
      </w:r>
      <w:r w:rsidR="00C00811" w:rsidRPr="00832268">
        <w:rPr>
          <w:rFonts w:asciiTheme="minorHAnsi" w:hAnsiTheme="minorHAnsi" w:cstheme="minorHAnsi"/>
          <w:sz w:val="22"/>
        </w:rPr>
        <w:t>;</w:t>
      </w:r>
    </w:p>
    <w:p w14:paraId="61E16091" w14:textId="26DF7C16" w:rsidR="00C00811" w:rsidRPr="00832268" w:rsidRDefault="0010444B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zawierać </w:t>
      </w:r>
      <w:r w:rsidR="00C00811" w:rsidRPr="00832268">
        <w:rPr>
          <w:rFonts w:asciiTheme="minorHAnsi" w:hAnsiTheme="minorHAnsi" w:cstheme="minorHAnsi"/>
          <w:sz w:val="22"/>
        </w:rPr>
        <w:t>cele badania;</w:t>
      </w:r>
    </w:p>
    <w:p w14:paraId="1E428D78" w14:textId="66A81C53" w:rsidR="00C00811" w:rsidRPr="00832268" w:rsidRDefault="008E4F5D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obejmować </w:t>
      </w:r>
      <w:r w:rsidR="00C00811" w:rsidRPr="00832268">
        <w:rPr>
          <w:rFonts w:asciiTheme="minorHAnsi" w:hAnsiTheme="minorHAnsi" w:cstheme="minorHAnsi"/>
          <w:sz w:val="22"/>
        </w:rPr>
        <w:t>notę metodologiczną – omawiającą charakterystykę demograficzną badanych prób, kryteria ich doboru, sposób rekrutacji respondentów</w:t>
      </w:r>
      <w:r w:rsidR="000D7CDF" w:rsidRPr="00832268">
        <w:rPr>
          <w:rFonts w:asciiTheme="minorHAnsi" w:hAnsiTheme="minorHAnsi" w:cstheme="minorHAnsi"/>
          <w:sz w:val="22"/>
        </w:rPr>
        <w:t>,</w:t>
      </w:r>
      <w:r w:rsidR="00C00811" w:rsidRPr="00832268">
        <w:rPr>
          <w:rFonts w:asciiTheme="minorHAnsi" w:hAnsiTheme="minorHAnsi" w:cstheme="minorHAnsi"/>
          <w:sz w:val="22"/>
        </w:rPr>
        <w:t xml:space="preserve"> zastosowane narzędzia badawcze, sposoby analizy danych</w:t>
      </w:r>
      <w:r w:rsidR="0074776C" w:rsidRPr="00832268">
        <w:rPr>
          <w:rFonts w:asciiTheme="minorHAnsi" w:hAnsiTheme="minorHAnsi" w:cstheme="minorHAnsi"/>
          <w:sz w:val="22"/>
        </w:rPr>
        <w:t>, badane wskaźniki i pytania badawcze;</w:t>
      </w:r>
    </w:p>
    <w:p w14:paraId="7A39F28E" w14:textId="5A538F2A" w:rsidR="00C00811" w:rsidRPr="00832268" w:rsidRDefault="008E4F5D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</w:rPr>
        <w:t xml:space="preserve">zawierać </w:t>
      </w:r>
      <w:r w:rsidR="00C00811" w:rsidRPr="00832268">
        <w:rPr>
          <w:rFonts w:asciiTheme="minorHAnsi" w:hAnsiTheme="minorHAnsi" w:cstheme="minorHAnsi"/>
          <w:sz w:val="22"/>
        </w:rPr>
        <w:t>wyniki badań rocznych</w:t>
      </w:r>
      <w:r w:rsidR="00C00811" w:rsidRPr="00832268">
        <w:rPr>
          <w:rFonts w:asciiTheme="minorHAnsi" w:hAnsiTheme="minorHAnsi" w:cstheme="minorHAnsi"/>
          <w:sz w:val="22"/>
          <w:szCs w:val="22"/>
        </w:rPr>
        <w:t xml:space="preserve"> przedstawione zgodnie z kolejnością pytań w</w:t>
      </w:r>
      <w:r w:rsidR="00A7644A" w:rsidRPr="00832268">
        <w:rPr>
          <w:rFonts w:asciiTheme="minorHAnsi" w:hAnsiTheme="minorHAnsi" w:cstheme="minorHAnsi"/>
          <w:sz w:val="22"/>
          <w:szCs w:val="22"/>
        </w:rPr>
        <w:t> </w:t>
      </w:r>
      <w:r w:rsidR="00C00811" w:rsidRPr="00832268">
        <w:rPr>
          <w:rFonts w:asciiTheme="minorHAnsi" w:hAnsiTheme="minorHAnsi" w:cstheme="minorHAnsi"/>
          <w:sz w:val="22"/>
          <w:szCs w:val="22"/>
        </w:rPr>
        <w:t>kwestionariusz</w:t>
      </w:r>
      <w:r w:rsidR="000D7CDF" w:rsidRPr="00832268">
        <w:rPr>
          <w:rFonts w:asciiTheme="minorHAnsi" w:hAnsiTheme="minorHAnsi" w:cstheme="minorHAnsi"/>
          <w:sz w:val="22"/>
          <w:szCs w:val="22"/>
        </w:rPr>
        <w:t>ach</w:t>
      </w:r>
      <w:r w:rsidR="00F17BA4" w:rsidRPr="00832268">
        <w:rPr>
          <w:rFonts w:asciiTheme="minorHAnsi" w:hAnsiTheme="minorHAnsi" w:cstheme="minorHAnsi"/>
          <w:sz w:val="22"/>
          <w:szCs w:val="22"/>
        </w:rPr>
        <w:t xml:space="preserve"> w postaci</w:t>
      </w:r>
      <w:r w:rsidR="00C00811" w:rsidRPr="00832268">
        <w:rPr>
          <w:rFonts w:asciiTheme="minorHAnsi" w:hAnsiTheme="minorHAnsi" w:cstheme="minorHAnsi"/>
          <w:sz w:val="22"/>
          <w:szCs w:val="22"/>
        </w:rPr>
        <w:t>:</w:t>
      </w:r>
    </w:p>
    <w:p w14:paraId="1C1B3A1C" w14:textId="77777777" w:rsidR="00C00811" w:rsidRPr="00832268" w:rsidRDefault="00C00811" w:rsidP="00D06A1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Omówieni</w:t>
      </w:r>
      <w:r w:rsidR="0083418B" w:rsidRPr="00832268">
        <w:rPr>
          <w:rFonts w:asciiTheme="minorHAnsi" w:hAnsiTheme="minorHAnsi" w:cstheme="minorHAnsi"/>
          <w:sz w:val="22"/>
          <w:szCs w:val="22"/>
        </w:rPr>
        <w:t>e</w:t>
      </w:r>
      <w:r w:rsidRPr="00832268">
        <w:rPr>
          <w:rFonts w:asciiTheme="minorHAnsi" w:hAnsiTheme="minorHAnsi" w:cstheme="minorHAnsi"/>
          <w:sz w:val="22"/>
          <w:szCs w:val="22"/>
        </w:rPr>
        <w:t xml:space="preserve"> poszczególnych wykresów z odnośnikami procentowymi;</w:t>
      </w:r>
    </w:p>
    <w:p w14:paraId="5B90F5D9" w14:textId="77777777" w:rsidR="00D62577" w:rsidRPr="00832268" w:rsidRDefault="00C00811" w:rsidP="00D06A1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lastRenderedPageBreak/>
        <w:t>Omówieni</w:t>
      </w:r>
      <w:r w:rsidR="0083418B" w:rsidRPr="00832268">
        <w:rPr>
          <w:rFonts w:asciiTheme="minorHAnsi" w:hAnsiTheme="minorHAnsi" w:cstheme="minorHAnsi"/>
          <w:sz w:val="22"/>
          <w:szCs w:val="22"/>
        </w:rPr>
        <w:t>e</w:t>
      </w:r>
      <w:r w:rsidRPr="00832268">
        <w:rPr>
          <w:rFonts w:asciiTheme="minorHAnsi" w:hAnsiTheme="minorHAnsi" w:cstheme="minorHAnsi"/>
          <w:sz w:val="22"/>
          <w:szCs w:val="22"/>
        </w:rPr>
        <w:t xml:space="preserve"> wyników analiz istotności statystycznych różnic pomiędzy wynikami grup wyodrębnionych ze względu na cechy socjodemograficzne</w:t>
      </w:r>
      <w:r w:rsidR="00F17BA4" w:rsidRPr="00832268">
        <w:rPr>
          <w:rFonts w:asciiTheme="minorHAnsi" w:hAnsiTheme="minorHAnsi" w:cstheme="minorHAnsi"/>
          <w:sz w:val="22"/>
          <w:szCs w:val="22"/>
        </w:rPr>
        <w:t>, korzystanie i</w:t>
      </w:r>
      <w:r w:rsidR="00A7644A" w:rsidRPr="00832268">
        <w:rPr>
          <w:rFonts w:asciiTheme="minorHAnsi" w:hAnsiTheme="minorHAnsi" w:cstheme="minorHAnsi"/>
          <w:sz w:val="22"/>
          <w:szCs w:val="22"/>
        </w:rPr>
        <w:t> </w:t>
      </w:r>
      <w:r w:rsidR="00F17BA4" w:rsidRPr="00832268">
        <w:rPr>
          <w:rFonts w:asciiTheme="minorHAnsi" w:hAnsiTheme="minorHAnsi" w:cstheme="minorHAnsi"/>
          <w:sz w:val="22"/>
          <w:szCs w:val="22"/>
        </w:rPr>
        <w:t xml:space="preserve">niekorzystanie z internetu, bycie </w:t>
      </w:r>
      <w:r w:rsidR="00797114" w:rsidRPr="00832268">
        <w:rPr>
          <w:rFonts w:asciiTheme="minorHAnsi" w:hAnsiTheme="minorHAnsi" w:cstheme="minorHAnsi"/>
          <w:sz w:val="22"/>
          <w:szCs w:val="22"/>
        </w:rPr>
        <w:t>odbiorcą</w:t>
      </w:r>
      <w:r w:rsidR="00F17BA4" w:rsidRPr="00832268">
        <w:rPr>
          <w:rFonts w:asciiTheme="minorHAnsi" w:hAnsiTheme="minorHAnsi" w:cstheme="minorHAnsi"/>
          <w:sz w:val="22"/>
          <w:szCs w:val="22"/>
        </w:rPr>
        <w:t xml:space="preserve"> kampanii i </w:t>
      </w:r>
      <w:r w:rsidR="00797114" w:rsidRPr="00832268">
        <w:rPr>
          <w:rFonts w:asciiTheme="minorHAnsi" w:hAnsiTheme="minorHAnsi" w:cstheme="minorHAnsi"/>
          <w:sz w:val="22"/>
          <w:szCs w:val="22"/>
        </w:rPr>
        <w:t xml:space="preserve">bycie </w:t>
      </w:r>
      <w:r w:rsidR="00F17BA4" w:rsidRPr="00832268">
        <w:rPr>
          <w:rFonts w:asciiTheme="minorHAnsi" w:hAnsiTheme="minorHAnsi" w:cstheme="minorHAnsi"/>
          <w:sz w:val="22"/>
          <w:szCs w:val="22"/>
        </w:rPr>
        <w:t xml:space="preserve">poza </w:t>
      </w:r>
      <w:r w:rsidR="00797114" w:rsidRPr="00832268">
        <w:rPr>
          <w:rFonts w:asciiTheme="minorHAnsi" w:hAnsiTheme="minorHAnsi" w:cstheme="minorHAnsi"/>
          <w:sz w:val="22"/>
          <w:szCs w:val="22"/>
        </w:rPr>
        <w:t xml:space="preserve">jej </w:t>
      </w:r>
      <w:r w:rsidR="00F17BA4" w:rsidRPr="00832268">
        <w:rPr>
          <w:rFonts w:asciiTheme="minorHAnsi" w:hAnsiTheme="minorHAnsi" w:cstheme="minorHAnsi"/>
          <w:sz w:val="22"/>
          <w:szCs w:val="22"/>
        </w:rPr>
        <w:t>zasięgiem</w:t>
      </w:r>
      <w:r w:rsidRPr="00832268">
        <w:rPr>
          <w:rFonts w:asciiTheme="minorHAnsi" w:hAnsiTheme="minorHAnsi" w:cstheme="minorHAnsi"/>
          <w:sz w:val="22"/>
          <w:szCs w:val="22"/>
        </w:rPr>
        <w:t xml:space="preserve"> oraz różnic </w:t>
      </w:r>
      <w:r w:rsidR="00F17BA4" w:rsidRPr="00832268">
        <w:rPr>
          <w:rFonts w:asciiTheme="minorHAnsi" w:hAnsiTheme="minorHAnsi" w:cstheme="minorHAnsi"/>
          <w:sz w:val="22"/>
          <w:szCs w:val="22"/>
        </w:rPr>
        <w:t>w czasie</w:t>
      </w:r>
      <w:r w:rsidRPr="00832268">
        <w:rPr>
          <w:rFonts w:asciiTheme="minorHAnsi" w:hAnsiTheme="minorHAnsi" w:cstheme="minorHAnsi"/>
          <w:sz w:val="22"/>
          <w:szCs w:val="22"/>
        </w:rPr>
        <w:t xml:space="preserve">; </w:t>
      </w:r>
      <w:r w:rsidR="005D3256" w:rsidRPr="00832268">
        <w:rPr>
          <w:rFonts w:asciiTheme="minorHAnsi" w:hAnsiTheme="minorHAnsi" w:cstheme="minorHAnsi"/>
          <w:sz w:val="22"/>
          <w:szCs w:val="22"/>
        </w:rPr>
        <w:t>p</w:t>
      </w:r>
      <w:r w:rsidR="00797114" w:rsidRPr="00832268">
        <w:rPr>
          <w:rFonts w:asciiTheme="minorHAnsi" w:hAnsiTheme="minorHAnsi" w:cstheme="minorHAnsi"/>
          <w:sz w:val="22"/>
          <w:szCs w:val="22"/>
        </w:rPr>
        <w:t xml:space="preserve">oszukiwanie istotności </w:t>
      </w:r>
      <w:r w:rsidR="003144AD" w:rsidRPr="00832268">
        <w:rPr>
          <w:rFonts w:asciiTheme="minorHAnsi" w:hAnsiTheme="minorHAnsi" w:cstheme="minorHAnsi"/>
          <w:sz w:val="22"/>
          <w:szCs w:val="22"/>
        </w:rPr>
        <w:t>różnic</w:t>
      </w:r>
      <w:r w:rsidR="00760F28" w:rsidRPr="00832268">
        <w:rPr>
          <w:rFonts w:asciiTheme="minorHAnsi" w:hAnsiTheme="minorHAnsi" w:cstheme="minorHAnsi"/>
          <w:sz w:val="22"/>
          <w:szCs w:val="22"/>
        </w:rPr>
        <w:t xml:space="preserve"> s</w:t>
      </w:r>
      <w:r w:rsidR="00797114" w:rsidRPr="00832268">
        <w:rPr>
          <w:rFonts w:asciiTheme="minorHAnsi" w:hAnsiTheme="minorHAnsi" w:cstheme="minorHAnsi"/>
          <w:sz w:val="22"/>
          <w:szCs w:val="22"/>
        </w:rPr>
        <w:t xml:space="preserve">tatystycznych: </w:t>
      </w:r>
    </w:p>
    <w:p w14:paraId="63347014" w14:textId="77777777" w:rsidR="00D62577" w:rsidRPr="00832268" w:rsidRDefault="00797114" w:rsidP="00D06A16">
      <w:pPr>
        <w:pStyle w:val="Akapitzlist"/>
        <w:numPr>
          <w:ilvl w:val="2"/>
          <w:numId w:val="86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dla pytań z odpowiedzią na skali punktowej będzie dotyczyć zarówno średnich ogólnych, jak i różnic w odsetkach wskazań poszczególnych kategorii odpowiedzi;</w:t>
      </w:r>
    </w:p>
    <w:p w14:paraId="6DBC9ED5" w14:textId="77777777" w:rsidR="00C00811" w:rsidRPr="00832268" w:rsidRDefault="00797114" w:rsidP="00D06A16">
      <w:pPr>
        <w:pStyle w:val="Akapitzlist"/>
        <w:numPr>
          <w:ilvl w:val="2"/>
          <w:numId w:val="86"/>
        </w:numPr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dla pytań z kafeteriami (binarn</w:t>
      </w:r>
      <w:r w:rsidR="00D62577" w:rsidRPr="00832268">
        <w:rPr>
          <w:rFonts w:asciiTheme="minorHAnsi" w:hAnsiTheme="minorHAnsi" w:cstheme="minorHAnsi"/>
          <w:sz w:val="22"/>
          <w:szCs w:val="22"/>
        </w:rPr>
        <w:t>e</w:t>
      </w:r>
      <w:r w:rsidRPr="00832268">
        <w:rPr>
          <w:rFonts w:asciiTheme="minorHAnsi" w:hAnsiTheme="minorHAnsi" w:cstheme="minorHAnsi"/>
          <w:sz w:val="22"/>
          <w:szCs w:val="22"/>
        </w:rPr>
        <w:t xml:space="preserve"> lub zawierając</w:t>
      </w:r>
      <w:r w:rsidR="00D62577" w:rsidRPr="00832268">
        <w:rPr>
          <w:rFonts w:asciiTheme="minorHAnsi" w:hAnsiTheme="minorHAnsi" w:cstheme="minorHAnsi"/>
          <w:sz w:val="22"/>
          <w:szCs w:val="22"/>
        </w:rPr>
        <w:t>e</w:t>
      </w:r>
      <w:r w:rsidRPr="00832268">
        <w:rPr>
          <w:rFonts w:asciiTheme="minorHAnsi" w:hAnsiTheme="minorHAnsi" w:cstheme="minorHAnsi"/>
          <w:sz w:val="22"/>
          <w:szCs w:val="22"/>
        </w:rPr>
        <w:t xml:space="preserve"> wiele możliwości odpowiedzi) będzie dotyczyć różnic między odsetkami wskazań poszczególnych odpowiedzi;</w:t>
      </w:r>
    </w:p>
    <w:p w14:paraId="78263CF9" w14:textId="6F84386F" w:rsidR="00797114" w:rsidRPr="00832268" w:rsidRDefault="008E4F5D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obejmować o</w:t>
      </w:r>
      <w:r w:rsidR="00D62577" w:rsidRPr="00832268">
        <w:rPr>
          <w:rFonts w:asciiTheme="minorHAnsi" w:hAnsiTheme="minorHAnsi" w:cstheme="minorHAnsi"/>
          <w:sz w:val="22"/>
          <w:szCs w:val="22"/>
        </w:rPr>
        <w:t xml:space="preserve">pis </w:t>
      </w:r>
      <w:r w:rsidR="00797114" w:rsidRPr="00832268">
        <w:rPr>
          <w:rFonts w:asciiTheme="minorHAnsi" w:hAnsiTheme="minorHAnsi" w:cstheme="minorHAnsi"/>
          <w:sz w:val="22"/>
          <w:szCs w:val="22"/>
        </w:rPr>
        <w:t>analiz</w:t>
      </w:r>
      <w:r w:rsidR="00D62577" w:rsidRPr="00832268">
        <w:rPr>
          <w:rFonts w:asciiTheme="minorHAnsi" w:hAnsiTheme="minorHAnsi" w:cstheme="minorHAnsi"/>
          <w:sz w:val="22"/>
          <w:szCs w:val="22"/>
        </w:rPr>
        <w:t>y</w:t>
      </w:r>
      <w:r w:rsidR="00797114" w:rsidRPr="00832268">
        <w:rPr>
          <w:rFonts w:asciiTheme="minorHAnsi" w:hAnsiTheme="minorHAnsi" w:cstheme="minorHAnsi"/>
          <w:sz w:val="22"/>
          <w:szCs w:val="22"/>
        </w:rPr>
        <w:t xml:space="preserve"> i interpretacj</w:t>
      </w:r>
      <w:r w:rsidR="00EC489A" w:rsidRPr="00832268">
        <w:rPr>
          <w:rFonts w:asciiTheme="minorHAnsi" w:hAnsiTheme="minorHAnsi" w:cstheme="minorHAnsi"/>
          <w:sz w:val="22"/>
          <w:szCs w:val="22"/>
        </w:rPr>
        <w:t>ę</w:t>
      </w:r>
      <w:r w:rsidR="00797114" w:rsidRPr="00832268">
        <w:rPr>
          <w:rFonts w:asciiTheme="minorHAnsi" w:hAnsiTheme="minorHAnsi" w:cstheme="minorHAnsi"/>
          <w:sz w:val="22"/>
          <w:szCs w:val="22"/>
        </w:rPr>
        <w:t xml:space="preserve"> zależności pomiędzy większą liczbą zmiennych, celem identyfikacji i wyjaśnienia związków przyczynowo-skutkowych pomiędzy zmiennymi, tam, gdzie jest to możliwe i zasadne. Jako zmienną rozumie się cechy socjodemograficzne oraz poziomy </w:t>
      </w:r>
      <w:r w:rsidR="00F52638" w:rsidRPr="00832268">
        <w:rPr>
          <w:rFonts w:asciiTheme="minorHAnsi" w:hAnsiTheme="minorHAnsi" w:cstheme="minorHAnsi"/>
          <w:sz w:val="22"/>
          <w:szCs w:val="22"/>
        </w:rPr>
        <w:t>wskaźników</w:t>
      </w:r>
      <w:r w:rsidR="00797114" w:rsidRPr="00832268">
        <w:rPr>
          <w:rFonts w:asciiTheme="minorHAnsi" w:hAnsiTheme="minorHAnsi" w:cstheme="minorHAnsi"/>
          <w:sz w:val="22"/>
          <w:szCs w:val="22"/>
        </w:rPr>
        <w:t xml:space="preserve"> (tj. częstość odpowiedzi na pytania), jak również inne elementy, zaproponowane przez Wykonawcę w</w:t>
      </w:r>
      <w:r w:rsidR="00D27493" w:rsidRPr="00832268">
        <w:rPr>
          <w:rFonts w:asciiTheme="minorHAnsi" w:hAnsiTheme="minorHAnsi" w:cstheme="minorHAnsi"/>
          <w:sz w:val="22"/>
          <w:szCs w:val="22"/>
        </w:rPr>
        <w:t> </w:t>
      </w:r>
      <w:r w:rsidR="00797114" w:rsidRPr="00832268">
        <w:rPr>
          <w:rFonts w:asciiTheme="minorHAnsi" w:hAnsiTheme="minorHAnsi" w:cstheme="minorHAnsi"/>
          <w:sz w:val="22"/>
          <w:szCs w:val="22"/>
        </w:rPr>
        <w:t>toku realizacji badania.</w:t>
      </w:r>
    </w:p>
    <w:p w14:paraId="6DFE165D" w14:textId="3E75FD99" w:rsidR="00C00811" w:rsidRPr="00832268" w:rsidRDefault="008E4F5D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przedstawiać w</w:t>
      </w:r>
      <w:r w:rsidR="00C00811" w:rsidRPr="00832268">
        <w:rPr>
          <w:rFonts w:asciiTheme="minorHAnsi" w:hAnsiTheme="minorHAnsi" w:cstheme="minorHAnsi"/>
          <w:sz w:val="22"/>
          <w:szCs w:val="22"/>
        </w:rPr>
        <w:t>ykres</w:t>
      </w:r>
      <w:r w:rsidR="0083418B" w:rsidRPr="00832268">
        <w:rPr>
          <w:rFonts w:asciiTheme="minorHAnsi" w:hAnsiTheme="minorHAnsi" w:cstheme="minorHAnsi"/>
          <w:sz w:val="22"/>
          <w:szCs w:val="22"/>
        </w:rPr>
        <w:t>y</w:t>
      </w:r>
      <w:r w:rsidR="00C00811" w:rsidRPr="00832268">
        <w:rPr>
          <w:rFonts w:asciiTheme="minorHAnsi" w:hAnsiTheme="minorHAnsi" w:cstheme="minorHAnsi"/>
          <w:sz w:val="22"/>
          <w:szCs w:val="22"/>
        </w:rPr>
        <w:t xml:space="preserve"> prezentując</w:t>
      </w:r>
      <w:r w:rsidR="0083418B" w:rsidRPr="00832268">
        <w:rPr>
          <w:rFonts w:asciiTheme="minorHAnsi" w:hAnsiTheme="minorHAnsi" w:cstheme="minorHAnsi"/>
          <w:sz w:val="22"/>
          <w:szCs w:val="22"/>
        </w:rPr>
        <w:t>e</w:t>
      </w:r>
      <w:r w:rsidR="00C00811"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="00797114" w:rsidRPr="00832268">
        <w:rPr>
          <w:rFonts w:asciiTheme="minorHAnsi" w:hAnsiTheme="minorHAnsi" w:cstheme="minorHAnsi"/>
          <w:sz w:val="22"/>
          <w:szCs w:val="22"/>
        </w:rPr>
        <w:t xml:space="preserve">zestawione według poszczególnych lat </w:t>
      </w:r>
      <w:r w:rsidR="00F62F82" w:rsidRPr="00832268">
        <w:rPr>
          <w:rFonts w:asciiTheme="minorHAnsi" w:hAnsiTheme="minorHAnsi" w:cstheme="minorHAnsi"/>
          <w:sz w:val="22"/>
          <w:szCs w:val="22"/>
        </w:rPr>
        <w:t xml:space="preserve">wyniki </w:t>
      </w:r>
      <w:r w:rsidR="00797114" w:rsidRPr="00832268">
        <w:rPr>
          <w:rFonts w:asciiTheme="minorHAnsi" w:hAnsiTheme="minorHAnsi" w:cstheme="minorHAnsi"/>
          <w:sz w:val="22"/>
          <w:szCs w:val="22"/>
        </w:rPr>
        <w:t>(</w:t>
      </w:r>
      <w:r w:rsidR="00F62F82" w:rsidRPr="00832268">
        <w:rPr>
          <w:rFonts w:asciiTheme="minorHAnsi" w:hAnsiTheme="minorHAnsi" w:cstheme="minorHAnsi"/>
          <w:sz w:val="22"/>
          <w:szCs w:val="22"/>
        </w:rPr>
        <w:t>z</w:t>
      </w:r>
      <w:r w:rsidR="00481124" w:rsidRPr="00832268">
        <w:rPr>
          <w:rFonts w:asciiTheme="minorHAnsi" w:hAnsiTheme="minorHAnsi" w:cstheme="minorHAnsi"/>
          <w:sz w:val="22"/>
          <w:szCs w:val="22"/>
        </w:rPr>
        <w:t> </w:t>
      </w:r>
      <w:r w:rsidR="00797114" w:rsidRPr="00832268">
        <w:rPr>
          <w:rFonts w:asciiTheme="minorHAnsi" w:hAnsiTheme="minorHAnsi" w:cstheme="minorHAnsi"/>
          <w:sz w:val="22"/>
          <w:szCs w:val="22"/>
        </w:rPr>
        <w:t>kolejnych pomiarów</w:t>
      </w:r>
      <w:r w:rsidR="00680C1B" w:rsidRPr="00832268">
        <w:rPr>
          <w:rFonts w:asciiTheme="minorHAnsi" w:hAnsiTheme="minorHAnsi" w:cstheme="minorHAnsi"/>
          <w:sz w:val="22"/>
          <w:szCs w:val="22"/>
        </w:rPr>
        <w:t xml:space="preserve"> oraz</w:t>
      </w:r>
      <w:r w:rsidR="00F62F82" w:rsidRPr="00832268">
        <w:rPr>
          <w:rFonts w:asciiTheme="minorHAnsi" w:hAnsiTheme="minorHAnsi" w:cstheme="minorHAnsi"/>
          <w:sz w:val="22"/>
          <w:szCs w:val="22"/>
        </w:rPr>
        <w:t>,</w:t>
      </w:r>
      <w:r w:rsidR="00680C1B" w:rsidRPr="00832268">
        <w:rPr>
          <w:rFonts w:asciiTheme="minorHAnsi" w:hAnsiTheme="minorHAnsi" w:cstheme="minorHAnsi"/>
          <w:sz w:val="22"/>
          <w:szCs w:val="22"/>
        </w:rPr>
        <w:t xml:space="preserve"> w wybranych przez Zamawiającego przypadkach</w:t>
      </w:r>
      <w:r w:rsidR="00F62F82" w:rsidRPr="00832268">
        <w:rPr>
          <w:rFonts w:asciiTheme="minorHAnsi" w:hAnsiTheme="minorHAnsi" w:cstheme="minorHAnsi"/>
          <w:sz w:val="22"/>
          <w:szCs w:val="22"/>
        </w:rPr>
        <w:t>,</w:t>
      </w:r>
      <w:r w:rsidR="00680C1B"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="00F62F82" w:rsidRPr="00832268">
        <w:rPr>
          <w:rFonts w:asciiTheme="minorHAnsi" w:hAnsiTheme="minorHAnsi" w:cstheme="minorHAnsi"/>
          <w:sz w:val="22"/>
          <w:szCs w:val="22"/>
        </w:rPr>
        <w:t>z badania „E-administracja w oczach internautów”</w:t>
      </w:r>
      <w:r w:rsidR="00797114" w:rsidRPr="00832268">
        <w:rPr>
          <w:rFonts w:asciiTheme="minorHAnsi" w:hAnsiTheme="minorHAnsi" w:cstheme="minorHAnsi"/>
          <w:sz w:val="22"/>
          <w:szCs w:val="22"/>
        </w:rPr>
        <w:t xml:space="preserve">) </w:t>
      </w:r>
      <w:r w:rsidR="00C00811" w:rsidRPr="00832268">
        <w:rPr>
          <w:rFonts w:asciiTheme="minorHAnsi" w:hAnsiTheme="minorHAnsi" w:cstheme="minorHAnsi"/>
          <w:sz w:val="22"/>
          <w:szCs w:val="22"/>
        </w:rPr>
        <w:t>ogółem i wyniki dla grup wyodrębnionych ze względu na różne cechy socjodemograficzne</w:t>
      </w:r>
      <w:r w:rsidR="00797114" w:rsidRPr="00832268">
        <w:rPr>
          <w:rFonts w:asciiTheme="minorHAnsi" w:hAnsiTheme="minorHAnsi" w:cstheme="minorHAnsi"/>
          <w:sz w:val="22"/>
          <w:szCs w:val="22"/>
        </w:rPr>
        <w:t>, korzystanie i</w:t>
      </w:r>
      <w:r w:rsidR="00481124" w:rsidRPr="00832268">
        <w:rPr>
          <w:rFonts w:asciiTheme="minorHAnsi" w:hAnsiTheme="minorHAnsi" w:cstheme="minorHAnsi"/>
          <w:sz w:val="22"/>
          <w:szCs w:val="22"/>
        </w:rPr>
        <w:t> </w:t>
      </w:r>
      <w:r w:rsidR="00797114" w:rsidRPr="00832268">
        <w:rPr>
          <w:rFonts w:asciiTheme="minorHAnsi" w:hAnsiTheme="minorHAnsi" w:cstheme="minorHAnsi"/>
          <w:sz w:val="22"/>
          <w:szCs w:val="22"/>
        </w:rPr>
        <w:t>niekorzystanie z internetu, bycie w zasięgu kampanii i poza jej zasięgiem</w:t>
      </w:r>
      <w:r w:rsidR="00A7644A" w:rsidRPr="00832268">
        <w:rPr>
          <w:rFonts w:asciiTheme="minorHAnsi" w:hAnsiTheme="minorHAnsi" w:cstheme="minorHAnsi"/>
          <w:sz w:val="22"/>
          <w:szCs w:val="22"/>
        </w:rPr>
        <w:t>.</w:t>
      </w:r>
    </w:p>
    <w:p w14:paraId="1D6A2DE9" w14:textId="7AE1304E" w:rsidR="00274AA9" w:rsidRPr="00832268" w:rsidRDefault="00274AA9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832268">
        <w:rPr>
          <w:rFonts w:asciiTheme="minorHAnsi" w:hAnsiTheme="minorHAnsi" w:cstheme="minorHAnsi"/>
          <w:b/>
          <w:sz w:val="22"/>
        </w:rPr>
        <w:t xml:space="preserve">raportu końcowego </w:t>
      </w:r>
      <w:r w:rsidRPr="00832268">
        <w:rPr>
          <w:rFonts w:asciiTheme="minorHAnsi" w:hAnsiTheme="minorHAnsi" w:cstheme="minorHAnsi"/>
          <w:sz w:val="22"/>
        </w:rPr>
        <w:t xml:space="preserve">z trzeciego badania rocznego, nosić tytuł </w:t>
      </w:r>
      <w:r w:rsidRPr="00832268">
        <w:rPr>
          <w:rFonts w:asciiTheme="minorHAnsi" w:hAnsiTheme="minorHAnsi" w:cstheme="minorHAnsi"/>
          <w:iCs/>
          <w:sz w:val="22"/>
        </w:rPr>
        <w:t xml:space="preserve">„Podsumowanie </w:t>
      </w:r>
      <w:r w:rsidRPr="00832268">
        <w:rPr>
          <w:rFonts w:asciiTheme="minorHAnsi" w:hAnsiTheme="minorHAnsi" w:cstheme="minorHAnsi"/>
          <w:bCs/>
          <w:sz w:val="22"/>
        </w:rPr>
        <w:t>monitoringu rezultatów kampanii na rzecz upowszechniania technologii cyfrowych</w:t>
      </w:r>
      <w:r w:rsidRPr="00832268">
        <w:rPr>
          <w:rFonts w:asciiTheme="minorHAnsi" w:hAnsiTheme="minorHAnsi" w:cstheme="minorHAnsi"/>
          <w:i/>
          <w:iCs/>
          <w:sz w:val="22"/>
        </w:rPr>
        <w:t>”</w:t>
      </w:r>
      <w:r w:rsidRPr="00832268">
        <w:rPr>
          <w:rFonts w:asciiTheme="minorHAnsi" w:hAnsiTheme="minorHAnsi" w:cstheme="minorHAnsi"/>
          <w:iCs/>
          <w:sz w:val="22"/>
        </w:rPr>
        <w:t xml:space="preserve"> i</w:t>
      </w:r>
      <w:r w:rsidRPr="00832268">
        <w:rPr>
          <w:rFonts w:asciiTheme="minorHAnsi" w:hAnsiTheme="minorHAnsi" w:cstheme="minorHAnsi"/>
          <w:i/>
          <w:iCs/>
          <w:sz w:val="22"/>
        </w:rPr>
        <w:t xml:space="preserve"> </w:t>
      </w:r>
      <w:r w:rsidRPr="00832268">
        <w:rPr>
          <w:rFonts w:asciiTheme="minorHAnsi" w:hAnsiTheme="minorHAnsi" w:cstheme="minorHAnsi"/>
          <w:iCs/>
          <w:sz w:val="22"/>
        </w:rPr>
        <w:t xml:space="preserve">zawierać podsumowanie wszystkich </w:t>
      </w:r>
      <w:r w:rsidRPr="00832268">
        <w:rPr>
          <w:rFonts w:asciiTheme="minorHAnsi" w:hAnsiTheme="minorHAnsi" w:cstheme="minorHAnsi"/>
          <w:sz w:val="22"/>
        </w:rPr>
        <w:t xml:space="preserve">badań rocznych oraz </w:t>
      </w:r>
      <w:r w:rsidRPr="00832268">
        <w:rPr>
          <w:rFonts w:asciiTheme="minorHAnsi" w:hAnsiTheme="minorHAnsi" w:cstheme="minorHAnsi"/>
          <w:b/>
          <w:sz w:val="22"/>
        </w:rPr>
        <w:t>badań omnibusowych</w:t>
      </w:r>
      <w:r w:rsidRPr="00832268">
        <w:rPr>
          <w:rFonts w:asciiTheme="minorHAnsi" w:hAnsiTheme="minorHAnsi" w:cstheme="minorHAnsi"/>
          <w:sz w:val="22"/>
        </w:rPr>
        <w:t>, a także wnioski odnoszące się do całości badań.</w:t>
      </w:r>
    </w:p>
    <w:p w14:paraId="78337BEB" w14:textId="3D2D17FA" w:rsidR="00F24BF0" w:rsidRPr="00832268" w:rsidRDefault="008E4F5D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 xml:space="preserve">uwzględniać </w:t>
      </w:r>
      <w:r w:rsidR="00F24BF0" w:rsidRPr="00832268">
        <w:rPr>
          <w:rFonts w:asciiTheme="minorHAnsi" w:hAnsiTheme="minorHAnsi" w:cstheme="minorHAnsi"/>
          <w:sz w:val="22"/>
          <w:szCs w:val="22"/>
        </w:rPr>
        <w:t>oznaczenia zgodne z Księgą Identyfikacji Wizualnej znaku marki Fundusze Europejskie i znaków programów polityki spójności na lata 2014-2020</w:t>
      </w:r>
      <w:r w:rsidR="003A0641" w:rsidRPr="00832268">
        <w:rPr>
          <w:rFonts w:asciiTheme="minorHAnsi" w:hAnsiTheme="minorHAnsi" w:cstheme="minorHAnsi"/>
          <w:sz w:val="22"/>
          <w:szCs w:val="22"/>
        </w:rPr>
        <w:t xml:space="preserve"> w związku z faktem, że Zamówienie jest finansowane ze środków Unii Europejskiej z Europejskiego Funduszu Rozwoju Regionalnego w ramach Programu Operacyjnego Polska Cyfrowa 2014-2020 oraz z budżetu państwa.</w:t>
      </w:r>
      <w:r w:rsidR="00F24BF0" w:rsidRPr="00832268">
        <w:rPr>
          <w:rFonts w:asciiTheme="minorHAnsi" w:hAnsiTheme="minorHAnsi" w:cstheme="minorHAnsi"/>
          <w:sz w:val="22"/>
          <w:szCs w:val="22"/>
        </w:rPr>
        <w:t xml:space="preserve"> Wykonawca </w:t>
      </w:r>
      <w:r w:rsidR="00B547B8" w:rsidRPr="00832268">
        <w:rPr>
          <w:rFonts w:asciiTheme="minorHAnsi" w:hAnsiTheme="minorHAnsi" w:cstheme="minorHAnsi"/>
          <w:sz w:val="22"/>
          <w:szCs w:val="22"/>
        </w:rPr>
        <w:t xml:space="preserve">w ciągu 5 dni od zawarcia umowy </w:t>
      </w:r>
      <w:r w:rsidR="00F24BF0" w:rsidRPr="00832268">
        <w:rPr>
          <w:rFonts w:asciiTheme="minorHAnsi" w:hAnsiTheme="minorHAnsi" w:cstheme="minorHAnsi"/>
          <w:sz w:val="22"/>
          <w:szCs w:val="22"/>
        </w:rPr>
        <w:t>otrzyma od Zamawiającego zestaw znaków, jakimi zobowiązany będzie oznakować raport i</w:t>
      </w:r>
      <w:r w:rsidR="00027422" w:rsidRPr="00832268">
        <w:rPr>
          <w:rFonts w:asciiTheme="minorHAnsi" w:hAnsiTheme="minorHAnsi" w:cstheme="minorHAnsi"/>
          <w:sz w:val="22"/>
          <w:szCs w:val="22"/>
        </w:rPr>
        <w:t xml:space="preserve"> pozostałe materiały z badania.</w:t>
      </w:r>
    </w:p>
    <w:p w14:paraId="5CF2320D" w14:textId="08BD5834" w:rsidR="00C00811" w:rsidRPr="00832268" w:rsidRDefault="00DC4905" w:rsidP="00D06A16">
      <w:pPr>
        <w:autoSpaceDE w:val="0"/>
        <w:autoSpaceDN w:val="0"/>
        <w:adjustRightInd w:val="0"/>
        <w:spacing w:line="23" w:lineRule="atLeast"/>
        <w:ind w:left="708"/>
        <w:jc w:val="left"/>
        <w:rPr>
          <w:rFonts w:asciiTheme="minorHAnsi" w:hAnsiTheme="minorHAnsi" w:cstheme="minorHAnsi"/>
          <w:bCs/>
          <w:sz w:val="22"/>
        </w:rPr>
      </w:pPr>
      <w:r w:rsidRPr="00832268">
        <w:rPr>
          <w:rFonts w:asciiTheme="minorHAnsi" w:hAnsiTheme="minorHAnsi" w:cstheme="minorHAnsi"/>
          <w:bCs/>
          <w:sz w:val="22"/>
        </w:rPr>
        <w:t xml:space="preserve">Wykonawca będzie zobowiązany do zaprezentowania </w:t>
      </w:r>
      <w:r w:rsidR="00E95AB9" w:rsidRPr="00832268">
        <w:rPr>
          <w:rFonts w:asciiTheme="minorHAnsi" w:hAnsiTheme="minorHAnsi" w:cstheme="minorHAnsi"/>
          <w:bCs/>
          <w:sz w:val="22"/>
        </w:rPr>
        <w:t xml:space="preserve">każdego </w:t>
      </w:r>
      <w:r w:rsidRPr="00832268">
        <w:rPr>
          <w:rFonts w:asciiTheme="minorHAnsi" w:hAnsiTheme="minorHAnsi" w:cstheme="minorHAnsi"/>
          <w:bCs/>
          <w:sz w:val="22"/>
        </w:rPr>
        <w:t>raportu z badania przed Zamawiającym</w:t>
      </w:r>
      <w:r w:rsidR="00F767EE" w:rsidRPr="00832268">
        <w:rPr>
          <w:rFonts w:asciiTheme="minorHAnsi" w:hAnsiTheme="minorHAnsi" w:cstheme="minorHAnsi"/>
          <w:bCs/>
          <w:sz w:val="22"/>
        </w:rPr>
        <w:t xml:space="preserve"> w terminie i miejscu wskazanym przez Zamawiającego </w:t>
      </w:r>
      <w:r w:rsidR="008310F9" w:rsidRPr="00832268">
        <w:rPr>
          <w:rFonts w:asciiTheme="minorHAnsi" w:hAnsiTheme="minorHAnsi" w:cstheme="minorHAnsi"/>
          <w:bCs/>
          <w:sz w:val="22"/>
        </w:rPr>
        <w:t xml:space="preserve">(na terenie Warszawy) </w:t>
      </w:r>
      <w:r w:rsidR="00F767EE" w:rsidRPr="00832268">
        <w:rPr>
          <w:rFonts w:asciiTheme="minorHAnsi" w:hAnsiTheme="minorHAnsi" w:cstheme="minorHAnsi"/>
          <w:bCs/>
          <w:sz w:val="22"/>
        </w:rPr>
        <w:t>w ciągu</w:t>
      </w:r>
      <w:r w:rsidR="00A773B9" w:rsidRPr="00832268">
        <w:rPr>
          <w:rFonts w:asciiTheme="minorHAnsi" w:hAnsiTheme="minorHAnsi" w:cstheme="minorHAnsi"/>
          <w:bCs/>
          <w:sz w:val="22"/>
        </w:rPr>
        <w:t xml:space="preserve"> </w:t>
      </w:r>
      <w:r w:rsidR="006E0389" w:rsidRPr="00832268">
        <w:rPr>
          <w:rFonts w:asciiTheme="minorHAnsi" w:hAnsiTheme="minorHAnsi" w:cstheme="minorHAnsi"/>
          <w:bCs/>
          <w:sz w:val="22"/>
        </w:rPr>
        <w:t xml:space="preserve">3 dni od </w:t>
      </w:r>
      <w:r w:rsidR="006E0389" w:rsidRPr="00832268">
        <w:rPr>
          <w:rFonts w:asciiTheme="minorHAnsi" w:eastAsia="Times New Roman" w:hAnsiTheme="minorHAnsi" w:cstheme="minorHAnsi"/>
          <w:sz w:val="22"/>
          <w:lang w:eastAsia="pl-PL"/>
        </w:rPr>
        <w:t>przekazania ostatecznego raportu</w:t>
      </w:r>
      <w:r w:rsidR="00E95AB9" w:rsidRPr="00832268">
        <w:rPr>
          <w:rFonts w:asciiTheme="minorHAnsi" w:hAnsiTheme="minorHAnsi" w:cstheme="minorHAnsi"/>
          <w:bCs/>
          <w:sz w:val="22"/>
        </w:rPr>
        <w:t>.</w:t>
      </w:r>
    </w:p>
    <w:p w14:paraId="34FF9074" w14:textId="6686F486" w:rsidR="008E4F5D" w:rsidRPr="00832268" w:rsidRDefault="008E4F5D" w:rsidP="00D06A16">
      <w:pPr>
        <w:pStyle w:val="Akapitzlist"/>
        <w:numPr>
          <w:ilvl w:val="0"/>
          <w:numId w:val="84"/>
        </w:numPr>
        <w:spacing w:after="120" w:line="23" w:lineRule="atLeast"/>
        <w:contextualSpacing w:val="0"/>
        <w:rPr>
          <w:rFonts w:asciiTheme="minorHAnsi" w:hAnsiTheme="minorHAnsi" w:cstheme="minorHAnsi"/>
          <w:b/>
          <w:sz w:val="22"/>
        </w:rPr>
      </w:pPr>
      <w:r w:rsidRPr="00832268">
        <w:rPr>
          <w:rFonts w:asciiTheme="minorHAnsi" w:hAnsiTheme="minorHAnsi" w:cstheme="minorHAnsi"/>
          <w:b/>
          <w:sz w:val="22"/>
        </w:rPr>
        <w:t xml:space="preserve">Raport z </w:t>
      </w:r>
      <w:r w:rsidR="00F624D2" w:rsidRPr="00832268">
        <w:rPr>
          <w:rFonts w:asciiTheme="minorHAnsi" w:hAnsiTheme="minorHAnsi" w:cstheme="minorHAnsi"/>
          <w:b/>
          <w:sz w:val="22"/>
        </w:rPr>
        <w:t xml:space="preserve">każdego </w:t>
      </w:r>
      <w:r w:rsidR="00F55FE1" w:rsidRPr="00832268">
        <w:rPr>
          <w:rFonts w:asciiTheme="minorHAnsi" w:hAnsiTheme="minorHAnsi" w:cstheme="minorHAnsi"/>
          <w:b/>
          <w:sz w:val="22"/>
        </w:rPr>
        <w:t xml:space="preserve">badania </w:t>
      </w:r>
      <w:r w:rsidR="00C0785E" w:rsidRPr="00832268">
        <w:rPr>
          <w:rFonts w:asciiTheme="minorHAnsi" w:hAnsiTheme="minorHAnsi" w:cstheme="minorHAnsi"/>
          <w:b/>
          <w:sz w:val="22"/>
        </w:rPr>
        <w:t>omnibusowego</w:t>
      </w:r>
      <w:r w:rsidRPr="00832268">
        <w:rPr>
          <w:rFonts w:asciiTheme="minorHAnsi" w:hAnsiTheme="minorHAnsi" w:cstheme="minorHAnsi"/>
          <w:b/>
          <w:sz w:val="22"/>
        </w:rPr>
        <w:t xml:space="preserve"> powinien:</w:t>
      </w:r>
    </w:p>
    <w:p w14:paraId="4981B7FB" w14:textId="1446E0DD" w:rsidR="008E4F5D" w:rsidRPr="00832268" w:rsidRDefault="008E4F5D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 xml:space="preserve">zawierać </w:t>
      </w:r>
      <w:r w:rsidR="006E0389" w:rsidRPr="00832268">
        <w:rPr>
          <w:rFonts w:asciiTheme="minorHAnsi" w:hAnsiTheme="minorHAnsi" w:cstheme="minorHAnsi"/>
          <w:sz w:val="22"/>
          <w:szCs w:val="22"/>
        </w:rPr>
        <w:t>prezentacją graficzną na wykresach i oznaczeniem różnic istotnych statystycznie oraz wnioski z badania</w:t>
      </w:r>
    </w:p>
    <w:p w14:paraId="1B8CC2FE" w14:textId="77777777" w:rsidR="008E4F5D" w:rsidRPr="00832268" w:rsidRDefault="008E4F5D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być przygotowany</w:t>
      </w:r>
      <w:r w:rsidR="006E0389" w:rsidRPr="00832268">
        <w:rPr>
          <w:rFonts w:asciiTheme="minorHAnsi" w:hAnsiTheme="minorHAnsi" w:cstheme="minorHAnsi"/>
          <w:sz w:val="22"/>
          <w:szCs w:val="22"/>
        </w:rPr>
        <w:t xml:space="preserve"> w formacie pliku PowerPoint</w:t>
      </w:r>
    </w:p>
    <w:p w14:paraId="2CCD8FE0" w14:textId="5ADE5111" w:rsidR="00B269EF" w:rsidRPr="00832268" w:rsidRDefault="008E4F5D" w:rsidP="00D06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contextualSpacing w:val="0"/>
        <w:rPr>
          <w:rFonts w:asciiTheme="minorHAnsi" w:hAnsiTheme="minorHAnsi" w:cstheme="minorHAnsi"/>
          <w:sz w:val="22"/>
          <w:szCs w:val="22"/>
        </w:rPr>
      </w:pPr>
      <w:r w:rsidRPr="00832268">
        <w:rPr>
          <w:rFonts w:asciiTheme="minorHAnsi" w:hAnsiTheme="minorHAnsi" w:cstheme="minorHAnsi"/>
          <w:sz w:val="22"/>
          <w:szCs w:val="22"/>
        </w:rPr>
        <w:t>uwzględniać oznakowanie określone w punk</w:t>
      </w:r>
      <w:r w:rsidR="00AA4FF9" w:rsidRPr="00832268">
        <w:rPr>
          <w:rFonts w:asciiTheme="minorHAnsi" w:hAnsiTheme="minorHAnsi" w:cstheme="minorHAnsi"/>
          <w:sz w:val="22"/>
          <w:szCs w:val="22"/>
        </w:rPr>
        <w:t xml:space="preserve">cie </w:t>
      </w:r>
      <w:r w:rsidRPr="00832268">
        <w:rPr>
          <w:rFonts w:asciiTheme="minorHAnsi" w:hAnsiTheme="minorHAnsi" w:cstheme="minorHAnsi"/>
          <w:sz w:val="22"/>
          <w:szCs w:val="22"/>
        </w:rPr>
        <w:t xml:space="preserve"> 8.3</w:t>
      </w:r>
      <w:r w:rsidR="006E0389" w:rsidRPr="00832268">
        <w:rPr>
          <w:rFonts w:asciiTheme="minorHAnsi" w:hAnsiTheme="minorHAnsi" w:cstheme="minorHAnsi"/>
          <w:sz w:val="22"/>
          <w:szCs w:val="22"/>
        </w:rPr>
        <w:t>.</w:t>
      </w:r>
      <w:r w:rsidR="00274AA9" w:rsidRPr="00832268">
        <w:rPr>
          <w:rFonts w:asciiTheme="minorHAnsi" w:hAnsiTheme="minorHAnsi" w:cstheme="minorHAnsi"/>
          <w:sz w:val="22"/>
          <w:szCs w:val="22"/>
        </w:rPr>
        <w:t>a.</w:t>
      </w:r>
      <w:r w:rsidR="00AA4FF9" w:rsidRPr="00832268">
        <w:rPr>
          <w:rFonts w:asciiTheme="minorHAnsi" w:hAnsiTheme="minorHAnsi" w:cstheme="minorHAnsi"/>
          <w:sz w:val="22"/>
          <w:szCs w:val="22"/>
        </w:rPr>
        <w:t xml:space="preserve"> </w:t>
      </w:r>
      <w:r w:rsidR="00F03AE1" w:rsidRPr="00832268">
        <w:rPr>
          <w:rFonts w:asciiTheme="minorHAnsi" w:hAnsiTheme="minorHAnsi" w:cstheme="minorHAnsi"/>
          <w:sz w:val="22"/>
          <w:szCs w:val="22"/>
        </w:rPr>
        <w:t>tiret dziewiąty.</w:t>
      </w:r>
    </w:p>
    <w:p w14:paraId="7C0940F9" w14:textId="77777777" w:rsidR="00E50C38" w:rsidRPr="00832268" w:rsidRDefault="00E50C38" w:rsidP="00D06A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3" w:lineRule="atLeast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832268">
        <w:rPr>
          <w:rFonts w:asciiTheme="minorHAnsi" w:hAnsiTheme="minorHAnsi" w:cstheme="minorHAnsi"/>
          <w:b/>
          <w:bCs/>
          <w:sz w:val="22"/>
          <w:szCs w:val="22"/>
        </w:rPr>
        <w:t>HARMONOGRAM</w:t>
      </w:r>
    </w:p>
    <w:p w14:paraId="0A0E8FB0" w14:textId="1FD573CE" w:rsidR="00E50C38" w:rsidRPr="00832268" w:rsidRDefault="00E50C38" w:rsidP="00D06A16">
      <w:p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Realizacja badania </w:t>
      </w:r>
      <w:r w:rsidR="007631E8" w:rsidRPr="00832268">
        <w:rPr>
          <w:rFonts w:asciiTheme="minorHAnsi" w:hAnsiTheme="minorHAnsi" w:cstheme="minorHAnsi"/>
          <w:sz w:val="22"/>
        </w:rPr>
        <w:t xml:space="preserve">będzie </w:t>
      </w:r>
      <w:r w:rsidRPr="00832268">
        <w:rPr>
          <w:rFonts w:asciiTheme="minorHAnsi" w:hAnsiTheme="minorHAnsi" w:cstheme="minorHAnsi"/>
          <w:sz w:val="22"/>
        </w:rPr>
        <w:t xml:space="preserve">przebiegać zgodnie z harmonogramem </w:t>
      </w:r>
      <w:r w:rsidR="006C7BE1" w:rsidRPr="00832268">
        <w:rPr>
          <w:rFonts w:asciiTheme="minorHAnsi" w:hAnsiTheme="minorHAnsi" w:cstheme="minorHAnsi"/>
          <w:sz w:val="22"/>
        </w:rPr>
        <w:t xml:space="preserve">wypracowanym po </w:t>
      </w:r>
      <w:r w:rsidR="007654A5" w:rsidRPr="00832268">
        <w:rPr>
          <w:rFonts w:asciiTheme="minorHAnsi" w:hAnsiTheme="minorHAnsi" w:cstheme="minorHAnsi"/>
          <w:sz w:val="22"/>
        </w:rPr>
        <w:t xml:space="preserve">zawarciu </w:t>
      </w:r>
      <w:r w:rsidR="006C7BE1" w:rsidRPr="00832268">
        <w:rPr>
          <w:rFonts w:asciiTheme="minorHAnsi" w:hAnsiTheme="minorHAnsi" w:cstheme="minorHAnsi"/>
          <w:sz w:val="22"/>
        </w:rPr>
        <w:t xml:space="preserve">umowy na podstawie zapisów z </w:t>
      </w:r>
      <w:r w:rsidR="000A57EB" w:rsidRPr="00832268">
        <w:rPr>
          <w:rFonts w:asciiTheme="minorHAnsi" w:hAnsiTheme="minorHAnsi" w:cstheme="minorHAnsi"/>
          <w:sz w:val="22"/>
        </w:rPr>
        <w:t>poniższej tabeli:</w:t>
      </w:r>
    </w:p>
    <w:p w14:paraId="6BAB16E5" w14:textId="4B7B34BF" w:rsidR="00D53900" w:rsidRPr="00335667" w:rsidRDefault="00382C04" w:rsidP="00D06A16">
      <w:pPr>
        <w:autoSpaceDE w:val="0"/>
        <w:autoSpaceDN w:val="0"/>
        <w:adjustRightInd w:val="0"/>
        <w:spacing w:before="480" w:after="240" w:line="23" w:lineRule="atLeast"/>
        <w:jc w:val="left"/>
        <w:rPr>
          <w:rFonts w:asciiTheme="minorHAnsi" w:hAnsiTheme="minorHAnsi" w:cstheme="minorHAnsi"/>
        </w:rPr>
      </w:pPr>
      <w:r w:rsidRPr="00335667">
        <w:rPr>
          <w:rFonts w:asciiTheme="minorHAnsi" w:eastAsia="Times New Roman" w:hAnsiTheme="minorHAnsi" w:cstheme="minorHAnsi"/>
          <w:lang w:eastAsia="pl-PL"/>
        </w:rPr>
        <w:lastRenderedPageBreak/>
        <w:t>I badanie roczne</w:t>
      </w:r>
      <w:r w:rsidRPr="00335667">
        <w:rPr>
          <w:rFonts w:asciiTheme="minorHAnsi" w:hAnsiTheme="minorHAnsi" w:cstheme="minorHAnsi"/>
        </w:rPr>
        <w:t xml:space="preserve"> </w:t>
      </w:r>
      <w:r w:rsidR="00E42CA6" w:rsidRPr="00832268">
        <w:rPr>
          <w:rFonts w:asciiTheme="minorHAnsi" w:hAnsiTheme="minorHAnsi" w:cstheme="minorHAnsi"/>
        </w:rPr>
        <w:fldChar w:fldCharType="begin"/>
      </w:r>
      <w:r w:rsidR="00A032B1" w:rsidRPr="00335667">
        <w:rPr>
          <w:rFonts w:asciiTheme="minorHAnsi" w:hAnsiTheme="minorHAnsi" w:cstheme="minorHAnsi"/>
        </w:rPr>
        <w:instrText xml:space="preserve"> LINK </w:instrText>
      </w:r>
      <w:r w:rsidR="00D53900" w:rsidRPr="00335667">
        <w:rPr>
          <w:rFonts w:asciiTheme="minorHAnsi" w:hAnsiTheme="minorHAnsi" w:cstheme="minorHAnsi"/>
        </w:rPr>
        <w:instrText xml:space="preserve">Excel.Sheet.12 "C:\\Users\\v.szymanek\\Documents\\IV Oś Kampanie\\Monitoring\\Monitoring kompetencji\\Dokumentacja do przetargu\\Kopia harmonogram badań PK+VS.xlsx" "Arkusz1 (2)!W1K1:W50K4" </w:instrText>
      </w:r>
      <w:r w:rsidR="00A032B1" w:rsidRPr="00335667">
        <w:rPr>
          <w:rFonts w:asciiTheme="minorHAnsi" w:hAnsiTheme="minorHAnsi" w:cstheme="minorHAnsi"/>
        </w:rPr>
        <w:instrText xml:space="preserve">\a \f 4 \h </w:instrText>
      </w:r>
      <w:r w:rsidR="00D24C3A" w:rsidRPr="00335667">
        <w:rPr>
          <w:rFonts w:asciiTheme="minorHAnsi" w:hAnsiTheme="minorHAnsi" w:cstheme="minorHAnsi"/>
        </w:rPr>
        <w:instrText xml:space="preserve"> \* MERGEFORMAT </w:instrText>
      </w:r>
      <w:r w:rsidR="00E42CA6" w:rsidRPr="00832268">
        <w:rPr>
          <w:rFonts w:asciiTheme="minorHAnsi" w:hAnsiTheme="minorHAnsi" w:cstheme="minorHAnsi"/>
        </w:rPr>
        <w:fldChar w:fldCharType="separate"/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13"/>
        <w:gridCol w:w="992"/>
        <w:gridCol w:w="3402"/>
      </w:tblGrid>
      <w:tr w:rsidR="000A7942" w:rsidRPr="00832268" w14:paraId="27ECDCF6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45BB" w14:textId="3EC4D166" w:rsidR="00D53900" w:rsidRPr="00382C04" w:rsidRDefault="00382C04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D832" w14:textId="1FA2173D" w:rsidR="00D53900" w:rsidRPr="00382C04" w:rsidRDefault="00382C04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Działanie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FD806" w14:textId="77777777" w:rsidR="00D53900" w:rsidRPr="00382C04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382C0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Czas trwania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1A32" w14:textId="77777777" w:rsidR="00D53900" w:rsidRPr="00382C04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382C0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Skumulowany czas trwania</w:t>
            </w:r>
          </w:p>
        </w:tc>
      </w:tr>
      <w:tr w:rsidR="000A7942" w:rsidRPr="00832268" w14:paraId="0AB0F409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38EB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78DE" w14:textId="1E79BC60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przedstawi plan bada</w:t>
            </w:r>
            <w:r w:rsidR="001D0B1F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nia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zgodnie z punktem 5 </w:t>
            </w:r>
            <w:r w:rsidR="00655ACE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OPZ.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D342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796B" w14:textId="6D33EAA0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11 dni od dnia </w:t>
            </w:r>
            <w:r w:rsidR="00682C45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zawarcia 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umowy</w:t>
            </w:r>
          </w:p>
        </w:tc>
      </w:tr>
      <w:tr w:rsidR="000A7942" w:rsidRPr="00832268" w14:paraId="5C301B21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C1E7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A372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oraz propozycje uzupełnień w raporcie i przekaże je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0ECC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A5C4" w14:textId="438798F9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18 dni od dnia </w:t>
            </w:r>
            <w:r w:rsidR="00682C45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32268" w14:paraId="2BCEF2CF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B368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5E45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Realizacja pierwszego badania rocznego w ramach czterech obszarów kampanii (stan początkowy)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4D77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A43F" w14:textId="2D3DEE92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61 dni od dnia </w:t>
            </w:r>
            <w:r w:rsidR="00682C45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32268" w14:paraId="458BA17F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B4A9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97B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pliki z bazami danych, tabelami wynikowymi z pierwszego badania rocznego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4576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C1A5" w14:textId="2F32BBFB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70 dni od dnia </w:t>
            </w:r>
            <w:r w:rsidR="00682C45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32268" w14:paraId="13F42D40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54B7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A035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plików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0624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7AB5" w14:textId="1FE0AF4F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77 dni od dnia </w:t>
            </w:r>
            <w:r w:rsidR="00682C45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32268" w14:paraId="2D91B79E" w14:textId="77777777" w:rsidTr="00335667">
        <w:trPr>
          <w:divId w:val="796485113"/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AC45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9980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poprawione pliki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9373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7559" w14:textId="2937CC73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81 dni od dnia </w:t>
            </w:r>
            <w:r w:rsidR="00682C45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32268" w14:paraId="759BC4B1" w14:textId="77777777" w:rsidTr="00335667">
        <w:trPr>
          <w:divId w:val="796485113"/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EB89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B705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raport z pierwszego badania rocznego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02E6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015B" w14:textId="3F944BD2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96 dni od dnia </w:t>
            </w:r>
            <w:r w:rsidR="00682C45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32268" w14:paraId="1B845A82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A2D3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617A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raportu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63A8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F1CF" w14:textId="438BBBFE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104 dni od dnia </w:t>
            </w:r>
            <w:r w:rsidR="00682C45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32268" w14:paraId="619E2A27" w14:textId="77777777" w:rsidTr="00335667">
        <w:trPr>
          <w:divId w:val="796485113"/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EB91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F850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ostateczny raport i oraz prezentację raportu w postaci elektronicznej, która następnie zostanie zaprezentowana Zamawiającemu przez Wykonawcę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D859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AC84" w14:textId="218495DF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109 dni od dnia </w:t>
            </w:r>
            <w:r w:rsidR="00682C45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32268" w14:paraId="4F849D72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1115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1037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oraz propozycje uzupełnień w prezentacji i przekaże je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1A05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1E63" w14:textId="2E6D2129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112 dni od dnia </w:t>
            </w:r>
            <w:r w:rsidR="00E629E6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32268" w14:paraId="51E0952C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0451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7276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zaprezentuje raport przed Zamawiającym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0D4E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4D83" w14:textId="2C7B6E92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122 dni od dnia </w:t>
            </w:r>
            <w:r w:rsidR="00E629E6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  <w:tr w:rsidR="000A7942" w:rsidRPr="00832268" w14:paraId="26FCBCF5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991E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EF77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Przekazanie raportu z pierwszego badania rocznego w wersji dostępnej dla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5A5C" w14:textId="77777777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42C1" w14:textId="2BA35654" w:rsidR="00D53900" w:rsidRPr="00832268" w:rsidRDefault="00D53900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150 dni od dnia </w:t>
            </w:r>
            <w:r w:rsidR="00E629E6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zawarcia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umowy</w:t>
            </w:r>
          </w:p>
        </w:tc>
      </w:tr>
    </w:tbl>
    <w:p w14:paraId="20683BC8" w14:textId="77777777" w:rsidR="00335667" w:rsidRDefault="00335667" w:rsidP="00D06A16">
      <w:pPr>
        <w:spacing w:before="0" w:after="160" w:line="259" w:lineRule="auto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</w:p>
    <w:p w14:paraId="3B132111" w14:textId="1FFBF810" w:rsidR="00382C04" w:rsidRPr="00335667" w:rsidRDefault="00382C04" w:rsidP="00D06A16">
      <w:pPr>
        <w:autoSpaceDE w:val="0"/>
        <w:autoSpaceDN w:val="0"/>
        <w:adjustRightInd w:val="0"/>
        <w:spacing w:before="600" w:after="240" w:line="23" w:lineRule="atLeast"/>
        <w:jc w:val="left"/>
        <w:divId w:val="796485113"/>
        <w:rPr>
          <w:rFonts w:asciiTheme="minorHAnsi" w:eastAsia="Times New Roman" w:hAnsiTheme="minorHAnsi" w:cstheme="minorHAnsi"/>
          <w:lang w:eastAsia="pl-PL"/>
        </w:rPr>
      </w:pPr>
      <w:r w:rsidRPr="00335667">
        <w:rPr>
          <w:rFonts w:asciiTheme="minorHAnsi" w:eastAsia="Times New Roman" w:hAnsiTheme="minorHAnsi" w:cstheme="minorHAnsi"/>
          <w:lang w:eastAsia="pl-PL"/>
        </w:rPr>
        <w:lastRenderedPageBreak/>
        <w:t>II badanie roczne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13"/>
        <w:gridCol w:w="992"/>
        <w:gridCol w:w="3402"/>
      </w:tblGrid>
      <w:tr w:rsidR="00335667" w:rsidRPr="00832268" w14:paraId="334FEA4D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DA6F6" w14:textId="3668E464" w:rsidR="00335667" w:rsidRPr="00335667" w:rsidRDefault="00335667" w:rsidP="00D06A16">
            <w:pPr>
              <w:spacing w:before="0" w:after="0" w:line="23" w:lineRule="atLeast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2773" w14:textId="710EA31F" w:rsidR="00335667" w:rsidRPr="00335667" w:rsidRDefault="00335667" w:rsidP="00D06A16">
            <w:pPr>
              <w:spacing w:before="0" w:after="0" w:line="23" w:lineRule="atLeast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Działanie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538D3" w14:textId="5994D173" w:rsidR="00335667" w:rsidRPr="00335667" w:rsidRDefault="00335667" w:rsidP="00D06A16">
            <w:pPr>
              <w:spacing w:before="0" w:after="0" w:line="23" w:lineRule="atLeast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382C0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Czas trwania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CC85" w14:textId="3D3405EA" w:rsidR="00335667" w:rsidRPr="00335667" w:rsidRDefault="00335667" w:rsidP="00D06A16">
            <w:pPr>
              <w:spacing w:before="0" w:after="0" w:line="23" w:lineRule="atLeast"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382C0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Skumulowany czas trwania</w:t>
            </w:r>
          </w:p>
        </w:tc>
      </w:tr>
      <w:tr w:rsidR="00335667" w:rsidRPr="00832268" w14:paraId="5F7AF33D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1342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8A23" w14:textId="1BC4AABA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przekaże zlecenie uruchomienia II badania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65A4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010C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335667" w:rsidRPr="00832268" w14:paraId="5AF50FD8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D405" w14:textId="1FED9E9F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91D1" w14:textId="2165DBEE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potwierdzi przyjęcie zlecenia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DC22" w14:textId="5BB2F9C0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030F" w14:textId="7C240EBE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dni od dnia wystawienia zlecenia</w:t>
            </w:r>
          </w:p>
        </w:tc>
      </w:tr>
      <w:tr w:rsidR="00335667" w:rsidRPr="00832268" w14:paraId="7B2BB425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248C0" w14:textId="79EB0C41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9C35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Wykonawca przedstawi plan badawczy, zgodnie z punktem 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6869" w14:textId="57DB8A15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3EBD" w14:textId="4E450D29" w:rsidR="00335667" w:rsidRPr="00832268" w:rsidRDefault="00335667" w:rsidP="000F54E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5 dni od dnia </w:t>
            </w:r>
            <w:r w:rsidR="000F54E6"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wystawienia zlecenia</w:t>
            </w:r>
            <w:r w:rsidR="000F54E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czyli 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uruchomienia II badania</w:t>
            </w:r>
          </w:p>
        </w:tc>
      </w:tr>
      <w:tr w:rsidR="00335667" w:rsidRPr="00832268" w14:paraId="07B5B531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AE753" w14:textId="4942194A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4CF7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oraz propozycje uzupełnień w raporcie i przekaże je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9C90" w14:textId="55E46BF2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0B77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 dni od dnia uruchomienia II badania</w:t>
            </w:r>
          </w:p>
        </w:tc>
      </w:tr>
      <w:tr w:rsidR="00335667" w:rsidRPr="00832268" w14:paraId="2C9227EF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CDEC" w14:textId="07D11982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CE9F" w14:textId="370E0B84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Realizacja drugiego badania rocznego w ramach czterech obszarów kampanii (stan początkowy)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7536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9572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51 dni od dnia uruchomienia II badania</w:t>
            </w:r>
          </w:p>
        </w:tc>
      </w:tr>
      <w:tr w:rsidR="00335667" w:rsidRPr="00832268" w14:paraId="331AFEC4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2B67D" w14:textId="7BCC39BC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E23B" w14:textId="2C26BAD8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Wykonawca przekaże pliki z bazami danych, tabelami wynikowymi z </w:t>
            </w:r>
            <w:r w:rsidR="00D06A1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badania rocznego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BEFC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A350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58 dni od dnia uruchomienia II badania</w:t>
            </w:r>
          </w:p>
        </w:tc>
      </w:tr>
      <w:tr w:rsidR="00335667" w:rsidRPr="00832268" w14:paraId="04EEACC3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82B7" w14:textId="64CFD343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7455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plików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B028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A8C0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64 dni od dnia uruchomienia II badania</w:t>
            </w:r>
          </w:p>
        </w:tc>
      </w:tr>
      <w:tr w:rsidR="00335667" w:rsidRPr="00832268" w14:paraId="74920857" w14:textId="77777777" w:rsidTr="00335667">
        <w:trPr>
          <w:divId w:val="796485113"/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49A" w14:textId="13E895D2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27E4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poprawione pliki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1789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EE6F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68 dni od dnia uruchomienia II badania</w:t>
            </w:r>
          </w:p>
        </w:tc>
      </w:tr>
      <w:tr w:rsidR="00335667" w:rsidRPr="00832268" w14:paraId="75B1FA99" w14:textId="77777777" w:rsidTr="00335667">
        <w:trPr>
          <w:divId w:val="796485113"/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6E0A7" w14:textId="5CC86304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21A4" w14:textId="1898F9DF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raport z drugiego badania rocznego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422F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C1FD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103 dni od dnia uruchomienia II badania</w:t>
            </w:r>
          </w:p>
        </w:tc>
      </w:tr>
      <w:tr w:rsidR="00335667" w:rsidRPr="00832268" w14:paraId="01E1182B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7C1CF" w14:textId="0E8B8678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F05A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raportu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717C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4BC7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113 dni od dnia uruchomienia II badania</w:t>
            </w:r>
          </w:p>
        </w:tc>
      </w:tr>
      <w:tr w:rsidR="00335667" w:rsidRPr="00832268" w14:paraId="70E2AAAF" w14:textId="77777777" w:rsidTr="00335667">
        <w:trPr>
          <w:divId w:val="796485113"/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DB4D" w14:textId="19B2604B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DCDC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ostateczny raport i oraz prezentację raportu w postaci elektronicznej, która następnie zostanie zaprezentowana Zamawiającemu przez Wykonawcę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C421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0884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120 dni od dnia uruchomienia II badania</w:t>
            </w:r>
          </w:p>
        </w:tc>
      </w:tr>
      <w:tr w:rsidR="00335667" w:rsidRPr="00832268" w14:paraId="19E9A612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E9A5" w14:textId="6B24E7A6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3257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oraz propozycje uzupełnień w prezentacji i przekaże je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ED73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374E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125 dni od dnia uruchomienia II badania</w:t>
            </w:r>
          </w:p>
        </w:tc>
      </w:tr>
      <w:tr w:rsidR="00335667" w:rsidRPr="00832268" w14:paraId="714EE776" w14:textId="77777777" w:rsidTr="00335667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4C83F" w14:textId="01D7B34F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EC34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zaprezentuje raport przed Zamawiającym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867E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7681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135 dni od dnia uruchomienia II badania</w:t>
            </w:r>
          </w:p>
        </w:tc>
      </w:tr>
      <w:tr w:rsidR="00335667" w:rsidRPr="00832268" w14:paraId="0A41BD3E" w14:textId="77777777" w:rsidTr="00335667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28756" w14:textId="05191B28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D69F" w14:textId="3FB6AB51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Przekazanie raportu z drugiego badania rocznego w wersji dostępnej dla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4649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4505" w14:textId="77777777" w:rsidR="00335667" w:rsidRPr="00832268" w:rsidRDefault="00335667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155 dni od dnia uruchomienia II badania</w:t>
            </w:r>
          </w:p>
        </w:tc>
      </w:tr>
    </w:tbl>
    <w:p w14:paraId="272A0E1E" w14:textId="651FEDA8" w:rsidR="00335667" w:rsidRDefault="00D06A16" w:rsidP="00D06A16">
      <w:pPr>
        <w:spacing w:before="0" w:after="160" w:line="259" w:lineRule="auto"/>
        <w:jc w:val="left"/>
        <w:divId w:val="796485113"/>
      </w:pPr>
      <w:r>
        <w:rPr>
          <w:rFonts w:asciiTheme="minorHAnsi" w:eastAsia="Times New Roman" w:hAnsiTheme="minorHAnsi" w:cstheme="minorHAnsi"/>
          <w:sz w:val="22"/>
          <w:lang w:eastAsia="pl-PL"/>
        </w:rPr>
        <w:br w:type="page"/>
      </w:r>
      <w:r w:rsidRPr="00832268">
        <w:rPr>
          <w:rFonts w:asciiTheme="minorHAnsi" w:eastAsia="Times New Roman" w:hAnsiTheme="minorHAnsi" w:cstheme="minorHAnsi"/>
          <w:sz w:val="22"/>
          <w:lang w:eastAsia="pl-PL"/>
        </w:rPr>
        <w:lastRenderedPageBreak/>
        <w:t>III badanie roczne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13"/>
        <w:gridCol w:w="992"/>
        <w:gridCol w:w="3402"/>
      </w:tblGrid>
      <w:tr w:rsidR="00D06A16" w:rsidRPr="00832268" w14:paraId="24C33EE6" w14:textId="77777777" w:rsidTr="00D06A16">
        <w:trPr>
          <w:divId w:val="796485113"/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BC3C7" w14:textId="23591DBA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7E90" w14:textId="2CD63B98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Działanie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28E9" w14:textId="31B8F396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382C0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Czas trwania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613C" w14:textId="1F659244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382C0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Skumulowany czas trwania</w:t>
            </w:r>
          </w:p>
        </w:tc>
      </w:tr>
      <w:tr w:rsidR="00D06A16" w:rsidRPr="00832268" w14:paraId="682C8A1D" w14:textId="77777777" w:rsidTr="00D06A16">
        <w:trPr>
          <w:divId w:val="796485113"/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832C" w14:textId="45E4354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27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DD5E" w14:textId="3CCA6586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przekaże zlecenie uruchomienia trzeciego badania rocznego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2355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58F5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D06A16" w:rsidRPr="00832268" w14:paraId="1987FA26" w14:textId="77777777" w:rsidTr="00D06A16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976A5" w14:textId="5EDCB0FE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680A" w14:textId="653DAA98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potwierdzi przyjęcie zlecenia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2825" w14:textId="09C68262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C51E" w14:textId="1F849211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dni od dnia wystawienia zlecenia</w:t>
            </w:r>
          </w:p>
        </w:tc>
      </w:tr>
      <w:tr w:rsidR="00D06A16" w:rsidRPr="00832268" w14:paraId="2CAFB662" w14:textId="77777777" w:rsidTr="00D06A16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B75F2" w14:textId="537EF60F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7E9C" w14:textId="4068D7A6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Wykonawca przedstawi plan badawczy, zgodnie z punktem 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FB44" w14:textId="3BA58A1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3C50" w14:textId="6C3544EF" w:rsidR="00D06A16" w:rsidRPr="00832268" w:rsidRDefault="000F54E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 dni od dnia wystawienia zlecenia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czyli 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uruchomienia II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badania</w:t>
            </w:r>
          </w:p>
        </w:tc>
      </w:tr>
      <w:tr w:rsidR="00D06A16" w:rsidRPr="00832268" w14:paraId="0DBBC66E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A7F6" w14:textId="48B28BF8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8AD2" w14:textId="1DDCE39D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oraz propozycje uzupełnień w raporcie i przekaże je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56E8" w14:textId="5C34B092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DA18" w14:textId="333966C6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 dni od dnia uruchomienia I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 badania</w:t>
            </w:r>
          </w:p>
        </w:tc>
      </w:tr>
      <w:tr w:rsidR="00D06A16" w:rsidRPr="00832268" w14:paraId="40DCFE20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193D" w14:textId="04B07FDD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2A99" w14:textId="5EA4D357" w:rsidR="00D06A16" w:rsidRPr="00832268" w:rsidRDefault="00D06A16" w:rsidP="000F54E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Realizacja </w:t>
            </w:r>
            <w:r w:rsidR="000F54E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badania rocznego w ramach </w:t>
            </w:r>
            <w:r w:rsidR="000F54E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obszarów kampanii (stan początkowy)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3015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8340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51 dni od dnia uruchomienia III badania</w:t>
            </w:r>
          </w:p>
        </w:tc>
      </w:tr>
      <w:tr w:rsidR="00D06A16" w:rsidRPr="00832268" w14:paraId="756E93BD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DD39" w14:textId="022601CD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DE7A" w14:textId="0DF5A236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Wykonawca przekaże pliki z bazami danych, tabelami wynikowymi z 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III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badania rocznego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B115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4666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58 dni od dnia uruchomienia III badania</w:t>
            </w:r>
          </w:p>
        </w:tc>
      </w:tr>
      <w:tr w:rsidR="00D06A16" w:rsidRPr="00832268" w14:paraId="26F43375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ADF3" w14:textId="071FD803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1986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plików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DFC8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B4AC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64 dni od dnia uruchomienia III badania</w:t>
            </w:r>
          </w:p>
        </w:tc>
      </w:tr>
      <w:tr w:rsidR="00D06A16" w:rsidRPr="00832268" w14:paraId="08D51A36" w14:textId="77777777" w:rsidTr="00D06A16">
        <w:trPr>
          <w:divId w:val="796485113"/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6C47B" w14:textId="6BAEA9F4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6644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poprawione pliki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38C3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7205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68 dni od dnia uruchomienia III badania</w:t>
            </w:r>
          </w:p>
        </w:tc>
      </w:tr>
      <w:tr w:rsidR="00D06A16" w:rsidRPr="00832268" w14:paraId="1A393629" w14:textId="77777777" w:rsidTr="00D06A16">
        <w:trPr>
          <w:divId w:val="796485113"/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B4EC6" w14:textId="26BAF5B0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F4DF" w14:textId="4BDF5D8A" w:rsidR="00D06A16" w:rsidRPr="00832268" w:rsidRDefault="00D06A16" w:rsidP="000F54E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Wykonawca przekaże raport </w:t>
            </w:r>
            <w:r w:rsidR="000F54E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końcowy z badań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DB11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DCA9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103 dni od dnia uruchomienia III badania</w:t>
            </w:r>
          </w:p>
        </w:tc>
      </w:tr>
      <w:tr w:rsidR="00D06A16" w:rsidRPr="00832268" w14:paraId="1FB94371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F728D" w14:textId="6D701576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52C7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raportu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880B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C91D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113 dni od dnia uruchomienia III badania</w:t>
            </w:r>
          </w:p>
        </w:tc>
      </w:tr>
      <w:tr w:rsidR="00D06A16" w:rsidRPr="00832268" w14:paraId="4C0ECCD1" w14:textId="77777777" w:rsidTr="00D06A16">
        <w:trPr>
          <w:divId w:val="796485113"/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CFABA" w14:textId="7FF4365E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7FA6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ostateczny raport i oraz prezentację raportu w postaci elektronicznej, która następnie zostanie zaprezentowana Zamawiającemu przez Wykonawcę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C11E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967B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120 dni od dnia uruchomienia III badania</w:t>
            </w:r>
          </w:p>
        </w:tc>
      </w:tr>
      <w:tr w:rsidR="00D06A16" w:rsidRPr="00832268" w14:paraId="45BC8517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4497C" w14:textId="56D6A092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18E6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oraz propozycje uzupełnień w prezentacji i przekaże je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1D53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D6F6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125 dni od dnia uruchomienia III badania</w:t>
            </w:r>
          </w:p>
        </w:tc>
      </w:tr>
      <w:tr w:rsidR="00D06A16" w:rsidRPr="00832268" w14:paraId="49CA7663" w14:textId="77777777" w:rsidTr="00D06A16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A895" w14:textId="3DDC0FF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452F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zaprezentuje raport przed Zamawiającym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C2AA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BC24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135 dni od dnia uruchomienia III badania</w:t>
            </w:r>
          </w:p>
        </w:tc>
      </w:tr>
      <w:tr w:rsidR="00D06A16" w:rsidRPr="00832268" w14:paraId="736FF23C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8E7A" w14:textId="201A464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C859" w14:textId="4FE2F611" w:rsidR="00D06A16" w:rsidRPr="00832268" w:rsidRDefault="00D06A16" w:rsidP="000F54E6">
            <w:pPr>
              <w:spacing w:after="0"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Przekazanie raportu </w:t>
            </w:r>
            <w:r w:rsidR="000F54E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końcowego</w:t>
            </w: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 wersji dostępnej dla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B2B4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A252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155 dni od dnia uruchomienia III badania</w:t>
            </w:r>
          </w:p>
        </w:tc>
      </w:tr>
    </w:tbl>
    <w:p w14:paraId="69F35AA1" w14:textId="3C27ECC0" w:rsidR="00D06A16" w:rsidRPr="00D06A16" w:rsidRDefault="00D06A16" w:rsidP="00D06A16">
      <w:pPr>
        <w:spacing w:before="0" w:after="160" w:line="259" w:lineRule="auto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br w:type="page"/>
      </w:r>
      <w:r w:rsidRPr="00832268">
        <w:rPr>
          <w:rFonts w:asciiTheme="minorHAnsi" w:eastAsia="Times New Roman" w:hAnsiTheme="minorHAnsi" w:cstheme="minorHAnsi"/>
          <w:sz w:val="22"/>
          <w:lang w:eastAsia="pl-PL"/>
        </w:rPr>
        <w:lastRenderedPageBreak/>
        <w:t>Badania omnibusowe</w:t>
      </w:r>
    </w:p>
    <w:tbl>
      <w:tblPr>
        <w:tblW w:w="906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13"/>
        <w:gridCol w:w="992"/>
        <w:gridCol w:w="3402"/>
      </w:tblGrid>
      <w:tr w:rsidR="00D06A16" w:rsidRPr="00832268" w14:paraId="4DA4FD40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E8939" w14:textId="534F0E96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47D1" w14:textId="1AEF60D1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Działanie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6FD49" w14:textId="6C6200F9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382C0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Czas trwania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A39F" w14:textId="06CC4280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382C04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Skumulowany czas trwania</w:t>
            </w:r>
          </w:p>
        </w:tc>
      </w:tr>
      <w:tr w:rsidR="00D06A16" w:rsidRPr="00832268" w14:paraId="7A62841C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18AB" w14:textId="3B53F5BF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41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19D5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przekaże zlecenie uruchomienie badania omnibusowego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AE5AF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A343A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D06A16" w:rsidRPr="00832268" w14:paraId="18E7B441" w14:textId="77777777" w:rsidTr="00D06A16">
        <w:trPr>
          <w:divId w:val="796485113"/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2DDE" w14:textId="7B5666D8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75B0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potwierdzi przyjęcie zlecenia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CB2F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B9A5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dni od dnia wystawienia zlecenia</w:t>
            </w:r>
          </w:p>
        </w:tc>
      </w:tr>
      <w:tr w:rsidR="00D06A16" w:rsidRPr="00832268" w14:paraId="65E019CB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D5C4" w14:textId="3CB46DB8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83DD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Konsultacje w sprawie pytań do kwestionariusza badawczego do badań omnibusowych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8FF3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2EDF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8 dni od dnia wystawienia zlecenia</w:t>
            </w:r>
          </w:p>
        </w:tc>
      </w:tr>
      <w:tr w:rsidR="00D06A16" w:rsidRPr="00832268" w14:paraId="511544B0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A7974" w14:textId="70E2126B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48E3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Realizacja badania omnibusowego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D59A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4412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 ostatniego dnia miesiąca, którego dotyczy zlecenie</w:t>
            </w:r>
          </w:p>
        </w:tc>
      </w:tr>
      <w:tr w:rsidR="00D06A16" w:rsidRPr="00832268" w14:paraId="32863D9D" w14:textId="77777777" w:rsidTr="00D06A16">
        <w:trPr>
          <w:divId w:val="796485113"/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8E383" w14:textId="2BE98643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EEAE" w14:textId="6F38B1F8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pliki z bazą danych i tabelami wynikowymi oraz raportem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7E19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6CB4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 10 dnia miesiąca następującego po miesiącu, którego dotyczy zlecenie</w:t>
            </w:r>
          </w:p>
        </w:tc>
      </w:tr>
      <w:tr w:rsidR="00D06A16" w:rsidRPr="00832268" w14:paraId="0846D874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66C33" w14:textId="38D087B1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DB43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Zamawiający przedstawi swoje uwagi do plików oraz propozycje uzupełnień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610C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DCAD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 dni od dnia otrzymania tabel wynikowych, bazy i prezentacji</w:t>
            </w:r>
          </w:p>
        </w:tc>
      </w:tr>
      <w:tr w:rsidR="00D06A16" w:rsidRPr="00832268" w14:paraId="1EFC5ACA" w14:textId="77777777" w:rsidTr="00D06A16">
        <w:trPr>
          <w:divId w:val="796485113"/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A9A6E" w14:textId="32F2527D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41F4" w14:textId="0500AADC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Wykonawca przekaże ostateczne wersje plików z bazą danych i tabelami wynikowymi oraz raportem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1F3B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025D" w14:textId="77777777" w:rsidR="00D06A16" w:rsidRPr="00832268" w:rsidRDefault="00D06A16" w:rsidP="00D06A16">
            <w:pPr>
              <w:spacing w:line="23" w:lineRule="atLeast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3226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 20 dnia miesiąca następującego po miesiącu, którego dotyczy zlecenie</w:t>
            </w:r>
          </w:p>
        </w:tc>
      </w:tr>
    </w:tbl>
    <w:p w14:paraId="27BD9717" w14:textId="59CA6679" w:rsidR="00D24C3A" w:rsidRPr="00832268" w:rsidRDefault="00E42CA6" w:rsidP="00D06A16">
      <w:pPr>
        <w:autoSpaceDE w:val="0"/>
        <w:autoSpaceDN w:val="0"/>
        <w:adjustRightInd w:val="0"/>
        <w:spacing w:before="360"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fldChar w:fldCharType="end"/>
      </w:r>
      <w:r w:rsidR="000A57EB" w:rsidRPr="00832268">
        <w:rPr>
          <w:rFonts w:asciiTheme="minorHAnsi" w:hAnsiTheme="minorHAnsi" w:cstheme="minorHAnsi"/>
          <w:sz w:val="22"/>
        </w:rPr>
        <w:t>Terminy ostatecznego harmonogramu projektu badawczego mogą ulec zmianie w wyniku ustaleń między Zamawiającym a Wykonawcą</w:t>
      </w:r>
      <w:r w:rsidR="001D0B1F" w:rsidRPr="00832268">
        <w:rPr>
          <w:rFonts w:asciiTheme="minorHAnsi" w:hAnsiTheme="minorHAnsi" w:cstheme="minorHAnsi"/>
          <w:sz w:val="22"/>
        </w:rPr>
        <w:t xml:space="preserve"> na etapie opracowywania i zatwierdzania Planu badania</w:t>
      </w:r>
      <w:r w:rsidR="00D24C3A" w:rsidRPr="00832268">
        <w:rPr>
          <w:rFonts w:asciiTheme="minorHAnsi" w:hAnsiTheme="minorHAnsi" w:cstheme="minorHAnsi"/>
          <w:sz w:val="22"/>
        </w:rPr>
        <w:t xml:space="preserve">, </w:t>
      </w:r>
      <w:r w:rsidR="00947D48" w:rsidRPr="00832268">
        <w:rPr>
          <w:rFonts w:asciiTheme="minorHAnsi" w:hAnsiTheme="minorHAnsi" w:cstheme="minorHAnsi"/>
          <w:sz w:val="22"/>
        </w:rPr>
        <w:t xml:space="preserve">z zastrzeżeniem, że </w:t>
      </w:r>
      <w:r w:rsidR="00D24C3A" w:rsidRPr="00832268">
        <w:rPr>
          <w:rFonts w:asciiTheme="minorHAnsi" w:hAnsiTheme="minorHAnsi" w:cstheme="minorHAnsi"/>
          <w:sz w:val="22"/>
        </w:rPr>
        <w:t>okres realizacji pojedynczego badania rocznego nie może przekraczać 155 dni</w:t>
      </w:r>
      <w:r w:rsidR="001D0B1F" w:rsidRPr="00832268">
        <w:rPr>
          <w:rFonts w:asciiTheme="minorHAnsi" w:hAnsiTheme="minorHAnsi" w:cstheme="minorHAnsi"/>
          <w:sz w:val="22"/>
        </w:rPr>
        <w:t xml:space="preserve"> </w:t>
      </w:r>
      <w:r w:rsidR="00761A08" w:rsidRPr="00832268">
        <w:rPr>
          <w:rFonts w:asciiTheme="minorHAnsi" w:hAnsiTheme="minorHAnsi" w:cstheme="minorHAnsi"/>
          <w:sz w:val="22"/>
        </w:rPr>
        <w:t xml:space="preserve">liczonych </w:t>
      </w:r>
      <w:r w:rsidR="001D0B1F" w:rsidRPr="00832268">
        <w:rPr>
          <w:rFonts w:asciiTheme="minorHAnsi" w:hAnsiTheme="minorHAnsi" w:cstheme="minorHAnsi"/>
          <w:sz w:val="22"/>
        </w:rPr>
        <w:t xml:space="preserve">od dnia </w:t>
      </w:r>
      <w:r w:rsidR="00B157E2" w:rsidRPr="00832268">
        <w:rPr>
          <w:rFonts w:asciiTheme="minorHAnsi" w:hAnsiTheme="minorHAnsi" w:cstheme="minorHAnsi"/>
          <w:sz w:val="22"/>
        </w:rPr>
        <w:t xml:space="preserve">zawarcia umowy w przypadku pierwszego badania rocznego lub dnia przekazania zlecenia </w:t>
      </w:r>
      <w:r w:rsidR="001D0B1F" w:rsidRPr="00832268">
        <w:rPr>
          <w:rFonts w:asciiTheme="minorHAnsi" w:hAnsiTheme="minorHAnsi" w:cstheme="minorHAnsi"/>
          <w:sz w:val="22"/>
        </w:rPr>
        <w:t>uruchomienia badania</w:t>
      </w:r>
      <w:r w:rsidR="00B157E2" w:rsidRPr="00832268">
        <w:rPr>
          <w:rFonts w:asciiTheme="minorHAnsi" w:hAnsiTheme="minorHAnsi" w:cstheme="minorHAnsi"/>
          <w:sz w:val="22"/>
        </w:rPr>
        <w:t xml:space="preserve"> w przypadku drugiego i trzeciego badania rocznego</w:t>
      </w:r>
      <w:r w:rsidR="00D24C3A" w:rsidRPr="00832268">
        <w:rPr>
          <w:rFonts w:asciiTheme="minorHAnsi" w:hAnsiTheme="minorHAnsi" w:cstheme="minorHAnsi"/>
          <w:sz w:val="22"/>
        </w:rPr>
        <w:t>.</w:t>
      </w:r>
    </w:p>
    <w:p w14:paraId="2D06A439" w14:textId="77777777" w:rsidR="00E50C38" w:rsidRPr="00832268" w:rsidRDefault="00E50C38" w:rsidP="00D06A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120" w:line="23" w:lineRule="atLeast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832268">
        <w:rPr>
          <w:rFonts w:asciiTheme="minorHAnsi" w:hAnsiTheme="minorHAnsi" w:cstheme="minorHAnsi"/>
          <w:b/>
          <w:bCs/>
          <w:sz w:val="22"/>
          <w:szCs w:val="22"/>
        </w:rPr>
        <w:t>FINANSOWANIE ZAMÓWIENIA</w:t>
      </w:r>
    </w:p>
    <w:p w14:paraId="3860CEB1" w14:textId="6F148222" w:rsidR="00DB6DEB" w:rsidRPr="00832268" w:rsidRDefault="00E50C38" w:rsidP="00D06A16">
      <w:p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Zamówienie będzie finansowane ze środków </w:t>
      </w:r>
      <w:r w:rsidR="00EB1225" w:rsidRPr="00832268">
        <w:rPr>
          <w:rFonts w:asciiTheme="minorHAnsi" w:hAnsiTheme="minorHAnsi" w:cstheme="minorHAnsi"/>
          <w:sz w:val="22"/>
        </w:rPr>
        <w:t xml:space="preserve">Europejskiego </w:t>
      </w:r>
      <w:r w:rsidRPr="00832268">
        <w:rPr>
          <w:rFonts w:asciiTheme="minorHAnsi" w:hAnsiTheme="minorHAnsi" w:cstheme="minorHAnsi"/>
          <w:sz w:val="22"/>
        </w:rPr>
        <w:t xml:space="preserve">Funduszu </w:t>
      </w:r>
      <w:r w:rsidR="00EB1225" w:rsidRPr="00832268">
        <w:rPr>
          <w:rFonts w:asciiTheme="minorHAnsi" w:hAnsiTheme="minorHAnsi" w:cstheme="minorHAnsi"/>
          <w:sz w:val="22"/>
        </w:rPr>
        <w:t>Rozwoju Regionalnego</w:t>
      </w:r>
      <w:r w:rsidRPr="00832268">
        <w:rPr>
          <w:rFonts w:asciiTheme="minorHAnsi" w:hAnsiTheme="minorHAnsi" w:cstheme="minorHAnsi"/>
          <w:sz w:val="22"/>
        </w:rPr>
        <w:t xml:space="preserve"> i budżetu</w:t>
      </w:r>
      <w:r w:rsidR="007C106E" w:rsidRPr="00832268">
        <w:rPr>
          <w:rFonts w:asciiTheme="minorHAnsi" w:hAnsiTheme="minorHAnsi" w:cstheme="minorHAnsi"/>
          <w:sz w:val="22"/>
        </w:rPr>
        <w:t xml:space="preserve"> </w:t>
      </w:r>
      <w:r w:rsidRPr="00832268">
        <w:rPr>
          <w:rFonts w:asciiTheme="minorHAnsi" w:hAnsiTheme="minorHAnsi" w:cstheme="minorHAnsi"/>
          <w:sz w:val="22"/>
        </w:rPr>
        <w:t xml:space="preserve">państwa w ramach </w:t>
      </w:r>
      <w:r w:rsidR="00BB4C14" w:rsidRPr="00832268">
        <w:rPr>
          <w:rFonts w:asciiTheme="minorHAnsi" w:hAnsiTheme="minorHAnsi" w:cstheme="minorHAnsi"/>
          <w:sz w:val="22"/>
        </w:rPr>
        <w:t xml:space="preserve">działania 3.4. </w:t>
      </w:r>
      <w:r w:rsidRPr="00832268">
        <w:rPr>
          <w:rFonts w:asciiTheme="minorHAnsi" w:hAnsiTheme="minorHAnsi" w:cstheme="minorHAnsi"/>
          <w:sz w:val="22"/>
        </w:rPr>
        <w:t>Programu Operacyjnego Po</w:t>
      </w:r>
      <w:r w:rsidR="00BB4C14" w:rsidRPr="00832268">
        <w:rPr>
          <w:rFonts w:asciiTheme="minorHAnsi" w:hAnsiTheme="minorHAnsi" w:cstheme="minorHAnsi"/>
          <w:sz w:val="22"/>
        </w:rPr>
        <w:t>lska Cyfrowa</w:t>
      </w:r>
      <w:r w:rsidR="00CB5355" w:rsidRPr="00832268">
        <w:rPr>
          <w:rFonts w:asciiTheme="minorHAnsi" w:hAnsiTheme="minorHAnsi" w:cstheme="minorHAnsi"/>
          <w:sz w:val="22"/>
        </w:rPr>
        <w:t>.</w:t>
      </w:r>
    </w:p>
    <w:p w14:paraId="74E63670" w14:textId="41FDCF42" w:rsidR="00E50C38" w:rsidRPr="00382C04" w:rsidRDefault="00E50C38" w:rsidP="00D06A16">
      <w:pPr>
        <w:autoSpaceDE w:val="0"/>
        <w:autoSpaceDN w:val="0"/>
        <w:adjustRightInd w:val="0"/>
        <w:spacing w:before="360" w:line="23" w:lineRule="atLeast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382C04">
        <w:rPr>
          <w:rFonts w:asciiTheme="minorHAnsi" w:hAnsiTheme="minorHAnsi" w:cstheme="minorHAnsi"/>
          <w:b/>
          <w:bCs/>
          <w:sz w:val="22"/>
        </w:rPr>
        <w:t>ZAŁĄCZNIKI</w:t>
      </w:r>
    </w:p>
    <w:p w14:paraId="3EC3543C" w14:textId="02A3B068" w:rsidR="00E50C38" w:rsidRPr="00832268" w:rsidRDefault="00D92E8B" w:rsidP="000F54E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 w:line="23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832268">
        <w:rPr>
          <w:rFonts w:asciiTheme="minorHAnsi" w:hAnsiTheme="minorHAnsi" w:cstheme="minorHAnsi"/>
          <w:sz w:val="20"/>
          <w:szCs w:val="20"/>
        </w:rPr>
        <w:t>Wzór zlecenia</w:t>
      </w:r>
      <w:r w:rsidR="007140A4" w:rsidRPr="00832268">
        <w:rPr>
          <w:rFonts w:asciiTheme="minorHAnsi" w:hAnsiTheme="minorHAnsi" w:cstheme="minorHAnsi"/>
          <w:sz w:val="20"/>
          <w:szCs w:val="20"/>
        </w:rPr>
        <w:t xml:space="preserve"> badania </w:t>
      </w:r>
      <w:r w:rsidR="00722597" w:rsidRPr="00832268">
        <w:rPr>
          <w:rFonts w:asciiTheme="minorHAnsi" w:hAnsiTheme="minorHAnsi" w:cstheme="minorHAnsi"/>
          <w:sz w:val="20"/>
          <w:szCs w:val="20"/>
        </w:rPr>
        <w:t>omnibusowych</w:t>
      </w:r>
      <w:r w:rsidRPr="00832268">
        <w:rPr>
          <w:rFonts w:asciiTheme="minorHAnsi" w:hAnsiTheme="minorHAnsi" w:cstheme="minorHAnsi"/>
          <w:sz w:val="20"/>
          <w:szCs w:val="20"/>
        </w:rPr>
        <w:t>.</w:t>
      </w:r>
    </w:p>
    <w:p w14:paraId="66834ADA" w14:textId="5CB3453E" w:rsidR="00AA69E8" w:rsidRPr="00832268" w:rsidRDefault="00D92E8B" w:rsidP="000F54E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 w:line="23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832268">
        <w:rPr>
          <w:rFonts w:asciiTheme="minorHAnsi" w:hAnsiTheme="minorHAnsi" w:cstheme="minorHAnsi"/>
          <w:sz w:val="20"/>
          <w:szCs w:val="20"/>
        </w:rPr>
        <w:t>Wzór potwierdzenia zlecenia</w:t>
      </w:r>
      <w:r w:rsidR="007140A4" w:rsidRPr="00832268">
        <w:rPr>
          <w:rFonts w:asciiTheme="minorHAnsi" w:hAnsiTheme="minorHAnsi" w:cstheme="minorHAnsi"/>
          <w:sz w:val="20"/>
          <w:szCs w:val="20"/>
        </w:rPr>
        <w:t xml:space="preserve"> badania </w:t>
      </w:r>
      <w:r w:rsidR="00722597" w:rsidRPr="00832268">
        <w:rPr>
          <w:rFonts w:asciiTheme="minorHAnsi" w:hAnsiTheme="minorHAnsi" w:cstheme="minorHAnsi"/>
          <w:sz w:val="20"/>
          <w:szCs w:val="20"/>
        </w:rPr>
        <w:t>omnibusowych</w:t>
      </w:r>
      <w:r w:rsidRPr="00832268">
        <w:rPr>
          <w:rFonts w:asciiTheme="minorHAnsi" w:hAnsiTheme="minorHAnsi" w:cstheme="minorHAnsi"/>
          <w:sz w:val="20"/>
          <w:szCs w:val="20"/>
        </w:rPr>
        <w:t>.</w:t>
      </w:r>
    </w:p>
    <w:p w14:paraId="2A8A764C" w14:textId="77777777" w:rsidR="000D0B4B" w:rsidRPr="00832268" w:rsidRDefault="00802C75" w:rsidP="000F54E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 w:line="23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832268">
        <w:rPr>
          <w:rFonts w:asciiTheme="minorHAnsi" w:hAnsiTheme="minorHAnsi" w:cstheme="minorHAnsi"/>
          <w:sz w:val="20"/>
          <w:szCs w:val="20"/>
        </w:rPr>
        <w:t>Informacja o kampaniach edukacyjno – informacyjnych prowadzonych w ramach projektu „Kampanie edukacyjno-informacyjne na rzecz upowszechnienia korzyści z wykorzystania technologii cyfrowych”, o których mowa w punkcie 1 OPZ.</w:t>
      </w:r>
    </w:p>
    <w:p w14:paraId="23D1D35D" w14:textId="3795080F" w:rsidR="00802C75" w:rsidRPr="00832268" w:rsidRDefault="000D0B4B" w:rsidP="000F54E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 w:line="23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832268">
        <w:rPr>
          <w:rFonts w:asciiTheme="minorHAnsi" w:hAnsiTheme="minorHAnsi" w:cstheme="minorHAnsi"/>
          <w:sz w:val="20"/>
          <w:szCs w:val="20"/>
        </w:rPr>
        <w:t>Ankieta do badania „e-administracja w oczach internautów 2016”</w:t>
      </w:r>
    </w:p>
    <w:p w14:paraId="597F61CB" w14:textId="6C673E13" w:rsidR="00340E15" w:rsidRPr="00832268" w:rsidRDefault="00340E15" w:rsidP="000F54E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 w:line="23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832268">
        <w:rPr>
          <w:rFonts w:asciiTheme="minorHAnsi" w:hAnsiTheme="minorHAnsi" w:cstheme="minorHAnsi"/>
          <w:sz w:val="20"/>
          <w:szCs w:val="20"/>
        </w:rPr>
        <w:t>Ankieta do badania „e-administracja w oczach internautów 2014”</w:t>
      </w:r>
    </w:p>
    <w:p w14:paraId="13F40435" w14:textId="15B3BF10" w:rsidR="00802C75" w:rsidRPr="00832268" w:rsidRDefault="00340E15" w:rsidP="000F54E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0" w:line="23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832268">
        <w:rPr>
          <w:rFonts w:asciiTheme="minorHAnsi" w:hAnsiTheme="minorHAnsi" w:cstheme="minorHAnsi"/>
          <w:sz w:val="20"/>
          <w:szCs w:val="20"/>
        </w:rPr>
        <w:t>Ankieta do badania GUS „Wykorzystanie technologii informacyjno-telekomunikacyjnych w gos</w:t>
      </w:r>
      <w:r w:rsidR="007146D9" w:rsidRPr="00832268">
        <w:rPr>
          <w:rFonts w:asciiTheme="minorHAnsi" w:hAnsiTheme="minorHAnsi" w:cstheme="minorHAnsi"/>
          <w:sz w:val="20"/>
          <w:szCs w:val="20"/>
        </w:rPr>
        <w:t>podarstwach domowych w 2017 r.”</w:t>
      </w:r>
    </w:p>
    <w:p w14:paraId="3C0E42EB" w14:textId="77777777" w:rsidR="000F54E6" w:rsidRDefault="000F54E6">
      <w:pPr>
        <w:spacing w:before="0" w:after="160" w:line="259" w:lineRule="auto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5D9F2F58" w14:textId="2A3E88AE" w:rsidR="00601A0B" w:rsidRPr="00832268" w:rsidRDefault="003A181C" w:rsidP="00D06A16">
      <w:pPr>
        <w:spacing w:line="23" w:lineRule="atLeast"/>
        <w:ind w:left="6372" w:firstLine="708"/>
        <w:jc w:val="left"/>
        <w:rPr>
          <w:rFonts w:asciiTheme="minorHAnsi" w:hAnsiTheme="minorHAnsi" w:cstheme="minorHAnsi"/>
          <w:b/>
          <w:sz w:val="22"/>
        </w:rPr>
      </w:pPr>
      <w:r w:rsidRPr="00832268">
        <w:rPr>
          <w:rFonts w:asciiTheme="minorHAnsi" w:hAnsiTheme="minorHAnsi" w:cstheme="minorHAnsi"/>
          <w:b/>
          <w:sz w:val="22"/>
        </w:rPr>
        <w:lastRenderedPageBreak/>
        <w:t>Załącznik nr 1 do OPZ</w:t>
      </w:r>
    </w:p>
    <w:p w14:paraId="3EE8305D" w14:textId="3B349194" w:rsidR="007140A4" w:rsidRPr="00832268" w:rsidRDefault="00601A0B" w:rsidP="000F54E6">
      <w:pPr>
        <w:pStyle w:val="Tytu"/>
      </w:pPr>
      <w:r w:rsidRPr="00832268">
        <w:t>Z</w:t>
      </w:r>
      <w:r w:rsidR="007140A4" w:rsidRPr="00832268">
        <w:t>lecenia badania</w:t>
      </w:r>
    </w:p>
    <w:p w14:paraId="0E92F3DE" w14:textId="77777777" w:rsidR="00601A0B" w:rsidRPr="00832268" w:rsidRDefault="00601A0B" w:rsidP="00D06A16">
      <w:p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Warszawa, dnia [dd.mm.rrrr] r.</w:t>
      </w:r>
    </w:p>
    <w:p w14:paraId="0ACC6FBF" w14:textId="3123D308" w:rsidR="00601A0B" w:rsidRPr="00832268" w:rsidRDefault="00601A0B" w:rsidP="000F54E6">
      <w:pPr>
        <w:tabs>
          <w:tab w:val="center" w:pos="1848"/>
          <w:tab w:val="left" w:pos="5273"/>
        </w:tabs>
        <w:spacing w:after="600" w:line="23" w:lineRule="atLeast"/>
        <w:jc w:val="left"/>
        <w:outlineLvl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[numer sprawy]</w:t>
      </w:r>
    </w:p>
    <w:p w14:paraId="5FE7AF01" w14:textId="77777777" w:rsidR="00601A0B" w:rsidRPr="00832268" w:rsidRDefault="00601A0B" w:rsidP="00D06A16">
      <w:pPr>
        <w:autoSpaceDE w:val="0"/>
        <w:autoSpaceDN w:val="0"/>
        <w:adjustRightInd w:val="0"/>
        <w:spacing w:line="23" w:lineRule="atLeast"/>
        <w:ind w:left="4956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Pan/i</w:t>
      </w:r>
    </w:p>
    <w:p w14:paraId="5631912E" w14:textId="77777777" w:rsidR="00601A0B" w:rsidRPr="00832268" w:rsidRDefault="00601A0B" w:rsidP="00D06A16">
      <w:pPr>
        <w:autoSpaceDE w:val="0"/>
        <w:autoSpaceDN w:val="0"/>
        <w:adjustRightInd w:val="0"/>
        <w:spacing w:line="23" w:lineRule="atLeast"/>
        <w:ind w:left="4956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[Dane kontaktowe Wykonawcy]</w:t>
      </w:r>
    </w:p>
    <w:p w14:paraId="52CD59A7" w14:textId="77777777" w:rsidR="00601A0B" w:rsidRPr="00832268" w:rsidRDefault="00601A0B" w:rsidP="000F54E6">
      <w:pPr>
        <w:autoSpaceDE w:val="0"/>
        <w:autoSpaceDN w:val="0"/>
        <w:adjustRightInd w:val="0"/>
        <w:spacing w:before="600" w:line="23" w:lineRule="atLeast"/>
        <w:jc w:val="left"/>
        <w:rPr>
          <w:rFonts w:asciiTheme="minorHAnsi" w:hAnsiTheme="minorHAnsi" w:cstheme="minorHAnsi"/>
          <w:b/>
          <w:bCs/>
          <w:sz w:val="22"/>
        </w:rPr>
      </w:pPr>
      <w:r w:rsidRPr="00832268">
        <w:rPr>
          <w:rFonts w:asciiTheme="minorHAnsi" w:hAnsiTheme="minorHAnsi" w:cstheme="minorHAnsi"/>
          <w:b/>
          <w:bCs/>
          <w:sz w:val="22"/>
        </w:rPr>
        <w:t>Zlecenie nr …..</w:t>
      </w:r>
    </w:p>
    <w:p w14:paraId="2AF54625" w14:textId="77777777" w:rsidR="00601A0B" w:rsidRPr="00832268" w:rsidRDefault="00601A0B" w:rsidP="000F54E6">
      <w:pPr>
        <w:autoSpaceDE w:val="0"/>
        <w:autoSpaceDN w:val="0"/>
        <w:adjustRightInd w:val="0"/>
        <w:spacing w:after="600" w:line="23" w:lineRule="atLeast"/>
        <w:jc w:val="left"/>
        <w:rPr>
          <w:rFonts w:asciiTheme="minorHAnsi" w:hAnsiTheme="minorHAnsi" w:cstheme="minorHAnsi"/>
          <w:b/>
          <w:bCs/>
          <w:sz w:val="22"/>
        </w:rPr>
      </w:pPr>
      <w:r w:rsidRPr="00832268">
        <w:rPr>
          <w:rFonts w:asciiTheme="minorHAnsi" w:hAnsiTheme="minorHAnsi" w:cstheme="minorHAnsi"/>
          <w:b/>
          <w:bCs/>
          <w:sz w:val="22"/>
        </w:rPr>
        <w:t>na podstawie Umowy …… z dnia …….. r.</w:t>
      </w:r>
    </w:p>
    <w:p w14:paraId="2FEA5DAC" w14:textId="77777777" w:rsidR="00601A0B" w:rsidRPr="00832268" w:rsidRDefault="00601A0B" w:rsidP="00D06A16">
      <w:p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Ja, ……………. [dane przedstawiciela Zamawiającego] działający w imieniu ……. [dane Zamawiającego], proszę o:</w:t>
      </w:r>
    </w:p>
    <w:p w14:paraId="4D186427" w14:textId="4C7A3BC9" w:rsidR="00601A0B" w:rsidRPr="00832268" w:rsidRDefault="00601A0B" w:rsidP="00D06A16">
      <w:pPr>
        <w:numPr>
          <w:ilvl w:val="0"/>
          <w:numId w:val="36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 xml:space="preserve">realizację </w:t>
      </w:r>
      <w:r w:rsidR="00B157E2" w:rsidRPr="00832268">
        <w:rPr>
          <w:rFonts w:asciiTheme="minorHAnsi" w:hAnsiTheme="minorHAnsi" w:cstheme="minorHAnsi"/>
          <w:sz w:val="22"/>
        </w:rPr>
        <w:t>badania</w:t>
      </w:r>
      <w:r w:rsidR="00437794" w:rsidRPr="00832268">
        <w:rPr>
          <w:rFonts w:asciiTheme="minorHAnsi" w:hAnsiTheme="minorHAnsi" w:cstheme="minorHAnsi"/>
          <w:sz w:val="22"/>
        </w:rPr>
        <w:t xml:space="preserve"> ……………………………………………………</w:t>
      </w:r>
      <w:r w:rsidR="003A181C" w:rsidRPr="00832268">
        <w:rPr>
          <w:rFonts w:asciiTheme="minorHAnsi" w:hAnsiTheme="minorHAnsi" w:cstheme="minorHAnsi"/>
          <w:sz w:val="22"/>
        </w:rPr>
        <w:t>, określon</w:t>
      </w:r>
      <w:r w:rsidR="00B157E2" w:rsidRPr="00832268">
        <w:rPr>
          <w:rFonts w:asciiTheme="minorHAnsi" w:hAnsiTheme="minorHAnsi" w:cstheme="minorHAnsi"/>
          <w:sz w:val="22"/>
        </w:rPr>
        <w:t>ego</w:t>
      </w:r>
      <w:r w:rsidRPr="00832268">
        <w:rPr>
          <w:rFonts w:asciiTheme="minorHAnsi" w:hAnsiTheme="minorHAnsi" w:cstheme="minorHAnsi"/>
          <w:sz w:val="22"/>
        </w:rPr>
        <w:t xml:space="preserve"> w § 1 ust. </w:t>
      </w:r>
      <w:r w:rsidR="0055560C" w:rsidRPr="00832268">
        <w:rPr>
          <w:rFonts w:asciiTheme="minorHAnsi" w:hAnsiTheme="minorHAnsi" w:cstheme="minorHAnsi"/>
          <w:sz w:val="22"/>
        </w:rPr>
        <w:t xml:space="preserve">1 pkt </w:t>
      </w:r>
      <w:r w:rsidR="00437794" w:rsidRPr="00832268">
        <w:rPr>
          <w:rFonts w:asciiTheme="minorHAnsi" w:hAnsiTheme="minorHAnsi" w:cstheme="minorHAnsi"/>
          <w:sz w:val="22"/>
        </w:rPr>
        <w:t>…</w:t>
      </w:r>
      <w:r w:rsidR="003A181C" w:rsidRPr="00832268">
        <w:rPr>
          <w:rFonts w:asciiTheme="minorHAnsi" w:hAnsiTheme="minorHAnsi" w:cstheme="minorHAnsi"/>
          <w:sz w:val="22"/>
        </w:rPr>
        <w:t xml:space="preserve"> </w:t>
      </w:r>
      <w:r w:rsidR="0055560C" w:rsidRPr="00832268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="003A181C" w:rsidRPr="00832268">
        <w:rPr>
          <w:rFonts w:asciiTheme="minorHAnsi" w:hAnsiTheme="minorHAnsi" w:cstheme="minorHAnsi"/>
          <w:sz w:val="22"/>
        </w:rPr>
        <w:t>umowy</w:t>
      </w:r>
      <w:r w:rsidRPr="00832268">
        <w:rPr>
          <w:rFonts w:asciiTheme="minorHAnsi" w:hAnsiTheme="minorHAnsi" w:cstheme="minorHAnsi"/>
          <w:sz w:val="22"/>
        </w:rPr>
        <w:t>, z wykorzystaniem następujących pytań:</w:t>
      </w:r>
    </w:p>
    <w:p w14:paraId="3BC70FC0" w14:textId="77777777" w:rsidR="00601A0B" w:rsidRPr="00832268" w:rsidRDefault="00601A0B" w:rsidP="00D06A16">
      <w:pPr>
        <w:autoSpaceDE w:val="0"/>
        <w:autoSpaceDN w:val="0"/>
        <w:adjustRightInd w:val="0"/>
        <w:spacing w:line="23" w:lineRule="atLeast"/>
        <w:ind w:firstLine="709"/>
        <w:jc w:val="left"/>
        <w:rPr>
          <w:rFonts w:asciiTheme="minorHAnsi" w:hAnsiTheme="minorHAnsi" w:cstheme="minorHAnsi"/>
          <w:i/>
          <w:sz w:val="22"/>
        </w:rPr>
      </w:pPr>
      <w:r w:rsidRPr="00832268">
        <w:rPr>
          <w:rFonts w:asciiTheme="minorHAnsi" w:hAnsiTheme="minorHAnsi" w:cstheme="minorHAnsi"/>
          <w:i/>
          <w:sz w:val="22"/>
        </w:rPr>
        <w:t>…………………………………..</w:t>
      </w:r>
    </w:p>
    <w:p w14:paraId="5EB3FB96" w14:textId="0F014282" w:rsidR="00601A0B" w:rsidRPr="00832268" w:rsidRDefault="00601A0B" w:rsidP="00D06A16">
      <w:pPr>
        <w:numPr>
          <w:ilvl w:val="0"/>
          <w:numId w:val="36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Liczba pytań według rodzaju i cena jednostkowa</w:t>
      </w:r>
      <w:r w:rsidR="00437794" w:rsidRPr="00832268">
        <w:rPr>
          <w:rFonts w:asciiTheme="minorHAnsi" w:hAnsiTheme="minorHAnsi" w:cstheme="minorHAnsi"/>
          <w:sz w:val="22"/>
        </w:rPr>
        <w:t xml:space="preserve"> (w przypadku badania omnibusowego)</w:t>
      </w:r>
      <w:r w:rsidRPr="00832268">
        <w:rPr>
          <w:rFonts w:asciiTheme="minorHAnsi" w:hAnsiTheme="minorHAnsi" w:cstheme="minorHAnsi"/>
          <w:sz w:val="22"/>
        </w:rPr>
        <w:t>:</w:t>
      </w:r>
    </w:p>
    <w:p w14:paraId="39C7843B" w14:textId="77777777" w:rsidR="00601A0B" w:rsidRPr="00832268" w:rsidRDefault="00601A0B" w:rsidP="00D06A16">
      <w:pPr>
        <w:autoSpaceDE w:val="0"/>
        <w:autoSpaceDN w:val="0"/>
        <w:adjustRightInd w:val="0"/>
        <w:spacing w:line="23" w:lineRule="atLeast"/>
        <w:ind w:firstLine="709"/>
        <w:jc w:val="left"/>
        <w:rPr>
          <w:rFonts w:asciiTheme="minorHAnsi" w:hAnsiTheme="minorHAnsi" w:cstheme="minorHAnsi"/>
          <w:i/>
          <w:sz w:val="22"/>
        </w:rPr>
      </w:pPr>
      <w:r w:rsidRPr="00832268">
        <w:rPr>
          <w:rFonts w:asciiTheme="minorHAnsi" w:hAnsiTheme="minorHAnsi" w:cstheme="minorHAnsi"/>
          <w:i/>
          <w:sz w:val="22"/>
        </w:rPr>
        <w:t>…………………………………..</w:t>
      </w:r>
    </w:p>
    <w:p w14:paraId="3628A400" w14:textId="77777777" w:rsidR="00601A0B" w:rsidRPr="00832268" w:rsidRDefault="00601A0B" w:rsidP="00D06A16">
      <w:pPr>
        <w:numPr>
          <w:ilvl w:val="0"/>
          <w:numId w:val="36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Cena za wykonanie zlecenia wynosi ……………… zł brutto (słownie: …………. złotych brutto)</w:t>
      </w:r>
    </w:p>
    <w:p w14:paraId="12469263" w14:textId="5F713D54" w:rsidR="00002BF9" w:rsidRPr="00EC1479" w:rsidRDefault="00EC1479" w:rsidP="00EC1479">
      <w:pPr>
        <w:numPr>
          <w:ilvl w:val="0"/>
          <w:numId w:val="36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432B9E">
        <w:rPr>
          <w:rFonts w:cstheme="minorHAnsi"/>
          <w:b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4F8B7" wp14:editId="0820E9EF">
                <wp:simplePos x="0" y="0"/>
                <wp:positionH relativeFrom="column">
                  <wp:posOffset>2948305</wp:posOffset>
                </wp:positionH>
                <wp:positionV relativeFrom="paragraph">
                  <wp:posOffset>270510</wp:posOffset>
                </wp:positionV>
                <wp:extent cx="2646680" cy="1022350"/>
                <wp:effectExtent l="0" t="0" r="1270" b="63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0480E" w14:textId="77777777" w:rsidR="00EC1479" w:rsidRDefault="00EC1479" w:rsidP="00EC1479">
                            <w:pPr>
                              <w:spacing w:before="360" w:line="240" w:lineRule="auto"/>
                            </w:pPr>
                            <w:r>
                              <w:t>………………………………………………………….</w:t>
                            </w:r>
                          </w:p>
                          <w:p w14:paraId="4228FCCE" w14:textId="1E8955D9" w:rsidR="00EC1479" w:rsidRDefault="00EC1479" w:rsidP="00EC1479">
                            <w:pPr>
                              <w:spacing w:line="240" w:lineRule="auto"/>
                            </w:pPr>
                            <w:r>
                              <w:t xml:space="preserve">podpis </w:t>
                            </w:r>
                            <w:r w:rsidRPr="0083226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przedstawiciela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4F8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2.15pt;margin-top:21.3pt;width:208.4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" stroked="f">
                <v:textbox>
                  <w:txbxContent>
                    <w:p w14:paraId="2890480E" w14:textId="77777777" w:rsidR="00EC1479" w:rsidRDefault="00EC1479" w:rsidP="00EC1479">
                      <w:pPr>
                        <w:spacing w:before="360" w:line="240" w:lineRule="auto"/>
                      </w:pPr>
                      <w:bookmarkStart w:id="5" w:name="_GoBack"/>
                      <w:r>
                        <w:t>………………………………………………………….</w:t>
                      </w:r>
                    </w:p>
                    <w:p w14:paraId="4228FCCE" w14:textId="1E8955D9" w:rsidR="00EC1479" w:rsidRDefault="00EC1479" w:rsidP="00EC1479">
                      <w:pPr>
                        <w:spacing w:line="240" w:lineRule="auto"/>
                      </w:pPr>
                      <w:proofErr w:type="gramStart"/>
                      <w:r>
                        <w:t>p</w:t>
                      </w:r>
                      <w:r>
                        <w:t>odpis</w:t>
                      </w:r>
                      <w:proofErr w:type="gramEnd"/>
                      <w:r>
                        <w:t xml:space="preserve"> </w:t>
                      </w:r>
                      <w:r w:rsidRPr="00832268">
                        <w:rPr>
                          <w:rFonts w:asciiTheme="minorHAnsi" w:hAnsiTheme="minorHAnsi" w:cstheme="minorHAnsi"/>
                          <w:sz w:val="22"/>
                        </w:rPr>
                        <w:t>przedstawiciela Zamawiającego</w:t>
                      </w:r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  <w:r w:rsidR="00601A0B" w:rsidRPr="00832268">
        <w:rPr>
          <w:rFonts w:asciiTheme="minorHAnsi" w:hAnsiTheme="minorHAnsi" w:cstheme="minorHAnsi"/>
          <w:sz w:val="22"/>
        </w:rPr>
        <w:t>Termin realizacji badania …………………………… r.</w:t>
      </w:r>
    </w:p>
    <w:p w14:paraId="228279F5" w14:textId="4F392C9C" w:rsidR="00601A0B" w:rsidRPr="00832268" w:rsidRDefault="00DB6DEB" w:rsidP="00D06A16">
      <w:pPr>
        <w:spacing w:line="23" w:lineRule="atLeast"/>
        <w:ind w:left="6372"/>
        <w:jc w:val="left"/>
        <w:rPr>
          <w:rFonts w:asciiTheme="minorHAnsi" w:hAnsiTheme="minorHAnsi" w:cstheme="minorHAnsi"/>
          <w:b/>
          <w:sz w:val="22"/>
        </w:rPr>
      </w:pPr>
      <w:r w:rsidRPr="00832268">
        <w:rPr>
          <w:rFonts w:asciiTheme="minorHAnsi" w:hAnsiTheme="minorHAnsi" w:cstheme="minorHAnsi"/>
          <w:sz w:val="22"/>
        </w:rPr>
        <w:br w:type="page"/>
      </w:r>
      <w:r w:rsidR="00601A0B" w:rsidRPr="00832268">
        <w:rPr>
          <w:rFonts w:asciiTheme="minorHAnsi" w:hAnsiTheme="minorHAnsi" w:cstheme="minorHAnsi"/>
          <w:b/>
          <w:sz w:val="22"/>
        </w:rPr>
        <w:lastRenderedPageBreak/>
        <w:t>Załącznik nr 2 do OPZ</w:t>
      </w:r>
    </w:p>
    <w:p w14:paraId="028D7C8E" w14:textId="77777777" w:rsidR="00601A0B" w:rsidRPr="00832268" w:rsidRDefault="00601A0B" w:rsidP="00EC1479">
      <w:pPr>
        <w:pStyle w:val="Tytu"/>
      </w:pPr>
      <w:r w:rsidRPr="00832268">
        <w:t>Potwierdzenia przyjęcia zlecenia</w:t>
      </w:r>
    </w:p>
    <w:p w14:paraId="08F0112E" w14:textId="77777777" w:rsidR="00464261" w:rsidRPr="00832268" w:rsidRDefault="00464261" w:rsidP="00EC1479">
      <w:pPr>
        <w:tabs>
          <w:tab w:val="center" w:pos="1848"/>
          <w:tab w:val="left" w:pos="5273"/>
        </w:tabs>
        <w:spacing w:after="600" w:line="23" w:lineRule="atLeast"/>
        <w:jc w:val="left"/>
        <w:outlineLvl w:val="0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Miejscowość, dnia [dd.mm.rrrr] r.</w:t>
      </w:r>
    </w:p>
    <w:p w14:paraId="4B92D6AB" w14:textId="77777777" w:rsidR="00464261" w:rsidRPr="00832268" w:rsidRDefault="00464261" w:rsidP="00D06A16">
      <w:pPr>
        <w:autoSpaceDE w:val="0"/>
        <w:autoSpaceDN w:val="0"/>
        <w:adjustRightInd w:val="0"/>
        <w:spacing w:line="23" w:lineRule="atLeast"/>
        <w:ind w:left="4956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Pan/i</w:t>
      </w:r>
    </w:p>
    <w:p w14:paraId="5B4246A5" w14:textId="77777777" w:rsidR="00464261" w:rsidRPr="00832268" w:rsidRDefault="00464261" w:rsidP="00D06A16">
      <w:pPr>
        <w:autoSpaceDE w:val="0"/>
        <w:autoSpaceDN w:val="0"/>
        <w:adjustRightInd w:val="0"/>
        <w:spacing w:line="23" w:lineRule="atLeast"/>
        <w:ind w:left="4956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[Dane kontaktowe Zamawiającego]</w:t>
      </w:r>
    </w:p>
    <w:p w14:paraId="5C962D97" w14:textId="77777777" w:rsidR="00464261" w:rsidRPr="00832268" w:rsidRDefault="00464261" w:rsidP="00EC1479">
      <w:pPr>
        <w:autoSpaceDE w:val="0"/>
        <w:autoSpaceDN w:val="0"/>
        <w:adjustRightInd w:val="0"/>
        <w:spacing w:before="600" w:line="23" w:lineRule="atLeast"/>
        <w:jc w:val="left"/>
        <w:rPr>
          <w:rFonts w:asciiTheme="minorHAnsi" w:hAnsiTheme="minorHAnsi" w:cstheme="minorHAnsi"/>
          <w:b/>
          <w:bCs/>
          <w:sz w:val="22"/>
        </w:rPr>
      </w:pPr>
      <w:r w:rsidRPr="00832268">
        <w:rPr>
          <w:rFonts w:asciiTheme="minorHAnsi" w:hAnsiTheme="minorHAnsi" w:cstheme="minorHAnsi"/>
          <w:b/>
          <w:bCs/>
          <w:sz w:val="22"/>
        </w:rPr>
        <w:t xml:space="preserve">Potwierdzenie przyjęcia zlecenia </w:t>
      </w:r>
    </w:p>
    <w:p w14:paraId="085FEB27" w14:textId="77777777" w:rsidR="00464261" w:rsidRPr="00832268" w:rsidRDefault="00464261" w:rsidP="00EC1479">
      <w:pPr>
        <w:autoSpaceDE w:val="0"/>
        <w:autoSpaceDN w:val="0"/>
        <w:adjustRightInd w:val="0"/>
        <w:spacing w:after="600" w:line="23" w:lineRule="atLeast"/>
        <w:jc w:val="left"/>
        <w:rPr>
          <w:rFonts w:asciiTheme="minorHAnsi" w:hAnsiTheme="minorHAnsi" w:cstheme="minorHAnsi"/>
          <w:b/>
          <w:bCs/>
          <w:sz w:val="22"/>
        </w:rPr>
      </w:pPr>
      <w:r w:rsidRPr="00832268">
        <w:rPr>
          <w:rFonts w:asciiTheme="minorHAnsi" w:hAnsiTheme="minorHAnsi" w:cstheme="minorHAnsi"/>
          <w:b/>
          <w:bCs/>
          <w:sz w:val="22"/>
        </w:rPr>
        <w:t>na podstawie Umowy …… z dnia …….. r.</w:t>
      </w:r>
    </w:p>
    <w:p w14:paraId="6841A568" w14:textId="77777777" w:rsidR="00D5652D" w:rsidRPr="00832268" w:rsidRDefault="00D5652D" w:rsidP="00D06A16">
      <w:p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Ja, ……………. [dane przedstawiciela Wykonawcy] działający w imieniu ……. [dane Wykonawcy], potwierdzam przyjęcie zlecenia nr …., z zachowaniem poniższej specyfikacji.</w:t>
      </w:r>
    </w:p>
    <w:p w14:paraId="39737D8B" w14:textId="1B72946B" w:rsidR="00D5652D" w:rsidRPr="00832268" w:rsidRDefault="00D5652D" w:rsidP="00D06A16">
      <w:pPr>
        <w:numPr>
          <w:ilvl w:val="0"/>
          <w:numId w:val="57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realizacj</w:t>
      </w:r>
      <w:r w:rsidR="00553B1A" w:rsidRPr="00832268">
        <w:rPr>
          <w:rFonts w:asciiTheme="minorHAnsi" w:hAnsiTheme="minorHAnsi" w:cstheme="minorHAnsi"/>
          <w:sz w:val="22"/>
        </w:rPr>
        <w:t>a</w:t>
      </w:r>
      <w:r w:rsidRPr="00832268">
        <w:rPr>
          <w:rFonts w:asciiTheme="minorHAnsi" w:hAnsiTheme="minorHAnsi" w:cstheme="minorHAnsi"/>
          <w:sz w:val="22"/>
        </w:rPr>
        <w:t xml:space="preserve"> </w:t>
      </w:r>
      <w:r w:rsidR="00553B1A" w:rsidRPr="00832268">
        <w:rPr>
          <w:rFonts w:asciiTheme="minorHAnsi" w:hAnsiTheme="minorHAnsi" w:cstheme="minorHAnsi"/>
          <w:sz w:val="22"/>
        </w:rPr>
        <w:t>badania</w:t>
      </w:r>
      <w:r w:rsidR="00437794" w:rsidRPr="00832268">
        <w:rPr>
          <w:rFonts w:asciiTheme="minorHAnsi" w:hAnsiTheme="minorHAnsi" w:cstheme="minorHAnsi"/>
          <w:sz w:val="22"/>
        </w:rPr>
        <w:t xml:space="preserve"> …………………………………………</w:t>
      </w:r>
      <w:r w:rsidRPr="00832268">
        <w:rPr>
          <w:rFonts w:asciiTheme="minorHAnsi" w:hAnsiTheme="minorHAnsi" w:cstheme="minorHAnsi"/>
          <w:sz w:val="22"/>
        </w:rPr>
        <w:t>, określone</w:t>
      </w:r>
      <w:r w:rsidR="00553B1A" w:rsidRPr="00832268">
        <w:rPr>
          <w:rFonts w:asciiTheme="minorHAnsi" w:hAnsiTheme="minorHAnsi" w:cstheme="minorHAnsi"/>
          <w:sz w:val="22"/>
        </w:rPr>
        <w:t>go</w:t>
      </w:r>
      <w:r w:rsidRPr="00832268">
        <w:rPr>
          <w:rFonts w:asciiTheme="minorHAnsi" w:hAnsiTheme="minorHAnsi" w:cstheme="minorHAnsi"/>
          <w:sz w:val="22"/>
        </w:rPr>
        <w:t xml:space="preserve"> w § 1 ust. </w:t>
      </w:r>
      <w:r w:rsidR="0055560C" w:rsidRPr="00832268">
        <w:rPr>
          <w:rFonts w:asciiTheme="minorHAnsi" w:hAnsiTheme="minorHAnsi" w:cstheme="minorHAnsi"/>
          <w:sz w:val="22"/>
        </w:rPr>
        <w:t xml:space="preserve">1 pkt </w:t>
      </w:r>
      <w:r w:rsidR="00437794" w:rsidRPr="00832268">
        <w:rPr>
          <w:rFonts w:asciiTheme="minorHAnsi" w:hAnsiTheme="minorHAnsi" w:cstheme="minorHAnsi"/>
          <w:sz w:val="22"/>
        </w:rPr>
        <w:t>……..</w:t>
      </w:r>
      <w:r w:rsidR="0055560C" w:rsidRPr="00832268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="003A181C" w:rsidRPr="00832268">
        <w:rPr>
          <w:rFonts w:asciiTheme="minorHAnsi" w:hAnsiTheme="minorHAnsi" w:cstheme="minorHAnsi"/>
          <w:sz w:val="22"/>
        </w:rPr>
        <w:t xml:space="preserve"> umowy</w:t>
      </w:r>
      <w:r w:rsidRPr="00832268">
        <w:rPr>
          <w:rFonts w:asciiTheme="minorHAnsi" w:hAnsiTheme="minorHAnsi" w:cstheme="minorHAnsi"/>
          <w:sz w:val="22"/>
        </w:rPr>
        <w:t>, z wykorzystaniem następujących pytań:</w:t>
      </w:r>
    </w:p>
    <w:p w14:paraId="1EA41384" w14:textId="77777777" w:rsidR="00D5652D" w:rsidRPr="00832268" w:rsidRDefault="00D5652D" w:rsidP="00D06A16">
      <w:pPr>
        <w:autoSpaceDE w:val="0"/>
        <w:autoSpaceDN w:val="0"/>
        <w:adjustRightInd w:val="0"/>
        <w:spacing w:line="23" w:lineRule="atLeast"/>
        <w:ind w:firstLine="709"/>
        <w:jc w:val="left"/>
        <w:rPr>
          <w:rFonts w:asciiTheme="minorHAnsi" w:hAnsiTheme="minorHAnsi" w:cstheme="minorHAnsi"/>
          <w:i/>
          <w:sz w:val="22"/>
        </w:rPr>
      </w:pPr>
      <w:r w:rsidRPr="00832268">
        <w:rPr>
          <w:rFonts w:asciiTheme="minorHAnsi" w:hAnsiTheme="minorHAnsi" w:cstheme="minorHAnsi"/>
          <w:i/>
          <w:sz w:val="22"/>
        </w:rPr>
        <w:t>…………………………………..</w:t>
      </w:r>
    </w:p>
    <w:p w14:paraId="178D7683" w14:textId="67AC1DC2" w:rsidR="00D5652D" w:rsidRPr="00832268" w:rsidRDefault="00D5652D" w:rsidP="00D06A16">
      <w:pPr>
        <w:numPr>
          <w:ilvl w:val="0"/>
          <w:numId w:val="57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Liczba pytań według rodzaju i cena jednostkowa</w:t>
      </w:r>
      <w:r w:rsidR="00437794" w:rsidRPr="00832268">
        <w:rPr>
          <w:rFonts w:asciiTheme="minorHAnsi" w:hAnsiTheme="minorHAnsi" w:cstheme="minorHAnsi"/>
          <w:sz w:val="22"/>
        </w:rPr>
        <w:t xml:space="preserve"> (w przypadku badania omnibusowego)</w:t>
      </w:r>
      <w:r w:rsidRPr="00832268">
        <w:rPr>
          <w:rFonts w:asciiTheme="minorHAnsi" w:hAnsiTheme="minorHAnsi" w:cstheme="minorHAnsi"/>
          <w:sz w:val="22"/>
        </w:rPr>
        <w:t>:</w:t>
      </w:r>
    </w:p>
    <w:p w14:paraId="290844FA" w14:textId="77777777" w:rsidR="00D5652D" w:rsidRPr="00832268" w:rsidRDefault="00D5652D" w:rsidP="00D06A16">
      <w:pPr>
        <w:autoSpaceDE w:val="0"/>
        <w:autoSpaceDN w:val="0"/>
        <w:adjustRightInd w:val="0"/>
        <w:spacing w:line="23" w:lineRule="atLeast"/>
        <w:ind w:firstLine="709"/>
        <w:jc w:val="left"/>
        <w:rPr>
          <w:rFonts w:asciiTheme="minorHAnsi" w:hAnsiTheme="minorHAnsi" w:cstheme="minorHAnsi"/>
          <w:i/>
          <w:sz w:val="22"/>
        </w:rPr>
      </w:pPr>
      <w:r w:rsidRPr="00832268">
        <w:rPr>
          <w:rFonts w:asciiTheme="minorHAnsi" w:hAnsiTheme="minorHAnsi" w:cstheme="minorHAnsi"/>
          <w:i/>
          <w:sz w:val="22"/>
        </w:rPr>
        <w:t>…………………………………..</w:t>
      </w:r>
    </w:p>
    <w:p w14:paraId="3D4AE5F0" w14:textId="77777777" w:rsidR="00D5652D" w:rsidRPr="00832268" w:rsidRDefault="00D5652D" w:rsidP="00D06A16">
      <w:pPr>
        <w:numPr>
          <w:ilvl w:val="0"/>
          <w:numId w:val="57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832268">
        <w:rPr>
          <w:rFonts w:asciiTheme="minorHAnsi" w:hAnsiTheme="minorHAnsi" w:cstheme="minorHAnsi"/>
          <w:sz w:val="22"/>
        </w:rPr>
        <w:t>Cena za wykonanie zlecenia wynosi ……………… zł brutto (słownie: …………. złotych brutto)</w:t>
      </w:r>
    </w:p>
    <w:p w14:paraId="440D14E1" w14:textId="3DDEC589" w:rsidR="00802C75" w:rsidRPr="00EC1479" w:rsidRDefault="00EC1479" w:rsidP="00EC1479">
      <w:pPr>
        <w:numPr>
          <w:ilvl w:val="0"/>
          <w:numId w:val="57"/>
        </w:numPr>
        <w:autoSpaceDE w:val="0"/>
        <w:autoSpaceDN w:val="0"/>
        <w:adjustRightInd w:val="0"/>
        <w:spacing w:line="23" w:lineRule="atLeast"/>
        <w:jc w:val="left"/>
        <w:rPr>
          <w:rFonts w:asciiTheme="minorHAnsi" w:hAnsiTheme="minorHAnsi" w:cstheme="minorHAnsi"/>
          <w:sz w:val="22"/>
        </w:rPr>
      </w:pPr>
      <w:r w:rsidRPr="00432B9E">
        <w:rPr>
          <w:rFonts w:cstheme="minorHAnsi"/>
          <w:b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684332" wp14:editId="09841357">
                <wp:simplePos x="0" y="0"/>
                <wp:positionH relativeFrom="column">
                  <wp:posOffset>2910205</wp:posOffset>
                </wp:positionH>
                <wp:positionV relativeFrom="paragraph">
                  <wp:posOffset>371475</wp:posOffset>
                </wp:positionV>
                <wp:extent cx="2678430" cy="1212850"/>
                <wp:effectExtent l="0" t="0" r="7620" b="63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4750" w14:textId="77777777" w:rsidR="00EC1479" w:rsidRDefault="00EC1479" w:rsidP="00EC1479">
                            <w:pPr>
                              <w:spacing w:before="360" w:line="240" w:lineRule="auto"/>
                            </w:pPr>
                            <w:r>
                              <w:t>………………………………………………………….</w:t>
                            </w:r>
                          </w:p>
                          <w:p w14:paraId="4CE1A426" w14:textId="66070AE8" w:rsidR="00EC1479" w:rsidRDefault="00EC1479" w:rsidP="00EC1479">
                            <w:pPr>
                              <w:spacing w:line="240" w:lineRule="auto"/>
                            </w:pPr>
                            <w:r>
                              <w:t xml:space="preserve">podpis </w:t>
                            </w:r>
                            <w:r w:rsidRPr="0083226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przedstawiciela </w:t>
                            </w:r>
                            <w: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84332" id="_x0000_s1027" type="#_x0000_t202" style="position:absolute;left:0;text-align:left;margin-left:229.15pt;margin-top:29.25pt;width:210.9pt;height:9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" stroked="f">
                <v:textbox>
                  <w:txbxContent>
                    <w:p w14:paraId="67694750" w14:textId="77777777" w:rsidR="00EC1479" w:rsidRDefault="00EC1479" w:rsidP="00EC1479">
                      <w:pPr>
                        <w:spacing w:before="360" w:line="240" w:lineRule="auto"/>
                      </w:pPr>
                      <w:r>
                        <w:t>………………………………………………………….</w:t>
                      </w:r>
                    </w:p>
                    <w:p w14:paraId="4CE1A426" w14:textId="66070AE8" w:rsidR="00EC1479" w:rsidRDefault="00EC1479" w:rsidP="00EC1479">
                      <w:pPr>
                        <w:spacing w:line="240" w:lineRule="auto"/>
                      </w:pPr>
                      <w:proofErr w:type="gramStart"/>
                      <w:r>
                        <w:t>podpis</w:t>
                      </w:r>
                      <w:proofErr w:type="gramEnd"/>
                      <w:r>
                        <w:t xml:space="preserve"> </w:t>
                      </w:r>
                      <w:r w:rsidRPr="00832268">
                        <w:rPr>
                          <w:rFonts w:asciiTheme="minorHAnsi" w:hAnsiTheme="minorHAnsi" w:cstheme="minorHAnsi"/>
                          <w:sz w:val="22"/>
                        </w:rPr>
                        <w:t xml:space="preserve">przedstawiciela </w:t>
                      </w:r>
                      <w:r>
                        <w:t>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52D" w:rsidRPr="00832268">
        <w:rPr>
          <w:rFonts w:asciiTheme="minorHAnsi" w:hAnsiTheme="minorHAnsi" w:cstheme="minorHAnsi"/>
          <w:sz w:val="22"/>
        </w:rPr>
        <w:t>Termin realizacji badania …………………………… r.</w:t>
      </w:r>
    </w:p>
    <w:sectPr w:rsidR="00802C75" w:rsidRPr="00EC1479" w:rsidSect="0039483D">
      <w:headerReference w:type="default" r:id="rId17"/>
      <w:footerReference w:type="default" r:id="rId18"/>
      <w:pgSz w:w="11906" w:h="16838"/>
      <w:pgMar w:top="1418" w:right="1417" w:bottom="1276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7DB08C" w16cid:durableId="1E183A8D"/>
  <w16cid:commentId w16cid:paraId="3A2686F2" w16cid:durableId="1E183A8E"/>
  <w16cid:commentId w16cid:paraId="184DC969" w16cid:durableId="1E1D8673"/>
  <w16cid:commentId w16cid:paraId="41936598" w16cid:durableId="1E183A8F"/>
  <w16cid:commentId w16cid:paraId="1FCC84A6" w16cid:durableId="1E1D8675"/>
  <w16cid:commentId w16cid:paraId="480D4B13" w16cid:durableId="1E1D9507"/>
  <w16cid:commentId w16cid:paraId="6767D837" w16cid:durableId="1E183A93"/>
  <w16cid:commentId w16cid:paraId="0465C40A" w16cid:durableId="1E183A94"/>
  <w16cid:commentId w16cid:paraId="4BD6665C" w16cid:durableId="1E183A95"/>
  <w16cid:commentId w16cid:paraId="6A4AC570" w16cid:durableId="1E1D8679"/>
  <w16cid:commentId w16cid:paraId="5E2F583E" w16cid:durableId="1E183A98"/>
  <w16cid:commentId w16cid:paraId="730BFD8B" w16cid:durableId="1E183A99"/>
  <w16cid:commentId w16cid:paraId="1C9FD617" w16cid:durableId="1E1D867C"/>
  <w16cid:commentId w16cid:paraId="7B0A65FE" w16cid:durableId="1E183A9D"/>
  <w16cid:commentId w16cid:paraId="6C307105" w16cid:durableId="1E183A9E"/>
  <w16cid:commentId w16cid:paraId="432DD7A5" w16cid:durableId="1E1D867F"/>
  <w16cid:commentId w16cid:paraId="48CF0C14" w16cid:durableId="1E183AA1"/>
  <w16cid:commentId w16cid:paraId="04B9B81F" w16cid:durableId="1E183AA2"/>
  <w16cid:commentId w16cid:paraId="1883D88B" w16cid:durableId="1E1D8682"/>
  <w16cid:commentId w16cid:paraId="590CBD1B" w16cid:durableId="1E183AA8"/>
  <w16cid:commentId w16cid:paraId="0B62686D" w16cid:durableId="1E1D8684"/>
  <w16cid:commentId w16cid:paraId="088B9430" w16cid:durableId="1E183AB9"/>
  <w16cid:commentId w16cid:paraId="70D6C968" w16cid:durableId="1E183ABA"/>
  <w16cid:commentId w16cid:paraId="55F0F4D6" w16cid:durableId="1E1D8687"/>
  <w16cid:commentId w16cid:paraId="063BCE0E" w16cid:durableId="1E1D8688"/>
  <w16cid:commentId w16cid:paraId="3BD7669B" w16cid:durableId="1E183AC5"/>
  <w16cid:commentId w16cid:paraId="15901574" w16cid:durableId="1E183AC6"/>
  <w16cid:commentId w16cid:paraId="1472733B" w16cid:durableId="1E1D868B"/>
  <w16cid:commentId w16cid:paraId="5EC2D0FC" w16cid:durableId="1E183ACB"/>
  <w16cid:commentId w16cid:paraId="70E11D9C" w16cid:durableId="1E183ACC"/>
  <w16cid:commentId w16cid:paraId="04F9D9F3" w16cid:durableId="1E1D868E"/>
  <w16cid:commentId w16cid:paraId="142CAD68" w16cid:durableId="1E183ACF"/>
  <w16cid:commentId w16cid:paraId="08AB258D" w16cid:durableId="1E183AD0"/>
  <w16cid:commentId w16cid:paraId="18F8C8CE" w16cid:durableId="1E1D8691"/>
  <w16cid:commentId w16cid:paraId="460375BE" w16cid:durableId="1E183AD1"/>
  <w16cid:commentId w16cid:paraId="48C30DF5" w16cid:durableId="1E183AD2"/>
  <w16cid:commentId w16cid:paraId="00488B45" w16cid:durableId="1E1D8694"/>
  <w16cid:commentId w16cid:paraId="6C540CF1" w16cid:durableId="1E1D8695"/>
  <w16cid:commentId w16cid:paraId="4F2BDE00" w16cid:durableId="1E1D8696"/>
  <w16cid:commentId w16cid:paraId="4A977525" w16cid:durableId="1E183AE3"/>
  <w16cid:commentId w16cid:paraId="4FC9735A" w16cid:durableId="1E183AE4"/>
  <w16cid:commentId w16cid:paraId="40E00B60" w16cid:durableId="1E183AE5"/>
  <w16cid:commentId w16cid:paraId="40647DE3" w16cid:durableId="1E1D869A"/>
  <w16cid:commentId w16cid:paraId="01189D1D" w16cid:durableId="1E183AE8"/>
  <w16cid:commentId w16cid:paraId="314A401A" w16cid:durableId="1E1D869C"/>
  <w16cid:commentId w16cid:paraId="1E9F4923" w16cid:durableId="1E1D869D"/>
  <w16cid:commentId w16cid:paraId="43CD7A08" w16cid:durableId="1E1ECE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478F" w14:textId="77777777" w:rsidR="00A36BB0" w:rsidRDefault="00A36BB0" w:rsidP="00DD49D9">
      <w:pPr>
        <w:spacing w:after="0" w:line="240" w:lineRule="auto"/>
      </w:pPr>
      <w:r>
        <w:separator/>
      </w:r>
    </w:p>
  </w:endnote>
  <w:endnote w:type="continuationSeparator" w:id="0">
    <w:p w14:paraId="068F23A5" w14:textId="77777777" w:rsidR="00A36BB0" w:rsidRDefault="00A36BB0" w:rsidP="00DD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012032"/>
      <w:docPartObj>
        <w:docPartGallery w:val="Page Numbers (Bottom of Page)"/>
        <w:docPartUnique/>
      </w:docPartObj>
    </w:sdtPr>
    <w:sdtEndPr/>
    <w:sdtContent>
      <w:p w14:paraId="509D0781" w14:textId="77777777" w:rsidR="00832268" w:rsidRDefault="00832268">
        <w:pPr>
          <w:pStyle w:val="Stopka"/>
          <w:jc w:val="right"/>
        </w:pPr>
      </w:p>
      <w:p w14:paraId="3335B9C7" w14:textId="2B648083" w:rsidR="00832268" w:rsidRDefault="00832268" w:rsidP="003948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3D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2D3C" w14:textId="77777777" w:rsidR="00A36BB0" w:rsidRDefault="00A36BB0" w:rsidP="00DD49D9">
      <w:pPr>
        <w:spacing w:after="0" w:line="240" w:lineRule="auto"/>
      </w:pPr>
      <w:r>
        <w:separator/>
      </w:r>
    </w:p>
  </w:footnote>
  <w:footnote w:type="continuationSeparator" w:id="0">
    <w:p w14:paraId="76E9ABAB" w14:textId="77777777" w:rsidR="00A36BB0" w:rsidRDefault="00A36BB0" w:rsidP="00DD49D9">
      <w:pPr>
        <w:spacing w:after="0" w:line="240" w:lineRule="auto"/>
      </w:pPr>
      <w:r>
        <w:continuationSeparator/>
      </w:r>
    </w:p>
  </w:footnote>
  <w:footnote w:id="1">
    <w:p w14:paraId="2E93B36C" w14:textId="485345DA" w:rsidR="00832268" w:rsidRDefault="00832268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dodany w zależności od badania, którego będzie dotyczyło zlecenie.</w:t>
      </w:r>
    </w:p>
  </w:footnote>
  <w:footnote w:id="2">
    <w:p w14:paraId="15B48824" w14:textId="63BF41B2" w:rsidR="00832268" w:rsidRDefault="00832268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dodany w zależności od badania, którego będzie dotyczyło potwierdzenie przyjęcia zlecenia.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9625" w14:textId="77777777" w:rsidR="00832268" w:rsidRDefault="00832268">
    <w:pPr>
      <w:pStyle w:val="Nagwek"/>
    </w:pPr>
    <w:r w:rsidRPr="00C11682">
      <w:rPr>
        <w:noProof/>
        <w:lang w:eastAsia="pl-PL"/>
      </w:rPr>
      <w:drawing>
        <wp:inline distT="0" distB="0" distL="0" distR="0" wp14:anchorId="51F6CC51" wp14:editId="16AF0489">
          <wp:extent cx="5760720" cy="645106"/>
          <wp:effectExtent l="0" t="0" r="0" b="3175"/>
          <wp:docPr id="7" name="Obraz 7" descr="Logotypy Funduszy Europejskich, Ministerstwa Cyfryzacji, Naukowej i Akademickiej Sieci Komputerowej,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z_na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BF4E8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0" w15:restartNumberingAfterBreak="0">
    <w:nsid w:val="006668BF"/>
    <w:multiLevelType w:val="hybridMultilevel"/>
    <w:tmpl w:val="B9C67D18"/>
    <w:lvl w:ilvl="0" w:tplc="6F5A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1758AC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65B6F"/>
    <w:multiLevelType w:val="hybridMultilevel"/>
    <w:tmpl w:val="F6D26A0A"/>
    <w:lvl w:ilvl="0" w:tplc="A16AF3F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30630D4"/>
    <w:multiLevelType w:val="hybridMultilevel"/>
    <w:tmpl w:val="076AC29A"/>
    <w:lvl w:ilvl="0" w:tplc="39305A5C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210595"/>
    <w:multiLevelType w:val="hybridMultilevel"/>
    <w:tmpl w:val="B0C8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B489F"/>
    <w:multiLevelType w:val="hybridMultilevel"/>
    <w:tmpl w:val="61EE53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7C83EA9"/>
    <w:multiLevelType w:val="hybridMultilevel"/>
    <w:tmpl w:val="7D3C0706"/>
    <w:lvl w:ilvl="0" w:tplc="D2CE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CF51C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072E0F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B1D32"/>
    <w:multiLevelType w:val="hybridMultilevel"/>
    <w:tmpl w:val="53E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B55369"/>
    <w:multiLevelType w:val="hybridMultilevel"/>
    <w:tmpl w:val="2EF8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08306C"/>
    <w:multiLevelType w:val="hybridMultilevel"/>
    <w:tmpl w:val="A016EDC8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0C2D44C0"/>
    <w:multiLevelType w:val="hybridMultilevel"/>
    <w:tmpl w:val="8B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54540E"/>
    <w:multiLevelType w:val="hybridMultilevel"/>
    <w:tmpl w:val="3DA4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085515"/>
    <w:multiLevelType w:val="hybridMultilevel"/>
    <w:tmpl w:val="9A1804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FAEBE6E">
      <w:start w:val="1"/>
      <w:numFmt w:val="bullet"/>
      <w:lvlText w:val="·"/>
      <w:lvlJc w:val="left"/>
      <w:pPr>
        <w:ind w:left="1788" w:hanging="360"/>
      </w:pPr>
      <w:rPr>
        <w:rFonts w:ascii="Calibri" w:eastAsia="Calibr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F490ED9"/>
    <w:multiLevelType w:val="hybridMultilevel"/>
    <w:tmpl w:val="860E4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DE52D6"/>
    <w:multiLevelType w:val="hybridMultilevel"/>
    <w:tmpl w:val="5C2687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12C6711A"/>
    <w:multiLevelType w:val="hybridMultilevel"/>
    <w:tmpl w:val="A8987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E1063F"/>
    <w:multiLevelType w:val="hybridMultilevel"/>
    <w:tmpl w:val="9DAAF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A0A7C6">
      <w:start w:val="1"/>
      <w:numFmt w:val="lowerLetter"/>
      <w:suff w:val="space"/>
      <w:lvlText w:val="%2."/>
      <w:lvlJc w:val="left"/>
      <w:pPr>
        <w:ind w:left="737" w:hanging="170"/>
      </w:pPr>
      <w:rPr>
        <w:rFonts w:hint="default"/>
      </w:rPr>
    </w:lvl>
    <w:lvl w:ilvl="2" w:tplc="83D895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3B6155"/>
    <w:multiLevelType w:val="hybridMultilevel"/>
    <w:tmpl w:val="71C04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D56AB6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C3349D"/>
    <w:multiLevelType w:val="hybridMultilevel"/>
    <w:tmpl w:val="4C6A04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194C1FAC"/>
    <w:multiLevelType w:val="hybridMultilevel"/>
    <w:tmpl w:val="0B1EE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32CA7"/>
    <w:multiLevelType w:val="hybridMultilevel"/>
    <w:tmpl w:val="249A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E755F2"/>
    <w:multiLevelType w:val="hybridMultilevel"/>
    <w:tmpl w:val="CB1A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FA77BE"/>
    <w:multiLevelType w:val="hybridMultilevel"/>
    <w:tmpl w:val="EB6A0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39547B"/>
    <w:multiLevelType w:val="hybridMultilevel"/>
    <w:tmpl w:val="5D2851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85448AE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A302A72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B7522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2C21B2"/>
    <w:multiLevelType w:val="multilevel"/>
    <w:tmpl w:val="DEAE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34294CEA"/>
    <w:multiLevelType w:val="hybridMultilevel"/>
    <w:tmpl w:val="4B461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F51E58"/>
    <w:multiLevelType w:val="hybridMultilevel"/>
    <w:tmpl w:val="C06CA08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3AA9269D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65193"/>
    <w:multiLevelType w:val="hybridMultilevel"/>
    <w:tmpl w:val="995601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5D0CDF"/>
    <w:multiLevelType w:val="hybridMultilevel"/>
    <w:tmpl w:val="0B6C9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286D0B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871289"/>
    <w:multiLevelType w:val="hybridMultilevel"/>
    <w:tmpl w:val="95EC13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E9B00D0"/>
    <w:multiLevelType w:val="multilevel"/>
    <w:tmpl w:val="87B0E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49" w15:restartNumberingAfterBreak="0">
    <w:nsid w:val="3F084C6E"/>
    <w:multiLevelType w:val="hybridMultilevel"/>
    <w:tmpl w:val="B84CF2A0"/>
    <w:lvl w:ilvl="0" w:tplc="AF8E5A0A">
      <w:start w:val="1"/>
      <w:numFmt w:val="decimal"/>
      <w:suff w:val="space"/>
      <w:lvlText w:val="%1."/>
      <w:lvlJc w:val="lef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845272"/>
    <w:multiLevelType w:val="hybridMultilevel"/>
    <w:tmpl w:val="366ADCD0"/>
    <w:lvl w:ilvl="0" w:tplc="F68ABA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45DEC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8B7DA0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AF5EF5"/>
    <w:multiLevelType w:val="hybridMultilevel"/>
    <w:tmpl w:val="5172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007037"/>
    <w:multiLevelType w:val="hybridMultilevel"/>
    <w:tmpl w:val="94F89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59A6F6D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9C3115"/>
    <w:multiLevelType w:val="hybridMultilevel"/>
    <w:tmpl w:val="0B1EE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C00B79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B0B8E"/>
    <w:multiLevelType w:val="hybridMultilevel"/>
    <w:tmpl w:val="DAEE55A8"/>
    <w:lvl w:ilvl="0" w:tplc="63F2A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06FB0">
      <w:start w:val="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C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7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86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4D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4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0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C9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47221884"/>
    <w:multiLevelType w:val="hybridMultilevel"/>
    <w:tmpl w:val="793ED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843763A"/>
    <w:multiLevelType w:val="hybridMultilevel"/>
    <w:tmpl w:val="793ED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D37D58"/>
    <w:multiLevelType w:val="hybridMultilevel"/>
    <w:tmpl w:val="EADA6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673C35"/>
    <w:multiLevelType w:val="hybridMultilevel"/>
    <w:tmpl w:val="FA3C5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9EA4A43"/>
    <w:multiLevelType w:val="hybridMultilevel"/>
    <w:tmpl w:val="52B0B3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B1774D"/>
    <w:multiLevelType w:val="hybridMultilevel"/>
    <w:tmpl w:val="467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E60A5D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E3D8D"/>
    <w:multiLevelType w:val="hybridMultilevel"/>
    <w:tmpl w:val="FF608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3A2532"/>
    <w:multiLevelType w:val="hybridMultilevel"/>
    <w:tmpl w:val="3354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7C0F54"/>
    <w:multiLevelType w:val="hybridMultilevel"/>
    <w:tmpl w:val="70F04844"/>
    <w:lvl w:ilvl="0" w:tplc="3DEACD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FF40AA6"/>
    <w:multiLevelType w:val="hybridMultilevel"/>
    <w:tmpl w:val="77E8A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0FB67FD"/>
    <w:multiLevelType w:val="hybridMultilevel"/>
    <w:tmpl w:val="4C7C9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62569B"/>
    <w:multiLevelType w:val="hybridMultilevel"/>
    <w:tmpl w:val="5FC44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D43D8"/>
    <w:multiLevelType w:val="hybridMultilevel"/>
    <w:tmpl w:val="8F6CC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AB4749"/>
    <w:multiLevelType w:val="hybridMultilevel"/>
    <w:tmpl w:val="EA625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2D0DF0"/>
    <w:multiLevelType w:val="hybridMultilevel"/>
    <w:tmpl w:val="F6D26A0A"/>
    <w:lvl w:ilvl="0" w:tplc="A16AF3F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8AC1491"/>
    <w:multiLevelType w:val="hybridMultilevel"/>
    <w:tmpl w:val="24342EEE"/>
    <w:lvl w:ilvl="0" w:tplc="4006AE72">
      <w:start w:val="19"/>
      <w:numFmt w:val="bullet"/>
      <w:lvlText w:val="-"/>
      <w:lvlJc w:val="left"/>
      <w:pPr>
        <w:ind w:left="9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7" w15:restartNumberingAfterBreak="0">
    <w:nsid w:val="59862110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DB0235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E14F50"/>
    <w:multiLevelType w:val="hybridMultilevel"/>
    <w:tmpl w:val="3594EFF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ECD25F2"/>
    <w:multiLevelType w:val="hybridMultilevel"/>
    <w:tmpl w:val="FF608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64158E"/>
    <w:multiLevelType w:val="hybridMultilevel"/>
    <w:tmpl w:val="9680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0253F9"/>
    <w:multiLevelType w:val="hybridMultilevel"/>
    <w:tmpl w:val="7938BAEE"/>
    <w:lvl w:ilvl="0" w:tplc="60A2B81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3" w15:restartNumberingAfterBreak="0">
    <w:nsid w:val="6DCA2DD5"/>
    <w:multiLevelType w:val="hybridMultilevel"/>
    <w:tmpl w:val="235C0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E631453"/>
    <w:multiLevelType w:val="hybridMultilevel"/>
    <w:tmpl w:val="E86CFA48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1BA4763"/>
    <w:multiLevelType w:val="hybridMultilevel"/>
    <w:tmpl w:val="B2423370"/>
    <w:lvl w:ilvl="0" w:tplc="0415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6" w15:restartNumberingAfterBreak="0">
    <w:nsid w:val="73D74CC9"/>
    <w:multiLevelType w:val="hybridMultilevel"/>
    <w:tmpl w:val="B8F40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FC46E9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A1C58BC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AE33F4"/>
    <w:multiLevelType w:val="hybridMultilevel"/>
    <w:tmpl w:val="AEB6F234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D74AA0"/>
    <w:multiLevelType w:val="hybridMultilevel"/>
    <w:tmpl w:val="323218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CC55920"/>
    <w:multiLevelType w:val="hybridMultilevel"/>
    <w:tmpl w:val="D2EE7C10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DB0264F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DFA44A1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48"/>
  </w:num>
  <w:num w:numId="3">
    <w:abstractNumId w:val="24"/>
  </w:num>
  <w:num w:numId="4">
    <w:abstractNumId w:val="34"/>
  </w:num>
  <w:num w:numId="5">
    <w:abstractNumId w:val="47"/>
  </w:num>
  <w:num w:numId="6">
    <w:abstractNumId w:val="53"/>
  </w:num>
  <w:num w:numId="7">
    <w:abstractNumId w:val="28"/>
  </w:num>
  <w:num w:numId="8">
    <w:abstractNumId w:val="77"/>
  </w:num>
  <w:num w:numId="9">
    <w:abstractNumId w:val="49"/>
  </w:num>
  <w:num w:numId="10">
    <w:abstractNumId w:val="87"/>
  </w:num>
  <w:num w:numId="11">
    <w:abstractNumId w:val="10"/>
  </w:num>
  <w:num w:numId="12">
    <w:abstractNumId w:val="90"/>
  </w:num>
  <w:num w:numId="13">
    <w:abstractNumId w:val="14"/>
  </w:num>
  <w:num w:numId="14">
    <w:abstractNumId w:val="22"/>
  </w:num>
  <w:num w:numId="15">
    <w:abstractNumId w:val="31"/>
  </w:num>
  <w:num w:numId="16">
    <w:abstractNumId w:val="80"/>
  </w:num>
  <w:num w:numId="17">
    <w:abstractNumId w:val="29"/>
  </w:num>
  <w:num w:numId="18">
    <w:abstractNumId w:val="44"/>
  </w:num>
  <w:num w:numId="19">
    <w:abstractNumId w:val="68"/>
  </w:num>
  <w:num w:numId="20">
    <w:abstractNumId w:val="72"/>
  </w:num>
  <w:num w:numId="21">
    <w:abstractNumId w:val="82"/>
  </w:num>
  <w:num w:numId="22">
    <w:abstractNumId w:val="41"/>
  </w:num>
  <w:num w:numId="23">
    <w:abstractNumId w:val="12"/>
  </w:num>
  <w:num w:numId="24">
    <w:abstractNumId w:val="18"/>
  </w:num>
  <w:num w:numId="25">
    <w:abstractNumId w:val="64"/>
  </w:num>
  <w:num w:numId="26">
    <w:abstractNumId w:val="33"/>
  </w:num>
  <w:num w:numId="27">
    <w:abstractNumId w:val="50"/>
  </w:num>
  <w:num w:numId="28">
    <w:abstractNumId w:val="84"/>
  </w:num>
  <w:num w:numId="29">
    <w:abstractNumId w:val="89"/>
  </w:num>
  <w:num w:numId="30">
    <w:abstractNumId w:val="0"/>
  </w:num>
  <w:num w:numId="31">
    <w:abstractNumId w:val="1"/>
  </w:num>
  <w:num w:numId="32">
    <w:abstractNumId w:val="2"/>
  </w:num>
  <w:num w:numId="33">
    <w:abstractNumId w:val="4"/>
  </w:num>
  <w:num w:numId="34">
    <w:abstractNumId w:val="6"/>
  </w:num>
  <w:num w:numId="35">
    <w:abstractNumId w:val="9"/>
  </w:num>
  <w:num w:numId="36">
    <w:abstractNumId w:val="32"/>
  </w:num>
  <w:num w:numId="37">
    <w:abstractNumId w:val="3"/>
  </w:num>
  <w:num w:numId="38">
    <w:abstractNumId w:val="5"/>
  </w:num>
  <w:num w:numId="39">
    <w:abstractNumId w:val="70"/>
  </w:num>
  <w:num w:numId="40">
    <w:abstractNumId w:val="73"/>
  </w:num>
  <w:num w:numId="41">
    <w:abstractNumId w:val="42"/>
  </w:num>
  <w:num w:numId="42">
    <w:abstractNumId w:val="17"/>
  </w:num>
  <w:num w:numId="43">
    <w:abstractNumId w:val="37"/>
  </w:num>
  <w:num w:numId="44">
    <w:abstractNumId w:val="20"/>
  </w:num>
  <w:num w:numId="45">
    <w:abstractNumId w:val="36"/>
  </w:num>
  <w:num w:numId="46">
    <w:abstractNumId w:val="85"/>
  </w:num>
  <w:num w:numId="47">
    <w:abstractNumId w:val="78"/>
  </w:num>
  <w:num w:numId="48">
    <w:abstractNumId w:val="43"/>
  </w:num>
  <w:num w:numId="49">
    <w:abstractNumId w:val="46"/>
  </w:num>
  <w:num w:numId="50">
    <w:abstractNumId w:val="38"/>
  </w:num>
  <w:num w:numId="51">
    <w:abstractNumId w:val="26"/>
  </w:num>
  <w:num w:numId="52">
    <w:abstractNumId w:val="4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</w:num>
  <w:num w:numId="58">
    <w:abstractNumId w:val="81"/>
  </w:num>
  <w:num w:numId="59">
    <w:abstractNumId w:val="86"/>
  </w:num>
  <w:num w:numId="60">
    <w:abstractNumId w:val="16"/>
  </w:num>
  <w:num w:numId="61">
    <w:abstractNumId w:val="91"/>
  </w:num>
  <w:num w:numId="62">
    <w:abstractNumId w:val="76"/>
  </w:num>
  <w:num w:numId="63">
    <w:abstractNumId w:val="92"/>
  </w:num>
  <w:num w:numId="64">
    <w:abstractNumId w:val="55"/>
  </w:num>
  <w:num w:numId="65">
    <w:abstractNumId w:val="51"/>
  </w:num>
  <w:num w:numId="66">
    <w:abstractNumId w:val="67"/>
  </w:num>
  <w:num w:numId="67">
    <w:abstractNumId w:val="75"/>
  </w:num>
  <w:num w:numId="68">
    <w:abstractNumId w:val="65"/>
  </w:num>
  <w:num w:numId="69">
    <w:abstractNumId w:val="54"/>
  </w:num>
  <w:num w:numId="70">
    <w:abstractNumId w:val="69"/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</w:num>
  <w:num w:numId="73">
    <w:abstractNumId w:val="19"/>
  </w:num>
  <w:num w:numId="74">
    <w:abstractNumId w:val="23"/>
  </w:num>
  <w:num w:numId="75">
    <w:abstractNumId w:val="15"/>
  </w:num>
  <w:num w:numId="76">
    <w:abstractNumId w:val="74"/>
  </w:num>
  <w:num w:numId="77">
    <w:abstractNumId w:val="45"/>
  </w:num>
  <w:num w:numId="78">
    <w:abstractNumId w:val="62"/>
  </w:num>
  <w:num w:numId="79">
    <w:abstractNumId w:val="13"/>
  </w:num>
  <w:num w:numId="80">
    <w:abstractNumId w:val="59"/>
  </w:num>
  <w:num w:numId="81">
    <w:abstractNumId w:val="61"/>
  </w:num>
  <w:num w:numId="82">
    <w:abstractNumId w:val="35"/>
  </w:num>
  <w:num w:numId="83">
    <w:abstractNumId w:val="27"/>
  </w:num>
  <w:num w:numId="84">
    <w:abstractNumId w:val="30"/>
  </w:num>
  <w:num w:numId="85">
    <w:abstractNumId w:val="63"/>
  </w:num>
  <w:num w:numId="86">
    <w:abstractNumId w:val="71"/>
  </w:num>
  <w:num w:numId="87">
    <w:abstractNumId w:val="21"/>
  </w:num>
  <w:num w:numId="88">
    <w:abstractNumId w:val="60"/>
  </w:num>
  <w:num w:numId="89">
    <w:abstractNumId w:val="39"/>
  </w:num>
  <w:num w:numId="90">
    <w:abstractNumId w:val="83"/>
  </w:num>
  <w:num w:numId="91">
    <w:abstractNumId w:val="25"/>
  </w:num>
  <w:num w:numId="92">
    <w:abstractNumId w:val="88"/>
  </w:num>
  <w:num w:numId="93">
    <w:abstractNumId w:val="52"/>
  </w:num>
  <w:num w:numId="94">
    <w:abstractNumId w:val="57"/>
  </w:num>
  <w:num w:numId="95">
    <w:abstractNumId w:val="66"/>
  </w:num>
  <w:num w:numId="96">
    <w:abstractNumId w:val="9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38"/>
    <w:rsid w:val="00000996"/>
    <w:rsid w:val="00000E32"/>
    <w:rsid w:val="00002BF9"/>
    <w:rsid w:val="00003BCB"/>
    <w:rsid w:val="000041E1"/>
    <w:rsid w:val="00005CCE"/>
    <w:rsid w:val="00006EA2"/>
    <w:rsid w:val="00010A33"/>
    <w:rsid w:val="00013E28"/>
    <w:rsid w:val="000216E7"/>
    <w:rsid w:val="00027422"/>
    <w:rsid w:val="000324D7"/>
    <w:rsid w:val="00032C16"/>
    <w:rsid w:val="00035D9B"/>
    <w:rsid w:val="00040AD1"/>
    <w:rsid w:val="00043383"/>
    <w:rsid w:val="00043FB4"/>
    <w:rsid w:val="00044035"/>
    <w:rsid w:val="00045112"/>
    <w:rsid w:val="00047C08"/>
    <w:rsid w:val="00051BA3"/>
    <w:rsid w:val="00055811"/>
    <w:rsid w:val="00056DBB"/>
    <w:rsid w:val="00057158"/>
    <w:rsid w:val="000606EB"/>
    <w:rsid w:val="000657D1"/>
    <w:rsid w:val="00065C43"/>
    <w:rsid w:val="000677CA"/>
    <w:rsid w:val="00070506"/>
    <w:rsid w:val="000745D1"/>
    <w:rsid w:val="00076179"/>
    <w:rsid w:val="000772C4"/>
    <w:rsid w:val="0008718D"/>
    <w:rsid w:val="0008792F"/>
    <w:rsid w:val="00096ADE"/>
    <w:rsid w:val="000A23AF"/>
    <w:rsid w:val="000A378F"/>
    <w:rsid w:val="000A4391"/>
    <w:rsid w:val="000A5793"/>
    <w:rsid w:val="000A57EB"/>
    <w:rsid w:val="000A6909"/>
    <w:rsid w:val="000A7942"/>
    <w:rsid w:val="000B283B"/>
    <w:rsid w:val="000B2EEB"/>
    <w:rsid w:val="000B5A44"/>
    <w:rsid w:val="000B6C24"/>
    <w:rsid w:val="000C2AD8"/>
    <w:rsid w:val="000C3C61"/>
    <w:rsid w:val="000C3D66"/>
    <w:rsid w:val="000C4E9F"/>
    <w:rsid w:val="000C589B"/>
    <w:rsid w:val="000D01CA"/>
    <w:rsid w:val="000D0B4B"/>
    <w:rsid w:val="000D29EE"/>
    <w:rsid w:val="000D2D32"/>
    <w:rsid w:val="000D4084"/>
    <w:rsid w:val="000D7CDF"/>
    <w:rsid w:val="000E2AFB"/>
    <w:rsid w:val="000E2F0E"/>
    <w:rsid w:val="000F1DBD"/>
    <w:rsid w:val="000F4059"/>
    <w:rsid w:val="000F54E6"/>
    <w:rsid w:val="00100C72"/>
    <w:rsid w:val="0010412B"/>
    <w:rsid w:val="0010444B"/>
    <w:rsid w:val="001061B9"/>
    <w:rsid w:val="00106D64"/>
    <w:rsid w:val="00113DA2"/>
    <w:rsid w:val="0011610A"/>
    <w:rsid w:val="00125A88"/>
    <w:rsid w:val="0013025D"/>
    <w:rsid w:val="00132E39"/>
    <w:rsid w:val="001413D3"/>
    <w:rsid w:val="00145696"/>
    <w:rsid w:val="00145AA8"/>
    <w:rsid w:val="00145BBA"/>
    <w:rsid w:val="00147C1E"/>
    <w:rsid w:val="00151755"/>
    <w:rsid w:val="00152699"/>
    <w:rsid w:val="00154288"/>
    <w:rsid w:val="00155687"/>
    <w:rsid w:val="0016019F"/>
    <w:rsid w:val="00163605"/>
    <w:rsid w:val="00163A63"/>
    <w:rsid w:val="001646A7"/>
    <w:rsid w:val="001714E0"/>
    <w:rsid w:val="001729F4"/>
    <w:rsid w:val="00175971"/>
    <w:rsid w:val="00180A7D"/>
    <w:rsid w:val="00180A9B"/>
    <w:rsid w:val="00181430"/>
    <w:rsid w:val="00181E47"/>
    <w:rsid w:val="00183BE1"/>
    <w:rsid w:val="00184C44"/>
    <w:rsid w:val="00187C37"/>
    <w:rsid w:val="00191FB9"/>
    <w:rsid w:val="001923F5"/>
    <w:rsid w:val="001A08A5"/>
    <w:rsid w:val="001A3F66"/>
    <w:rsid w:val="001A7C58"/>
    <w:rsid w:val="001A7D8A"/>
    <w:rsid w:val="001B3229"/>
    <w:rsid w:val="001C344C"/>
    <w:rsid w:val="001C5379"/>
    <w:rsid w:val="001C773E"/>
    <w:rsid w:val="001C779C"/>
    <w:rsid w:val="001D0B1F"/>
    <w:rsid w:val="001D358F"/>
    <w:rsid w:val="001E0681"/>
    <w:rsid w:val="001E1782"/>
    <w:rsid w:val="001E1A28"/>
    <w:rsid w:val="001E1AEB"/>
    <w:rsid w:val="001E22A5"/>
    <w:rsid w:val="001E775C"/>
    <w:rsid w:val="001F10C9"/>
    <w:rsid w:val="001F57B3"/>
    <w:rsid w:val="001F60D1"/>
    <w:rsid w:val="001F77F4"/>
    <w:rsid w:val="001F7DCD"/>
    <w:rsid w:val="002015AD"/>
    <w:rsid w:val="00201AFF"/>
    <w:rsid w:val="00202BB8"/>
    <w:rsid w:val="002057D1"/>
    <w:rsid w:val="002057F1"/>
    <w:rsid w:val="00205EB2"/>
    <w:rsid w:val="002106F0"/>
    <w:rsid w:val="002108EB"/>
    <w:rsid w:val="0021411F"/>
    <w:rsid w:val="0022058F"/>
    <w:rsid w:val="00221B53"/>
    <w:rsid w:val="00221C0A"/>
    <w:rsid w:val="00223461"/>
    <w:rsid w:val="00223E48"/>
    <w:rsid w:val="00225C28"/>
    <w:rsid w:val="002318BF"/>
    <w:rsid w:val="00235A7C"/>
    <w:rsid w:val="00235D87"/>
    <w:rsid w:val="00236191"/>
    <w:rsid w:val="00237CDC"/>
    <w:rsid w:val="00245EF9"/>
    <w:rsid w:val="00250C64"/>
    <w:rsid w:val="00257976"/>
    <w:rsid w:val="00261C50"/>
    <w:rsid w:val="00270EE5"/>
    <w:rsid w:val="00273E7F"/>
    <w:rsid w:val="00274AA9"/>
    <w:rsid w:val="00280175"/>
    <w:rsid w:val="0029131D"/>
    <w:rsid w:val="00292EAD"/>
    <w:rsid w:val="00296FBB"/>
    <w:rsid w:val="00297903"/>
    <w:rsid w:val="002A0382"/>
    <w:rsid w:val="002A0AA9"/>
    <w:rsid w:val="002A2EDD"/>
    <w:rsid w:val="002A6872"/>
    <w:rsid w:val="002B090A"/>
    <w:rsid w:val="002B2CFD"/>
    <w:rsid w:val="002B4BA1"/>
    <w:rsid w:val="002B53BD"/>
    <w:rsid w:val="002C0298"/>
    <w:rsid w:val="002C14CD"/>
    <w:rsid w:val="002C248C"/>
    <w:rsid w:val="002C571A"/>
    <w:rsid w:val="002D1775"/>
    <w:rsid w:val="002D79D1"/>
    <w:rsid w:val="002D7B7F"/>
    <w:rsid w:val="002E22A7"/>
    <w:rsid w:val="002E4668"/>
    <w:rsid w:val="002E6931"/>
    <w:rsid w:val="002E7ADB"/>
    <w:rsid w:val="002F71A2"/>
    <w:rsid w:val="00304FD5"/>
    <w:rsid w:val="00310054"/>
    <w:rsid w:val="003123C7"/>
    <w:rsid w:val="0031326A"/>
    <w:rsid w:val="003144AD"/>
    <w:rsid w:val="003162BF"/>
    <w:rsid w:val="00317909"/>
    <w:rsid w:val="0032343D"/>
    <w:rsid w:val="0032347D"/>
    <w:rsid w:val="003253C1"/>
    <w:rsid w:val="00325D36"/>
    <w:rsid w:val="0033294D"/>
    <w:rsid w:val="00335667"/>
    <w:rsid w:val="00335682"/>
    <w:rsid w:val="00337C16"/>
    <w:rsid w:val="00340E15"/>
    <w:rsid w:val="00342ABA"/>
    <w:rsid w:val="003476E1"/>
    <w:rsid w:val="003509F1"/>
    <w:rsid w:val="00353F08"/>
    <w:rsid w:val="00354B01"/>
    <w:rsid w:val="003575BE"/>
    <w:rsid w:val="00361D61"/>
    <w:rsid w:val="00382C04"/>
    <w:rsid w:val="00387F2C"/>
    <w:rsid w:val="00391A1C"/>
    <w:rsid w:val="003931BF"/>
    <w:rsid w:val="00393FEB"/>
    <w:rsid w:val="003941EA"/>
    <w:rsid w:val="0039483D"/>
    <w:rsid w:val="00395854"/>
    <w:rsid w:val="00395E8E"/>
    <w:rsid w:val="0039636D"/>
    <w:rsid w:val="00396660"/>
    <w:rsid w:val="003A0641"/>
    <w:rsid w:val="003A181C"/>
    <w:rsid w:val="003A3A95"/>
    <w:rsid w:val="003A630C"/>
    <w:rsid w:val="003B1638"/>
    <w:rsid w:val="003B178A"/>
    <w:rsid w:val="003B1862"/>
    <w:rsid w:val="003B47DB"/>
    <w:rsid w:val="003B6546"/>
    <w:rsid w:val="003C00A1"/>
    <w:rsid w:val="003C2F25"/>
    <w:rsid w:val="003C323A"/>
    <w:rsid w:val="003C6E61"/>
    <w:rsid w:val="003C6F03"/>
    <w:rsid w:val="003D159A"/>
    <w:rsid w:val="003D2E25"/>
    <w:rsid w:val="003D7E31"/>
    <w:rsid w:val="003E14ED"/>
    <w:rsid w:val="003E448D"/>
    <w:rsid w:val="003F6839"/>
    <w:rsid w:val="003F787E"/>
    <w:rsid w:val="00400150"/>
    <w:rsid w:val="004018DD"/>
    <w:rsid w:val="00402B4A"/>
    <w:rsid w:val="00402D75"/>
    <w:rsid w:val="004070C3"/>
    <w:rsid w:val="004076A2"/>
    <w:rsid w:val="00410ACF"/>
    <w:rsid w:val="00412C0C"/>
    <w:rsid w:val="00417BF3"/>
    <w:rsid w:val="0042596F"/>
    <w:rsid w:val="004319EF"/>
    <w:rsid w:val="00432FA6"/>
    <w:rsid w:val="0043505C"/>
    <w:rsid w:val="004351EF"/>
    <w:rsid w:val="00435ADB"/>
    <w:rsid w:val="00437794"/>
    <w:rsid w:val="00447C15"/>
    <w:rsid w:val="004521D1"/>
    <w:rsid w:val="0045510B"/>
    <w:rsid w:val="004556EF"/>
    <w:rsid w:val="004605E3"/>
    <w:rsid w:val="00461F81"/>
    <w:rsid w:val="00464261"/>
    <w:rsid w:val="004735F9"/>
    <w:rsid w:val="004762E4"/>
    <w:rsid w:val="00476EAC"/>
    <w:rsid w:val="004806E1"/>
    <w:rsid w:val="00481124"/>
    <w:rsid w:val="0048416C"/>
    <w:rsid w:val="004844B0"/>
    <w:rsid w:val="00492405"/>
    <w:rsid w:val="004A0F54"/>
    <w:rsid w:val="004A10D6"/>
    <w:rsid w:val="004A201C"/>
    <w:rsid w:val="004A6050"/>
    <w:rsid w:val="004A6F34"/>
    <w:rsid w:val="004A70E2"/>
    <w:rsid w:val="004B0DBB"/>
    <w:rsid w:val="004B3A7E"/>
    <w:rsid w:val="004C0191"/>
    <w:rsid w:val="004C1881"/>
    <w:rsid w:val="004C1B0B"/>
    <w:rsid w:val="004C3661"/>
    <w:rsid w:val="004D039A"/>
    <w:rsid w:val="004D3BC4"/>
    <w:rsid w:val="004D4521"/>
    <w:rsid w:val="004D6D96"/>
    <w:rsid w:val="004D72A2"/>
    <w:rsid w:val="004D7B70"/>
    <w:rsid w:val="004E02CB"/>
    <w:rsid w:val="004E23E0"/>
    <w:rsid w:val="004E7B91"/>
    <w:rsid w:val="004F1077"/>
    <w:rsid w:val="004F4045"/>
    <w:rsid w:val="004F4D0E"/>
    <w:rsid w:val="004F7140"/>
    <w:rsid w:val="00502ECE"/>
    <w:rsid w:val="00505F38"/>
    <w:rsid w:val="005102D6"/>
    <w:rsid w:val="005115AA"/>
    <w:rsid w:val="0051489E"/>
    <w:rsid w:val="00515EBF"/>
    <w:rsid w:val="00520B3A"/>
    <w:rsid w:val="00521B99"/>
    <w:rsid w:val="005234EE"/>
    <w:rsid w:val="005237BF"/>
    <w:rsid w:val="0053194A"/>
    <w:rsid w:val="00546A77"/>
    <w:rsid w:val="00550555"/>
    <w:rsid w:val="00553B1A"/>
    <w:rsid w:val="0055560C"/>
    <w:rsid w:val="0055696D"/>
    <w:rsid w:val="00561CCA"/>
    <w:rsid w:val="0056510C"/>
    <w:rsid w:val="00566A8C"/>
    <w:rsid w:val="00576ABC"/>
    <w:rsid w:val="0058133D"/>
    <w:rsid w:val="005846A3"/>
    <w:rsid w:val="00590757"/>
    <w:rsid w:val="00591AD3"/>
    <w:rsid w:val="005940D5"/>
    <w:rsid w:val="00594CAB"/>
    <w:rsid w:val="005965B0"/>
    <w:rsid w:val="005979BB"/>
    <w:rsid w:val="005A07E8"/>
    <w:rsid w:val="005A32BB"/>
    <w:rsid w:val="005A49AD"/>
    <w:rsid w:val="005A6F47"/>
    <w:rsid w:val="005A7A57"/>
    <w:rsid w:val="005B0687"/>
    <w:rsid w:val="005B4E98"/>
    <w:rsid w:val="005B6067"/>
    <w:rsid w:val="005B7EAB"/>
    <w:rsid w:val="005C1B29"/>
    <w:rsid w:val="005C2DFB"/>
    <w:rsid w:val="005C378F"/>
    <w:rsid w:val="005C5815"/>
    <w:rsid w:val="005D3256"/>
    <w:rsid w:val="005D7E85"/>
    <w:rsid w:val="005E1330"/>
    <w:rsid w:val="005E3535"/>
    <w:rsid w:val="005E5322"/>
    <w:rsid w:val="005F1D3D"/>
    <w:rsid w:val="005F2972"/>
    <w:rsid w:val="00601A0B"/>
    <w:rsid w:val="0060267F"/>
    <w:rsid w:val="00611482"/>
    <w:rsid w:val="00611FF8"/>
    <w:rsid w:val="00614F1E"/>
    <w:rsid w:val="006155CB"/>
    <w:rsid w:val="00617B85"/>
    <w:rsid w:val="006224DB"/>
    <w:rsid w:val="006235EC"/>
    <w:rsid w:val="00632A6C"/>
    <w:rsid w:val="00634199"/>
    <w:rsid w:val="00637DEC"/>
    <w:rsid w:val="006403CA"/>
    <w:rsid w:val="00641588"/>
    <w:rsid w:val="00642E3D"/>
    <w:rsid w:val="00643FF5"/>
    <w:rsid w:val="00650CCB"/>
    <w:rsid w:val="00655ACE"/>
    <w:rsid w:val="006560D9"/>
    <w:rsid w:val="0066050F"/>
    <w:rsid w:val="00660C59"/>
    <w:rsid w:val="00664EE7"/>
    <w:rsid w:val="00665DA7"/>
    <w:rsid w:val="00667762"/>
    <w:rsid w:val="00674623"/>
    <w:rsid w:val="00674896"/>
    <w:rsid w:val="00674CBD"/>
    <w:rsid w:val="00680C1B"/>
    <w:rsid w:val="0068167B"/>
    <w:rsid w:val="00682C45"/>
    <w:rsid w:val="00694E6E"/>
    <w:rsid w:val="006A5DA9"/>
    <w:rsid w:val="006A6BE3"/>
    <w:rsid w:val="006A7F16"/>
    <w:rsid w:val="006B11C2"/>
    <w:rsid w:val="006B2686"/>
    <w:rsid w:val="006B484F"/>
    <w:rsid w:val="006B6E62"/>
    <w:rsid w:val="006B6EB8"/>
    <w:rsid w:val="006B6F0F"/>
    <w:rsid w:val="006C0AAF"/>
    <w:rsid w:val="006C13E6"/>
    <w:rsid w:val="006C2C60"/>
    <w:rsid w:val="006C35C8"/>
    <w:rsid w:val="006C5BB4"/>
    <w:rsid w:val="006C7BE1"/>
    <w:rsid w:val="006D310E"/>
    <w:rsid w:val="006D66D3"/>
    <w:rsid w:val="006D6DF7"/>
    <w:rsid w:val="006D730C"/>
    <w:rsid w:val="006E0389"/>
    <w:rsid w:val="006E322F"/>
    <w:rsid w:val="006E486B"/>
    <w:rsid w:val="006E486E"/>
    <w:rsid w:val="006E4AF3"/>
    <w:rsid w:val="006E5F15"/>
    <w:rsid w:val="006F0BA9"/>
    <w:rsid w:val="006F5693"/>
    <w:rsid w:val="00700041"/>
    <w:rsid w:val="00706C62"/>
    <w:rsid w:val="00706C8B"/>
    <w:rsid w:val="00707AAA"/>
    <w:rsid w:val="00710564"/>
    <w:rsid w:val="00710CE1"/>
    <w:rsid w:val="00712D6A"/>
    <w:rsid w:val="00713B41"/>
    <w:rsid w:val="00713C40"/>
    <w:rsid w:val="007140A4"/>
    <w:rsid w:val="007146D9"/>
    <w:rsid w:val="00714DF5"/>
    <w:rsid w:val="00715E53"/>
    <w:rsid w:val="007224C0"/>
    <w:rsid w:val="00722597"/>
    <w:rsid w:val="00724BF3"/>
    <w:rsid w:val="00727923"/>
    <w:rsid w:val="0073138D"/>
    <w:rsid w:val="00731C29"/>
    <w:rsid w:val="0073221F"/>
    <w:rsid w:val="007323CE"/>
    <w:rsid w:val="007400A5"/>
    <w:rsid w:val="00746B5A"/>
    <w:rsid w:val="00747647"/>
    <w:rsid w:val="0074776C"/>
    <w:rsid w:val="007529C0"/>
    <w:rsid w:val="00752D1A"/>
    <w:rsid w:val="007530E5"/>
    <w:rsid w:val="0075349E"/>
    <w:rsid w:val="007572D3"/>
    <w:rsid w:val="007605F3"/>
    <w:rsid w:val="00760F28"/>
    <w:rsid w:val="00761A08"/>
    <w:rsid w:val="007631E8"/>
    <w:rsid w:val="00763C49"/>
    <w:rsid w:val="00763E7B"/>
    <w:rsid w:val="007654A5"/>
    <w:rsid w:val="00772492"/>
    <w:rsid w:val="0077446B"/>
    <w:rsid w:val="00774BDB"/>
    <w:rsid w:val="00775038"/>
    <w:rsid w:val="00775A96"/>
    <w:rsid w:val="00780CBE"/>
    <w:rsid w:val="00781796"/>
    <w:rsid w:val="00782B57"/>
    <w:rsid w:val="00786C6F"/>
    <w:rsid w:val="00790BD1"/>
    <w:rsid w:val="00793968"/>
    <w:rsid w:val="00794C1D"/>
    <w:rsid w:val="00797114"/>
    <w:rsid w:val="007A31B4"/>
    <w:rsid w:val="007A3E74"/>
    <w:rsid w:val="007A42F7"/>
    <w:rsid w:val="007A4B46"/>
    <w:rsid w:val="007B282F"/>
    <w:rsid w:val="007C106E"/>
    <w:rsid w:val="007C1650"/>
    <w:rsid w:val="007C1B98"/>
    <w:rsid w:val="007D3004"/>
    <w:rsid w:val="007D4865"/>
    <w:rsid w:val="007F0FC6"/>
    <w:rsid w:val="007F1F80"/>
    <w:rsid w:val="007F4C9A"/>
    <w:rsid w:val="007F773C"/>
    <w:rsid w:val="00801A39"/>
    <w:rsid w:val="00801BD9"/>
    <w:rsid w:val="008027CE"/>
    <w:rsid w:val="00802C75"/>
    <w:rsid w:val="00803E6B"/>
    <w:rsid w:val="00807090"/>
    <w:rsid w:val="0081166A"/>
    <w:rsid w:val="00812054"/>
    <w:rsid w:val="008124AF"/>
    <w:rsid w:val="008150CA"/>
    <w:rsid w:val="008170DB"/>
    <w:rsid w:val="00817DD3"/>
    <w:rsid w:val="0082094A"/>
    <w:rsid w:val="00821229"/>
    <w:rsid w:val="008216DB"/>
    <w:rsid w:val="00822B13"/>
    <w:rsid w:val="00826E96"/>
    <w:rsid w:val="008310F9"/>
    <w:rsid w:val="00832268"/>
    <w:rsid w:val="0083418B"/>
    <w:rsid w:val="008404F3"/>
    <w:rsid w:val="008446C6"/>
    <w:rsid w:val="0084722D"/>
    <w:rsid w:val="00850E71"/>
    <w:rsid w:val="00860CB9"/>
    <w:rsid w:val="0086139D"/>
    <w:rsid w:val="00862563"/>
    <w:rsid w:val="00862898"/>
    <w:rsid w:val="00863355"/>
    <w:rsid w:val="00865D36"/>
    <w:rsid w:val="00867EC6"/>
    <w:rsid w:val="008704AF"/>
    <w:rsid w:val="00870A1D"/>
    <w:rsid w:val="008747F1"/>
    <w:rsid w:val="00876189"/>
    <w:rsid w:val="00876CE2"/>
    <w:rsid w:val="008827B7"/>
    <w:rsid w:val="00884E4D"/>
    <w:rsid w:val="008860C6"/>
    <w:rsid w:val="0089042D"/>
    <w:rsid w:val="0089050A"/>
    <w:rsid w:val="00892B0A"/>
    <w:rsid w:val="008A3215"/>
    <w:rsid w:val="008A78D5"/>
    <w:rsid w:val="008A7E6E"/>
    <w:rsid w:val="008B074B"/>
    <w:rsid w:val="008B6F64"/>
    <w:rsid w:val="008C0145"/>
    <w:rsid w:val="008C174C"/>
    <w:rsid w:val="008C38A0"/>
    <w:rsid w:val="008C4605"/>
    <w:rsid w:val="008C548E"/>
    <w:rsid w:val="008D1A83"/>
    <w:rsid w:val="008D4768"/>
    <w:rsid w:val="008D7DAA"/>
    <w:rsid w:val="008E4F5D"/>
    <w:rsid w:val="008F05E8"/>
    <w:rsid w:val="008F0D49"/>
    <w:rsid w:val="008F19DC"/>
    <w:rsid w:val="008F20EB"/>
    <w:rsid w:val="008F7A7D"/>
    <w:rsid w:val="00905875"/>
    <w:rsid w:val="00906FB7"/>
    <w:rsid w:val="0091026B"/>
    <w:rsid w:val="00916119"/>
    <w:rsid w:val="009202A0"/>
    <w:rsid w:val="00920AA1"/>
    <w:rsid w:val="009233AB"/>
    <w:rsid w:val="009234AC"/>
    <w:rsid w:val="009238EB"/>
    <w:rsid w:val="00923E62"/>
    <w:rsid w:val="00924F76"/>
    <w:rsid w:val="00926C71"/>
    <w:rsid w:val="00931E22"/>
    <w:rsid w:val="00934ACC"/>
    <w:rsid w:val="00935F58"/>
    <w:rsid w:val="00940B06"/>
    <w:rsid w:val="00944995"/>
    <w:rsid w:val="009455C6"/>
    <w:rsid w:val="00947D48"/>
    <w:rsid w:val="009517F4"/>
    <w:rsid w:val="009532CA"/>
    <w:rsid w:val="009544D5"/>
    <w:rsid w:val="009558D0"/>
    <w:rsid w:val="00956CE9"/>
    <w:rsid w:val="00961072"/>
    <w:rsid w:val="00962457"/>
    <w:rsid w:val="00964AEB"/>
    <w:rsid w:val="009662C0"/>
    <w:rsid w:val="00966D23"/>
    <w:rsid w:val="0097122B"/>
    <w:rsid w:val="0097392B"/>
    <w:rsid w:val="009742DE"/>
    <w:rsid w:val="009754F6"/>
    <w:rsid w:val="00980FB0"/>
    <w:rsid w:val="009814D0"/>
    <w:rsid w:val="00982109"/>
    <w:rsid w:val="00985A8C"/>
    <w:rsid w:val="00993C8B"/>
    <w:rsid w:val="0099416F"/>
    <w:rsid w:val="00994C3F"/>
    <w:rsid w:val="00996B0D"/>
    <w:rsid w:val="009979C4"/>
    <w:rsid w:val="009A2B5A"/>
    <w:rsid w:val="009A5C8F"/>
    <w:rsid w:val="009C39E3"/>
    <w:rsid w:val="009C4F0C"/>
    <w:rsid w:val="009C6EFA"/>
    <w:rsid w:val="009D0538"/>
    <w:rsid w:val="009E32DE"/>
    <w:rsid w:val="009E4CBF"/>
    <w:rsid w:val="009F19ED"/>
    <w:rsid w:val="009F24DD"/>
    <w:rsid w:val="009F7936"/>
    <w:rsid w:val="00A0109E"/>
    <w:rsid w:val="00A032B1"/>
    <w:rsid w:val="00A04817"/>
    <w:rsid w:val="00A05657"/>
    <w:rsid w:val="00A06CF6"/>
    <w:rsid w:val="00A11A6E"/>
    <w:rsid w:val="00A15342"/>
    <w:rsid w:val="00A15686"/>
    <w:rsid w:val="00A16715"/>
    <w:rsid w:val="00A26023"/>
    <w:rsid w:val="00A279DD"/>
    <w:rsid w:val="00A30633"/>
    <w:rsid w:val="00A36BB0"/>
    <w:rsid w:val="00A4154B"/>
    <w:rsid w:val="00A44D79"/>
    <w:rsid w:val="00A47A93"/>
    <w:rsid w:val="00A5159C"/>
    <w:rsid w:val="00A5339A"/>
    <w:rsid w:val="00A5528D"/>
    <w:rsid w:val="00A571BF"/>
    <w:rsid w:val="00A602B5"/>
    <w:rsid w:val="00A61DFE"/>
    <w:rsid w:val="00A62370"/>
    <w:rsid w:val="00A65BE2"/>
    <w:rsid w:val="00A7644A"/>
    <w:rsid w:val="00A773B9"/>
    <w:rsid w:val="00A83540"/>
    <w:rsid w:val="00A84843"/>
    <w:rsid w:val="00A87DF3"/>
    <w:rsid w:val="00A95D0D"/>
    <w:rsid w:val="00AA3239"/>
    <w:rsid w:val="00AA3928"/>
    <w:rsid w:val="00AA4DA0"/>
    <w:rsid w:val="00AA4FF9"/>
    <w:rsid w:val="00AA5CDC"/>
    <w:rsid w:val="00AA69E8"/>
    <w:rsid w:val="00AB0319"/>
    <w:rsid w:val="00AB5047"/>
    <w:rsid w:val="00AB5F6F"/>
    <w:rsid w:val="00AB6113"/>
    <w:rsid w:val="00AC4484"/>
    <w:rsid w:val="00AC721D"/>
    <w:rsid w:val="00AD252D"/>
    <w:rsid w:val="00AD3254"/>
    <w:rsid w:val="00AE0795"/>
    <w:rsid w:val="00AE2042"/>
    <w:rsid w:val="00AE4C02"/>
    <w:rsid w:val="00AE6EEE"/>
    <w:rsid w:val="00AF0182"/>
    <w:rsid w:val="00AF2CBF"/>
    <w:rsid w:val="00AF39DB"/>
    <w:rsid w:val="00AF4B24"/>
    <w:rsid w:val="00AF5AE8"/>
    <w:rsid w:val="00AF6E7D"/>
    <w:rsid w:val="00B02059"/>
    <w:rsid w:val="00B10371"/>
    <w:rsid w:val="00B13173"/>
    <w:rsid w:val="00B1483C"/>
    <w:rsid w:val="00B157E2"/>
    <w:rsid w:val="00B172CE"/>
    <w:rsid w:val="00B269EF"/>
    <w:rsid w:val="00B31831"/>
    <w:rsid w:val="00B34720"/>
    <w:rsid w:val="00B362DA"/>
    <w:rsid w:val="00B369AB"/>
    <w:rsid w:val="00B4051D"/>
    <w:rsid w:val="00B420A4"/>
    <w:rsid w:val="00B43C82"/>
    <w:rsid w:val="00B4569F"/>
    <w:rsid w:val="00B52875"/>
    <w:rsid w:val="00B528CE"/>
    <w:rsid w:val="00B52D99"/>
    <w:rsid w:val="00B547B8"/>
    <w:rsid w:val="00B6310D"/>
    <w:rsid w:val="00B64038"/>
    <w:rsid w:val="00B643FB"/>
    <w:rsid w:val="00B65FFD"/>
    <w:rsid w:val="00B6790D"/>
    <w:rsid w:val="00B74C46"/>
    <w:rsid w:val="00B75FCC"/>
    <w:rsid w:val="00B846B7"/>
    <w:rsid w:val="00B84B24"/>
    <w:rsid w:val="00B90364"/>
    <w:rsid w:val="00B91D1E"/>
    <w:rsid w:val="00B92085"/>
    <w:rsid w:val="00B96EBB"/>
    <w:rsid w:val="00BA0D6B"/>
    <w:rsid w:val="00BA265A"/>
    <w:rsid w:val="00BA4BBA"/>
    <w:rsid w:val="00BA4EA1"/>
    <w:rsid w:val="00BA6F42"/>
    <w:rsid w:val="00BB16EE"/>
    <w:rsid w:val="00BB2FA4"/>
    <w:rsid w:val="00BB45ED"/>
    <w:rsid w:val="00BB4C14"/>
    <w:rsid w:val="00BB4D62"/>
    <w:rsid w:val="00BB7811"/>
    <w:rsid w:val="00BB7CD1"/>
    <w:rsid w:val="00BC1945"/>
    <w:rsid w:val="00BC2628"/>
    <w:rsid w:val="00BC290B"/>
    <w:rsid w:val="00BC3132"/>
    <w:rsid w:val="00BC562C"/>
    <w:rsid w:val="00BD248D"/>
    <w:rsid w:val="00BD6F84"/>
    <w:rsid w:val="00BE2AF6"/>
    <w:rsid w:val="00BE6A77"/>
    <w:rsid w:val="00BE6DA4"/>
    <w:rsid w:val="00BE75FE"/>
    <w:rsid w:val="00BE7F76"/>
    <w:rsid w:val="00C00811"/>
    <w:rsid w:val="00C044EC"/>
    <w:rsid w:val="00C0474F"/>
    <w:rsid w:val="00C05C2A"/>
    <w:rsid w:val="00C0785E"/>
    <w:rsid w:val="00C112A2"/>
    <w:rsid w:val="00C1145B"/>
    <w:rsid w:val="00C14536"/>
    <w:rsid w:val="00C15073"/>
    <w:rsid w:val="00C203DA"/>
    <w:rsid w:val="00C219F8"/>
    <w:rsid w:val="00C22512"/>
    <w:rsid w:val="00C226C7"/>
    <w:rsid w:val="00C23430"/>
    <w:rsid w:val="00C240E7"/>
    <w:rsid w:val="00C33B0F"/>
    <w:rsid w:val="00C340F3"/>
    <w:rsid w:val="00C34F3A"/>
    <w:rsid w:val="00C4470A"/>
    <w:rsid w:val="00C44F4F"/>
    <w:rsid w:val="00C4588C"/>
    <w:rsid w:val="00C50C2F"/>
    <w:rsid w:val="00C53112"/>
    <w:rsid w:val="00C56347"/>
    <w:rsid w:val="00C61799"/>
    <w:rsid w:val="00C66CB2"/>
    <w:rsid w:val="00C73B14"/>
    <w:rsid w:val="00C74D22"/>
    <w:rsid w:val="00C75898"/>
    <w:rsid w:val="00C801D8"/>
    <w:rsid w:val="00C8270E"/>
    <w:rsid w:val="00C928AF"/>
    <w:rsid w:val="00C95D81"/>
    <w:rsid w:val="00CA057F"/>
    <w:rsid w:val="00CA4B1C"/>
    <w:rsid w:val="00CA4C44"/>
    <w:rsid w:val="00CA5494"/>
    <w:rsid w:val="00CA73BC"/>
    <w:rsid w:val="00CA78D1"/>
    <w:rsid w:val="00CA7B3D"/>
    <w:rsid w:val="00CB29E3"/>
    <w:rsid w:val="00CB5355"/>
    <w:rsid w:val="00CB6C02"/>
    <w:rsid w:val="00CC33BA"/>
    <w:rsid w:val="00CD0401"/>
    <w:rsid w:val="00CD1B19"/>
    <w:rsid w:val="00CE0CB9"/>
    <w:rsid w:val="00CE0E41"/>
    <w:rsid w:val="00CE3749"/>
    <w:rsid w:val="00CE4B80"/>
    <w:rsid w:val="00CE5577"/>
    <w:rsid w:val="00CF45F3"/>
    <w:rsid w:val="00CF5980"/>
    <w:rsid w:val="00D035F2"/>
    <w:rsid w:val="00D03FAE"/>
    <w:rsid w:val="00D04173"/>
    <w:rsid w:val="00D06A16"/>
    <w:rsid w:val="00D10154"/>
    <w:rsid w:val="00D11333"/>
    <w:rsid w:val="00D11EA5"/>
    <w:rsid w:val="00D16593"/>
    <w:rsid w:val="00D22D2C"/>
    <w:rsid w:val="00D24B44"/>
    <w:rsid w:val="00D24C3A"/>
    <w:rsid w:val="00D27493"/>
    <w:rsid w:val="00D27F8F"/>
    <w:rsid w:val="00D32B22"/>
    <w:rsid w:val="00D32C1B"/>
    <w:rsid w:val="00D337DB"/>
    <w:rsid w:val="00D35023"/>
    <w:rsid w:val="00D36C96"/>
    <w:rsid w:val="00D4435C"/>
    <w:rsid w:val="00D50A72"/>
    <w:rsid w:val="00D50D94"/>
    <w:rsid w:val="00D53900"/>
    <w:rsid w:val="00D55F6F"/>
    <w:rsid w:val="00D56042"/>
    <w:rsid w:val="00D5652D"/>
    <w:rsid w:val="00D56E68"/>
    <w:rsid w:val="00D56F79"/>
    <w:rsid w:val="00D602E6"/>
    <w:rsid w:val="00D61071"/>
    <w:rsid w:val="00D62117"/>
    <w:rsid w:val="00D62577"/>
    <w:rsid w:val="00D626B8"/>
    <w:rsid w:val="00D63663"/>
    <w:rsid w:val="00D647F2"/>
    <w:rsid w:val="00D70FEF"/>
    <w:rsid w:val="00D73398"/>
    <w:rsid w:val="00D745C0"/>
    <w:rsid w:val="00D7522C"/>
    <w:rsid w:val="00D8658B"/>
    <w:rsid w:val="00D91264"/>
    <w:rsid w:val="00D923AD"/>
    <w:rsid w:val="00D92E8B"/>
    <w:rsid w:val="00D9442A"/>
    <w:rsid w:val="00D97625"/>
    <w:rsid w:val="00D97FBC"/>
    <w:rsid w:val="00DB0738"/>
    <w:rsid w:val="00DB1B8A"/>
    <w:rsid w:val="00DB3D44"/>
    <w:rsid w:val="00DB6DEB"/>
    <w:rsid w:val="00DB765C"/>
    <w:rsid w:val="00DC3DC8"/>
    <w:rsid w:val="00DC4905"/>
    <w:rsid w:val="00DD1EBD"/>
    <w:rsid w:val="00DD3B1B"/>
    <w:rsid w:val="00DD49D9"/>
    <w:rsid w:val="00DD7101"/>
    <w:rsid w:val="00DE1FEB"/>
    <w:rsid w:val="00DE2D05"/>
    <w:rsid w:val="00DE5A0D"/>
    <w:rsid w:val="00DE7192"/>
    <w:rsid w:val="00E011CD"/>
    <w:rsid w:val="00E045EC"/>
    <w:rsid w:val="00E05E12"/>
    <w:rsid w:val="00E12458"/>
    <w:rsid w:val="00E12AB6"/>
    <w:rsid w:val="00E24A3C"/>
    <w:rsid w:val="00E2554F"/>
    <w:rsid w:val="00E26B3E"/>
    <w:rsid w:val="00E32B9F"/>
    <w:rsid w:val="00E33E4E"/>
    <w:rsid w:val="00E42CA6"/>
    <w:rsid w:val="00E42D28"/>
    <w:rsid w:val="00E46A4B"/>
    <w:rsid w:val="00E46BD8"/>
    <w:rsid w:val="00E5023C"/>
    <w:rsid w:val="00E5053B"/>
    <w:rsid w:val="00E50C38"/>
    <w:rsid w:val="00E51DC1"/>
    <w:rsid w:val="00E51DDE"/>
    <w:rsid w:val="00E604C1"/>
    <w:rsid w:val="00E617A2"/>
    <w:rsid w:val="00E61EDA"/>
    <w:rsid w:val="00E62460"/>
    <w:rsid w:val="00E6298D"/>
    <w:rsid w:val="00E629E6"/>
    <w:rsid w:val="00E700F5"/>
    <w:rsid w:val="00E7499B"/>
    <w:rsid w:val="00E75FCE"/>
    <w:rsid w:val="00E77D7C"/>
    <w:rsid w:val="00E77DD4"/>
    <w:rsid w:val="00E8342F"/>
    <w:rsid w:val="00E84DB5"/>
    <w:rsid w:val="00E86396"/>
    <w:rsid w:val="00E94F20"/>
    <w:rsid w:val="00E95AB9"/>
    <w:rsid w:val="00EA16B0"/>
    <w:rsid w:val="00EA317B"/>
    <w:rsid w:val="00EA3642"/>
    <w:rsid w:val="00EA576A"/>
    <w:rsid w:val="00EA687F"/>
    <w:rsid w:val="00EB1225"/>
    <w:rsid w:val="00EB5904"/>
    <w:rsid w:val="00EC1479"/>
    <w:rsid w:val="00EC21AD"/>
    <w:rsid w:val="00EC489A"/>
    <w:rsid w:val="00ED1596"/>
    <w:rsid w:val="00ED414E"/>
    <w:rsid w:val="00ED487A"/>
    <w:rsid w:val="00EE6FE6"/>
    <w:rsid w:val="00EF6F0C"/>
    <w:rsid w:val="00F03AE1"/>
    <w:rsid w:val="00F066C2"/>
    <w:rsid w:val="00F12C9A"/>
    <w:rsid w:val="00F14B6A"/>
    <w:rsid w:val="00F14EB4"/>
    <w:rsid w:val="00F173C9"/>
    <w:rsid w:val="00F17BA4"/>
    <w:rsid w:val="00F23D0A"/>
    <w:rsid w:val="00F24BF0"/>
    <w:rsid w:val="00F424FB"/>
    <w:rsid w:val="00F52638"/>
    <w:rsid w:val="00F54990"/>
    <w:rsid w:val="00F55FE1"/>
    <w:rsid w:val="00F624D2"/>
    <w:rsid w:val="00F62F82"/>
    <w:rsid w:val="00F63171"/>
    <w:rsid w:val="00F63F46"/>
    <w:rsid w:val="00F672EA"/>
    <w:rsid w:val="00F70259"/>
    <w:rsid w:val="00F70C7D"/>
    <w:rsid w:val="00F767EE"/>
    <w:rsid w:val="00F771BF"/>
    <w:rsid w:val="00F77C35"/>
    <w:rsid w:val="00F804FF"/>
    <w:rsid w:val="00F8080D"/>
    <w:rsid w:val="00F80CFF"/>
    <w:rsid w:val="00F8117B"/>
    <w:rsid w:val="00F81741"/>
    <w:rsid w:val="00F84911"/>
    <w:rsid w:val="00F850A6"/>
    <w:rsid w:val="00F86197"/>
    <w:rsid w:val="00F9100F"/>
    <w:rsid w:val="00F91A51"/>
    <w:rsid w:val="00F92D41"/>
    <w:rsid w:val="00F9620C"/>
    <w:rsid w:val="00F975BC"/>
    <w:rsid w:val="00F97985"/>
    <w:rsid w:val="00FA06BA"/>
    <w:rsid w:val="00FA12FB"/>
    <w:rsid w:val="00FA30AC"/>
    <w:rsid w:val="00FB2CB1"/>
    <w:rsid w:val="00FB3859"/>
    <w:rsid w:val="00FC112E"/>
    <w:rsid w:val="00FC1678"/>
    <w:rsid w:val="00FC186B"/>
    <w:rsid w:val="00FD4807"/>
    <w:rsid w:val="00FD5289"/>
    <w:rsid w:val="00FD79DA"/>
    <w:rsid w:val="00FE0F9E"/>
    <w:rsid w:val="00FE6922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205F2"/>
  <w15:docId w15:val="{F1CD66CA-C00C-4838-9C7A-4B8F56B8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268"/>
    <w:pPr>
      <w:spacing w:before="120" w:after="120" w:line="276" w:lineRule="auto"/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B0DBB"/>
    <w:pPr>
      <w:spacing w:after="0" w:line="240" w:lineRule="auto"/>
      <w:outlineLvl w:val="0"/>
    </w:pPr>
    <w:rPr>
      <w:rFonts w:asciiTheme="minorHAnsi" w:eastAsia="Times New Roman" w:hAnsiTheme="minorHAnsi" w:cs="Arial"/>
      <w:bCs/>
      <w:color w:val="424342"/>
      <w:kern w:val="36"/>
      <w:sz w:val="32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DBB"/>
    <w:pPr>
      <w:keepNext/>
      <w:spacing w:before="240" w:after="60"/>
      <w:jc w:val="left"/>
      <w:outlineLvl w:val="1"/>
    </w:pPr>
    <w:rPr>
      <w:rFonts w:asciiTheme="minorHAnsi" w:eastAsia="Times New Roman" w:hAnsiTheme="minorHAnsi" w:cstheme="min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DBB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0DBB"/>
    <w:rPr>
      <w:rFonts w:eastAsia="Times New Roman" w:cs="Arial"/>
      <w:bCs/>
      <w:color w:val="424342"/>
      <w:kern w:val="36"/>
      <w:sz w:val="32"/>
      <w:szCs w:val="21"/>
    </w:rPr>
  </w:style>
  <w:style w:type="character" w:customStyle="1" w:styleId="Nagwek2Znak">
    <w:name w:val="Nagłówek 2 Znak"/>
    <w:link w:val="Nagwek2"/>
    <w:uiPriority w:val="9"/>
    <w:rsid w:val="004B0DBB"/>
    <w:rPr>
      <w:rFonts w:eastAsia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DBB"/>
    <w:rPr>
      <w:rFonts w:eastAsiaTheme="majorEastAsia" w:cstheme="majorBidi"/>
      <w:b/>
      <w:bCs/>
      <w:sz w:val="26"/>
      <w:szCs w:val="2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E6298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0F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928AF"/>
    <w:pPr>
      <w:suppressAutoHyphens/>
      <w:spacing w:line="240" w:lineRule="auto"/>
      <w:jc w:val="left"/>
    </w:pPr>
    <w:rPr>
      <w:rFonts w:ascii="Times New Roman" w:eastAsia="Times New Roman" w:hAnsi="Times New Roman" w:cs="Calibri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8A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9D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9D9"/>
    <w:rPr>
      <w:vertAlign w:val="superscript"/>
    </w:rPr>
  </w:style>
  <w:style w:type="table" w:styleId="Tabela-Siatka">
    <w:name w:val="Table Grid"/>
    <w:basedOn w:val="Standardowy"/>
    <w:uiPriority w:val="39"/>
    <w:rsid w:val="0040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D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EBD"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nhideWhenUsed/>
    <w:rsid w:val="00DD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EBD"/>
    <w:rPr>
      <w:rFonts w:ascii="Calibri" w:hAnsi="Calibri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57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577"/>
    <w:rPr>
      <w:rFonts w:ascii="Calibri" w:hAnsi="Calibri" w:cs="Times New Roman"/>
      <w:sz w:val="24"/>
    </w:rPr>
  </w:style>
  <w:style w:type="paragraph" w:customStyle="1" w:styleId="pkt">
    <w:name w:val="pkt"/>
    <w:basedOn w:val="Normalny"/>
    <w:uiPriority w:val="99"/>
    <w:rsid w:val="00003BCB"/>
    <w:pPr>
      <w:spacing w:before="60" w:after="60" w:line="240" w:lineRule="auto"/>
      <w:ind w:left="851" w:hanging="295"/>
    </w:pPr>
    <w:rPr>
      <w:rFonts w:ascii="Times New Roman" w:eastAsia="Times New Roman" w:hAnsi="Times New Roman"/>
      <w:szCs w:val="20"/>
      <w:lang w:eastAsia="pl-PL"/>
    </w:rPr>
  </w:style>
  <w:style w:type="paragraph" w:customStyle="1" w:styleId="Default">
    <w:name w:val="Default"/>
    <w:rsid w:val="0014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9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92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922"/>
    <w:rPr>
      <w:rFonts w:ascii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601A0B"/>
  </w:style>
  <w:style w:type="character" w:styleId="Hipercze">
    <w:name w:val="Hyperlink"/>
    <w:uiPriority w:val="99"/>
    <w:rsid w:val="000E2F0E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817DD3"/>
    <w:pPr>
      <w:suppressAutoHyphens/>
      <w:spacing w:before="240" w:after="600" w:line="240" w:lineRule="auto"/>
      <w:jc w:val="center"/>
    </w:pPr>
    <w:rPr>
      <w:rFonts w:asciiTheme="minorHAnsi" w:eastAsia="Times New Roman" w:hAnsiTheme="minorHAnsi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17DD3"/>
    <w:rPr>
      <w:rFonts w:eastAsia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E2F0E"/>
    <w:pPr>
      <w:suppressAutoHyphens/>
      <w:spacing w:after="60" w:line="240" w:lineRule="auto"/>
      <w:jc w:val="center"/>
    </w:pPr>
    <w:rPr>
      <w:rFonts w:ascii="Arial" w:eastAsia="Times New Roman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0E2F0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0E2F0E"/>
    <w:pPr>
      <w:shd w:val="clear" w:color="auto" w:fill="FFFFFF"/>
      <w:spacing w:after="300" w:line="240" w:lineRule="atLeast"/>
      <w:ind w:hanging="380"/>
      <w:jc w:val="left"/>
    </w:pPr>
    <w:rPr>
      <w:rFonts w:ascii="Times New Roman" w:eastAsia="Times New Roman" w:hAnsi="Times New Roman"/>
      <w:sz w:val="23"/>
      <w:szCs w:val="23"/>
      <w:lang w:eastAsia="ar-SA"/>
    </w:rPr>
  </w:style>
  <w:style w:type="paragraph" w:customStyle="1" w:styleId="ZnakZnak">
    <w:name w:val="Znak Znak"/>
    <w:basedOn w:val="Normalny"/>
    <w:rsid w:val="00DB0738"/>
    <w:pPr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54B01"/>
    <w:pPr>
      <w:spacing w:after="0" w:line="240" w:lineRule="auto"/>
    </w:pPr>
    <w:rPr>
      <w:rFonts w:ascii="Calibri" w:hAnsi="Calibri" w:cs="Times New Roman"/>
      <w:sz w:val="24"/>
    </w:rPr>
  </w:style>
  <w:style w:type="paragraph" w:customStyle="1" w:styleId="ZnakZnak2">
    <w:name w:val="Znak Znak2"/>
    <w:basedOn w:val="Normalny"/>
    <w:rsid w:val="005C1B29"/>
    <w:pPr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4C3A"/>
    <w:pPr>
      <w:spacing w:after="0" w:line="240" w:lineRule="auto"/>
      <w:jc w:val="left"/>
    </w:pPr>
    <w:rPr>
      <w:rFonts w:eastAsiaTheme="minorHAns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4C3A"/>
    <w:rPr>
      <w:rFonts w:ascii="Calibri" w:eastAsiaTheme="minorHAnsi" w:hAnsi="Calibri"/>
      <w:szCs w:val="21"/>
    </w:rPr>
  </w:style>
  <w:style w:type="character" w:customStyle="1" w:styleId="shortcode-highlight">
    <w:name w:val="shortcode-highlight"/>
    <w:basedOn w:val="Domylnaczcionkaakapitu"/>
    <w:rsid w:val="00714DF5"/>
  </w:style>
  <w:style w:type="character" w:styleId="Pogrubienie">
    <w:name w:val="Strong"/>
    <w:basedOn w:val="Domylnaczcionkaakapitu"/>
    <w:uiPriority w:val="22"/>
    <w:qFormat/>
    <w:rsid w:val="00714DF5"/>
    <w:rPr>
      <w:b/>
      <w:bCs/>
    </w:rPr>
  </w:style>
  <w:style w:type="paragraph" w:customStyle="1" w:styleId="ZnakZnak1">
    <w:name w:val="Znak Znak1"/>
    <w:basedOn w:val="Normalny"/>
    <w:rsid w:val="00FB3859"/>
    <w:pPr>
      <w:spacing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14CD"/>
    <w:rPr>
      <w:b/>
      <w:bCs/>
      <w:i w:val="0"/>
      <w:iCs w:val="0"/>
    </w:rPr>
  </w:style>
  <w:style w:type="character" w:customStyle="1" w:styleId="st1">
    <w:name w:val="st1"/>
    <w:basedOn w:val="Domylnaczcionkaakapitu"/>
    <w:rsid w:val="002C14CD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393F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97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cyfryzacja/raporty-dane-badan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EABE9A-3DD8-4211-BB5C-EE14A39A538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0F90D0C-EE46-4642-9915-DF675053FBED}">
      <dgm:prSet phldrT="[Tekst]"/>
      <dgm:spPr/>
      <dgm:t>
        <a:bodyPr/>
        <a:lstStyle/>
        <a:p>
          <a:pPr algn="ctr"/>
          <a:r>
            <a:rPr lang="pl-PL"/>
            <a:t>PROJEKT BADAWCZY</a:t>
          </a:r>
        </a:p>
      </dgm:t>
    </dgm:pt>
    <dgm:pt modelId="{DE2087A5-740B-4D1E-9B5A-F72CFD2E42F4}" type="parTrans" cxnId="{C1299D6A-CCCF-4BB8-ADE2-765DCBAF928D}">
      <dgm:prSet/>
      <dgm:spPr/>
      <dgm:t>
        <a:bodyPr/>
        <a:lstStyle/>
        <a:p>
          <a:pPr algn="ctr"/>
          <a:endParaRPr lang="pl-PL"/>
        </a:p>
      </dgm:t>
    </dgm:pt>
    <dgm:pt modelId="{EF6F5093-82C3-497A-92FD-300FB054B75A}" type="sibTrans" cxnId="{C1299D6A-CCCF-4BB8-ADE2-765DCBAF928D}">
      <dgm:prSet/>
      <dgm:spPr/>
      <dgm:t>
        <a:bodyPr/>
        <a:lstStyle/>
        <a:p>
          <a:pPr algn="ctr"/>
          <a:endParaRPr lang="pl-PL"/>
        </a:p>
      </dgm:t>
    </dgm:pt>
    <dgm:pt modelId="{9C4782D7-2616-4F4F-9A61-A223D32D66E9}">
      <dgm:prSet phldrT="[Tekst]"/>
      <dgm:spPr/>
      <dgm:t>
        <a:bodyPr/>
        <a:lstStyle/>
        <a:p>
          <a:pPr algn="ctr"/>
          <a:r>
            <a:rPr lang="pl-PL"/>
            <a:t>Badanie roczne (stan początkowy)</a:t>
          </a:r>
        </a:p>
      </dgm:t>
    </dgm:pt>
    <dgm:pt modelId="{CCA60313-1AF4-4C20-AE77-F51EC2093D3A}" type="parTrans" cxnId="{8F36CD4E-2692-43F2-B9EA-B707A3079A02}">
      <dgm:prSet/>
      <dgm:spPr/>
      <dgm:t>
        <a:bodyPr/>
        <a:lstStyle/>
        <a:p>
          <a:pPr algn="ctr"/>
          <a:endParaRPr lang="pl-PL"/>
        </a:p>
      </dgm:t>
    </dgm:pt>
    <dgm:pt modelId="{A38CE919-A4EA-448E-A83C-EF574A228520}" type="sibTrans" cxnId="{8F36CD4E-2692-43F2-B9EA-B707A3079A02}">
      <dgm:prSet/>
      <dgm:spPr/>
      <dgm:t>
        <a:bodyPr/>
        <a:lstStyle/>
        <a:p>
          <a:pPr algn="ctr"/>
          <a:endParaRPr lang="pl-PL"/>
        </a:p>
      </dgm:t>
    </dgm:pt>
    <dgm:pt modelId="{18634769-D80F-4992-9BCD-CC8A78DAB391}">
      <dgm:prSet phldrT="[Tekst]"/>
      <dgm:spPr/>
      <dgm:t>
        <a:bodyPr/>
        <a:lstStyle/>
        <a:p>
          <a:pPr algn="ctr"/>
          <a:r>
            <a:rPr lang="pl-PL"/>
            <a:t>niekorzystający z internetu (1000, CATI )</a:t>
          </a:r>
        </a:p>
      </dgm:t>
    </dgm:pt>
    <dgm:pt modelId="{7B7AC8B0-C79E-42B0-9391-5CF41EB7FC68}" type="parTrans" cxnId="{39C1C326-26F1-40D9-A955-C19B1B098F65}">
      <dgm:prSet/>
      <dgm:spPr/>
      <dgm:t>
        <a:bodyPr/>
        <a:lstStyle/>
        <a:p>
          <a:pPr algn="ctr"/>
          <a:endParaRPr lang="pl-PL"/>
        </a:p>
      </dgm:t>
    </dgm:pt>
    <dgm:pt modelId="{FB0A50C7-A608-4449-8572-94026DB086C3}" type="sibTrans" cxnId="{39C1C326-26F1-40D9-A955-C19B1B098F65}">
      <dgm:prSet/>
      <dgm:spPr/>
      <dgm:t>
        <a:bodyPr/>
        <a:lstStyle/>
        <a:p>
          <a:pPr algn="ctr"/>
          <a:endParaRPr lang="pl-PL"/>
        </a:p>
      </dgm:t>
    </dgm:pt>
    <dgm:pt modelId="{EE2DF381-E955-422C-BEF3-270C7189C5DA}">
      <dgm:prSet phldrT="[Tekst]"/>
      <dgm:spPr/>
      <dgm:t>
        <a:bodyPr/>
        <a:lstStyle/>
        <a:p>
          <a:pPr algn="ctr"/>
          <a:r>
            <a:rPr lang="pl-PL"/>
            <a:t>internauci (4800, CAWI)</a:t>
          </a:r>
        </a:p>
      </dgm:t>
    </dgm:pt>
    <dgm:pt modelId="{A07F3D21-6768-4A0D-B127-8020CA06FD00}" type="parTrans" cxnId="{C0A4F8F3-7317-41FB-8229-43CFC5AE1AA8}">
      <dgm:prSet/>
      <dgm:spPr/>
      <dgm:t>
        <a:bodyPr/>
        <a:lstStyle/>
        <a:p>
          <a:pPr algn="ctr"/>
          <a:endParaRPr lang="pl-PL"/>
        </a:p>
      </dgm:t>
    </dgm:pt>
    <dgm:pt modelId="{84B35F3D-9A25-4E51-9AB7-43DAA7E0AFF9}" type="sibTrans" cxnId="{C0A4F8F3-7317-41FB-8229-43CFC5AE1AA8}">
      <dgm:prSet/>
      <dgm:spPr/>
      <dgm:t>
        <a:bodyPr/>
        <a:lstStyle/>
        <a:p>
          <a:pPr algn="ctr"/>
          <a:endParaRPr lang="pl-PL"/>
        </a:p>
      </dgm:t>
    </dgm:pt>
    <dgm:pt modelId="{CF6CB21C-2881-4CAF-B022-00328C71B190}">
      <dgm:prSet phldrT="[Tekst]"/>
      <dgm:spPr/>
      <dgm:t>
        <a:bodyPr/>
        <a:lstStyle/>
        <a:p>
          <a:pPr algn="ctr"/>
          <a:r>
            <a:rPr lang="pl-PL"/>
            <a:t>Badanie roczne (w trakcie)</a:t>
          </a:r>
        </a:p>
      </dgm:t>
    </dgm:pt>
    <dgm:pt modelId="{F61DD7BF-D093-4618-8BBC-CBEB32976333}" type="parTrans" cxnId="{0ABAFCA2-2238-4ED4-8D28-AD482A0DED24}">
      <dgm:prSet/>
      <dgm:spPr/>
      <dgm:t>
        <a:bodyPr/>
        <a:lstStyle/>
        <a:p>
          <a:pPr algn="ctr"/>
          <a:endParaRPr lang="pl-PL"/>
        </a:p>
      </dgm:t>
    </dgm:pt>
    <dgm:pt modelId="{72F39831-449B-43F1-8C48-665CA2E54C93}" type="sibTrans" cxnId="{0ABAFCA2-2238-4ED4-8D28-AD482A0DED24}">
      <dgm:prSet/>
      <dgm:spPr/>
      <dgm:t>
        <a:bodyPr/>
        <a:lstStyle/>
        <a:p>
          <a:pPr algn="ctr"/>
          <a:endParaRPr lang="pl-PL"/>
        </a:p>
      </dgm:t>
    </dgm:pt>
    <dgm:pt modelId="{16477551-1EE6-4F29-96A0-B7960983105D}">
      <dgm:prSet phldrT="[Tekst]"/>
      <dgm:spPr/>
      <dgm:t>
        <a:bodyPr/>
        <a:lstStyle/>
        <a:p>
          <a:pPr algn="ctr"/>
          <a:r>
            <a:rPr lang="pl-PL"/>
            <a:t>niekorzystający z internetu (1000, CATI)</a:t>
          </a:r>
        </a:p>
      </dgm:t>
    </dgm:pt>
    <dgm:pt modelId="{0B7BAF26-2A5D-41D8-999B-FC57AD059B70}" type="parTrans" cxnId="{0D52587A-F985-4A32-AAE4-285195C726DF}">
      <dgm:prSet/>
      <dgm:spPr/>
      <dgm:t>
        <a:bodyPr/>
        <a:lstStyle/>
        <a:p>
          <a:pPr algn="ctr"/>
          <a:endParaRPr lang="pl-PL"/>
        </a:p>
      </dgm:t>
    </dgm:pt>
    <dgm:pt modelId="{88C9D6DE-9532-4BC4-BA88-DCE782BB1143}" type="sibTrans" cxnId="{0D52587A-F985-4A32-AAE4-285195C726DF}">
      <dgm:prSet/>
      <dgm:spPr/>
      <dgm:t>
        <a:bodyPr/>
        <a:lstStyle/>
        <a:p>
          <a:pPr algn="ctr"/>
          <a:endParaRPr lang="pl-PL"/>
        </a:p>
      </dgm:t>
    </dgm:pt>
    <dgm:pt modelId="{E78C4B3D-46E8-4D7E-8A0A-640848B8E25F}">
      <dgm:prSet/>
      <dgm:spPr/>
      <dgm:t>
        <a:bodyPr/>
        <a:lstStyle/>
        <a:p>
          <a:pPr algn="ctr"/>
          <a:r>
            <a:rPr lang="pl-PL"/>
            <a:t>Badanie roczne (stan końcowy)</a:t>
          </a:r>
        </a:p>
      </dgm:t>
    </dgm:pt>
    <dgm:pt modelId="{4E14B1AB-378C-4580-A855-7E6BDCE5DB15}" type="parTrans" cxnId="{7AE68732-7F24-4FAF-A3BD-111659AB2C3D}">
      <dgm:prSet/>
      <dgm:spPr/>
      <dgm:t>
        <a:bodyPr/>
        <a:lstStyle/>
        <a:p>
          <a:pPr algn="ctr"/>
          <a:endParaRPr lang="pl-PL"/>
        </a:p>
      </dgm:t>
    </dgm:pt>
    <dgm:pt modelId="{714A9B60-EA44-4BB3-B8FC-3FE86F53B1EC}" type="sibTrans" cxnId="{7AE68732-7F24-4FAF-A3BD-111659AB2C3D}">
      <dgm:prSet/>
      <dgm:spPr/>
      <dgm:t>
        <a:bodyPr/>
        <a:lstStyle/>
        <a:p>
          <a:pPr algn="ctr"/>
          <a:endParaRPr lang="pl-PL"/>
        </a:p>
      </dgm:t>
    </dgm:pt>
    <dgm:pt modelId="{1214DFBB-F454-4E5B-AB8F-7EBB693055FC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pPr algn="ctr"/>
          <a:r>
            <a:rPr lang="pl-PL"/>
            <a:t>Badania omnibusowe (przed/po akcji)</a:t>
          </a:r>
        </a:p>
      </dgm:t>
    </dgm:pt>
    <dgm:pt modelId="{7330B9DF-04E6-44D8-9A15-57ED06DF2F20}" type="parTrans" cxnId="{8DFAEE60-0033-4AD3-A6F3-FAEA3D3BF2C9}">
      <dgm:prSet/>
      <dgm:spPr/>
      <dgm:t>
        <a:bodyPr/>
        <a:lstStyle/>
        <a:p>
          <a:pPr algn="ctr"/>
          <a:endParaRPr lang="pl-PL"/>
        </a:p>
      </dgm:t>
    </dgm:pt>
    <dgm:pt modelId="{E9EF6022-1A73-4337-B503-2F9448AD5787}" type="sibTrans" cxnId="{8DFAEE60-0033-4AD3-A6F3-FAEA3D3BF2C9}">
      <dgm:prSet/>
      <dgm:spPr/>
      <dgm:t>
        <a:bodyPr/>
        <a:lstStyle/>
        <a:p>
          <a:pPr algn="ctr"/>
          <a:endParaRPr lang="pl-PL"/>
        </a:p>
      </dgm:t>
    </dgm:pt>
    <dgm:pt modelId="{BDDC4C88-F162-449B-A65B-48CA9F7034C2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pPr algn="ctr"/>
          <a:r>
            <a:rPr lang="pl-PL"/>
            <a:t>Badania omnibusowe</a:t>
          </a:r>
        </a:p>
        <a:p>
          <a:pPr algn="ctr"/>
          <a:r>
            <a:rPr lang="pl-PL"/>
            <a:t>(przed/po akcji)</a:t>
          </a:r>
        </a:p>
      </dgm:t>
    </dgm:pt>
    <dgm:pt modelId="{0EAA115F-DD66-40C1-B5ED-BCE73387F8C0}" type="parTrans" cxnId="{0ECB6445-EE21-4EFD-A8A7-942C9291D116}">
      <dgm:prSet/>
      <dgm:spPr/>
      <dgm:t>
        <a:bodyPr/>
        <a:lstStyle/>
        <a:p>
          <a:pPr algn="ctr"/>
          <a:endParaRPr lang="pl-PL"/>
        </a:p>
      </dgm:t>
    </dgm:pt>
    <dgm:pt modelId="{FDEDF934-4FFD-445A-ACC6-66290AAFEAE9}" type="sibTrans" cxnId="{0ECB6445-EE21-4EFD-A8A7-942C9291D116}">
      <dgm:prSet/>
      <dgm:spPr/>
      <dgm:t>
        <a:bodyPr/>
        <a:lstStyle/>
        <a:p>
          <a:pPr algn="ctr"/>
          <a:endParaRPr lang="pl-PL"/>
        </a:p>
      </dgm:t>
    </dgm:pt>
    <dgm:pt modelId="{645E7AF2-7CCC-49EE-A755-D052EF5A18E6}">
      <dgm:prSet/>
      <dgm:spPr/>
      <dgm:t>
        <a:bodyPr/>
        <a:lstStyle/>
        <a:p>
          <a:pPr algn="ctr"/>
          <a:r>
            <a:rPr lang="pl-PL"/>
            <a:t>internauci (4800, CAWI)</a:t>
          </a:r>
        </a:p>
      </dgm:t>
    </dgm:pt>
    <dgm:pt modelId="{1C4C1570-61C6-4FEF-80D4-E981C1539E35}" type="parTrans" cxnId="{242DDAB8-DCC5-4143-802E-D06634D0044F}">
      <dgm:prSet/>
      <dgm:spPr/>
      <dgm:t>
        <a:bodyPr/>
        <a:lstStyle/>
        <a:p>
          <a:pPr algn="ctr"/>
          <a:endParaRPr lang="pl-PL"/>
        </a:p>
      </dgm:t>
    </dgm:pt>
    <dgm:pt modelId="{59A9BCA7-6DD0-47F1-A154-406789E7B953}" type="sibTrans" cxnId="{242DDAB8-DCC5-4143-802E-D06634D0044F}">
      <dgm:prSet/>
      <dgm:spPr/>
      <dgm:t>
        <a:bodyPr/>
        <a:lstStyle/>
        <a:p>
          <a:pPr algn="ctr"/>
          <a:endParaRPr lang="pl-PL"/>
        </a:p>
      </dgm:t>
    </dgm:pt>
    <dgm:pt modelId="{B5347DC5-5649-43AD-8A15-5E62B96147D9}">
      <dgm:prSet/>
      <dgm:spPr/>
      <dgm:t>
        <a:bodyPr/>
        <a:lstStyle/>
        <a:p>
          <a:pPr algn="ctr"/>
          <a:r>
            <a:rPr lang="pl-PL"/>
            <a:t>internauci (4800, CAWI)</a:t>
          </a:r>
        </a:p>
      </dgm:t>
    </dgm:pt>
    <dgm:pt modelId="{428D56B6-6D61-4DE8-A424-19641D99EB2B}" type="parTrans" cxnId="{A7E43C95-BBD1-4FCD-AD05-D92AC0740106}">
      <dgm:prSet/>
      <dgm:spPr/>
      <dgm:t>
        <a:bodyPr/>
        <a:lstStyle/>
        <a:p>
          <a:pPr algn="ctr"/>
          <a:endParaRPr lang="pl-PL"/>
        </a:p>
      </dgm:t>
    </dgm:pt>
    <dgm:pt modelId="{3742F9F9-7455-46AA-B267-09B2689A93E4}" type="sibTrans" cxnId="{A7E43C95-BBD1-4FCD-AD05-D92AC0740106}">
      <dgm:prSet/>
      <dgm:spPr/>
      <dgm:t>
        <a:bodyPr/>
        <a:lstStyle/>
        <a:p>
          <a:pPr algn="ctr"/>
          <a:endParaRPr lang="pl-PL"/>
        </a:p>
      </dgm:t>
    </dgm:pt>
    <dgm:pt modelId="{8F585476-D542-4410-99E1-CFC22FEE58A3}">
      <dgm:prSet/>
      <dgm:spPr/>
      <dgm:t>
        <a:bodyPr/>
        <a:lstStyle/>
        <a:p>
          <a:pPr algn="ctr"/>
          <a:r>
            <a:rPr lang="pl-PL"/>
            <a:t>niekorzystający z internetu (1000, CATI)</a:t>
          </a:r>
        </a:p>
      </dgm:t>
    </dgm:pt>
    <dgm:pt modelId="{6D113D65-6763-4943-B404-70E8266E315D}" type="parTrans" cxnId="{6ECC32E7-5981-4A8C-91A0-35AD88480B91}">
      <dgm:prSet/>
      <dgm:spPr/>
      <dgm:t>
        <a:bodyPr/>
        <a:lstStyle/>
        <a:p>
          <a:pPr algn="ctr"/>
          <a:endParaRPr lang="pl-PL"/>
        </a:p>
      </dgm:t>
    </dgm:pt>
    <dgm:pt modelId="{86BFDE9D-6922-41CC-82DF-8A07D5F87480}" type="sibTrans" cxnId="{6ECC32E7-5981-4A8C-91A0-35AD88480B91}">
      <dgm:prSet/>
      <dgm:spPr/>
      <dgm:t>
        <a:bodyPr/>
        <a:lstStyle/>
        <a:p>
          <a:pPr algn="ctr"/>
          <a:endParaRPr lang="pl-PL"/>
        </a:p>
      </dgm:t>
    </dgm:pt>
    <dgm:pt modelId="{1B2E45F0-00B7-4BAA-A55E-94A44A976CAD}" type="pres">
      <dgm:prSet presAssocID="{59EABE9A-3DD8-4211-BB5C-EE14A39A538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4855F82-3D27-43BB-B1DD-920253898690}" type="pres">
      <dgm:prSet presAssocID="{F0F90D0C-EE46-4642-9915-DF675053FBED}" presName="hierRoot1" presStyleCnt="0"/>
      <dgm:spPr/>
    </dgm:pt>
    <dgm:pt modelId="{F89026B7-F05A-4404-9F0E-582FF2745A25}" type="pres">
      <dgm:prSet presAssocID="{F0F90D0C-EE46-4642-9915-DF675053FBED}" presName="composite" presStyleCnt="0"/>
      <dgm:spPr/>
    </dgm:pt>
    <dgm:pt modelId="{706B9D92-75D9-46AC-A9EE-E9CE2BB106A9}" type="pres">
      <dgm:prSet presAssocID="{F0F90D0C-EE46-4642-9915-DF675053FBED}" presName="background" presStyleLbl="node0" presStyleIdx="0" presStyleCnt="1"/>
      <dgm:spPr/>
    </dgm:pt>
    <dgm:pt modelId="{06CAF3CA-6BE0-4215-B85A-079A334A4CB8}" type="pres">
      <dgm:prSet presAssocID="{F0F90D0C-EE46-4642-9915-DF675053FBE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5B2105C-BC56-4B3F-9B51-51E3E4728CC5}" type="pres">
      <dgm:prSet presAssocID="{F0F90D0C-EE46-4642-9915-DF675053FBED}" presName="hierChild2" presStyleCnt="0"/>
      <dgm:spPr/>
    </dgm:pt>
    <dgm:pt modelId="{6E526100-7D39-44A6-8DCD-9DBAE804B592}" type="pres">
      <dgm:prSet presAssocID="{CCA60313-1AF4-4C20-AE77-F51EC2093D3A}" presName="Name10" presStyleLbl="parChTrans1D2" presStyleIdx="0" presStyleCnt="5"/>
      <dgm:spPr/>
      <dgm:t>
        <a:bodyPr/>
        <a:lstStyle/>
        <a:p>
          <a:endParaRPr lang="pl-PL"/>
        </a:p>
      </dgm:t>
    </dgm:pt>
    <dgm:pt modelId="{195A8266-405D-4F36-9E7F-FF4F25FA9B13}" type="pres">
      <dgm:prSet presAssocID="{9C4782D7-2616-4F4F-9A61-A223D32D66E9}" presName="hierRoot2" presStyleCnt="0"/>
      <dgm:spPr/>
    </dgm:pt>
    <dgm:pt modelId="{2CF2D58B-F92F-41D0-BC08-4F59E0205F49}" type="pres">
      <dgm:prSet presAssocID="{9C4782D7-2616-4F4F-9A61-A223D32D66E9}" presName="composite2" presStyleCnt="0"/>
      <dgm:spPr/>
    </dgm:pt>
    <dgm:pt modelId="{077837A0-841B-413B-946C-483144B6D3E4}" type="pres">
      <dgm:prSet presAssocID="{9C4782D7-2616-4F4F-9A61-A223D32D66E9}" presName="background2" presStyleLbl="node2" presStyleIdx="0" presStyleCnt="5"/>
      <dgm:spPr/>
    </dgm:pt>
    <dgm:pt modelId="{F876629E-E623-4D7C-8554-8F7F86ED3241}" type="pres">
      <dgm:prSet presAssocID="{9C4782D7-2616-4F4F-9A61-A223D32D66E9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A037FE4-D68B-49E5-8405-28532926D026}" type="pres">
      <dgm:prSet presAssocID="{9C4782D7-2616-4F4F-9A61-A223D32D66E9}" presName="hierChild3" presStyleCnt="0"/>
      <dgm:spPr/>
    </dgm:pt>
    <dgm:pt modelId="{66E7A05A-3CF6-426E-A0AC-F60625A39472}" type="pres">
      <dgm:prSet presAssocID="{7B7AC8B0-C79E-42B0-9391-5CF41EB7FC68}" presName="Name17" presStyleLbl="parChTrans1D3" presStyleIdx="0" presStyleCnt="6"/>
      <dgm:spPr/>
      <dgm:t>
        <a:bodyPr/>
        <a:lstStyle/>
        <a:p>
          <a:endParaRPr lang="pl-PL"/>
        </a:p>
      </dgm:t>
    </dgm:pt>
    <dgm:pt modelId="{A4C5D8E1-3730-468E-ABEC-78FC8BF909B2}" type="pres">
      <dgm:prSet presAssocID="{18634769-D80F-4992-9BCD-CC8A78DAB391}" presName="hierRoot3" presStyleCnt="0"/>
      <dgm:spPr/>
    </dgm:pt>
    <dgm:pt modelId="{E540AA4F-DEE0-4192-BABA-BF9F5CAB3EB4}" type="pres">
      <dgm:prSet presAssocID="{18634769-D80F-4992-9BCD-CC8A78DAB391}" presName="composite3" presStyleCnt="0"/>
      <dgm:spPr/>
    </dgm:pt>
    <dgm:pt modelId="{A256A9A0-30A8-40F8-A110-2C0079994983}" type="pres">
      <dgm:prSet presAssocID="{18634769-D80F-4992-9BCD-CC8A78DAB391}" presName="background3" presStyleLbl="node3" presStyleIdx="0" presStyleCnt="6"/>
      <dgm:spPr/>
    </dgm:pt>
    <dgm:pt modelId="{5C527910-3462-4F7D-83E0-E8CCE7781195}" type="pres">
      <dgm:prSet presAssocID="{18634769-D80F-4992-9BCD-CC8A78DAB391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CBA7FE-D3BC-484A-9BEA-7555C6F7B34D}" type="pres">
      <dgm:prSet presAssocID="{18634769-D80F-4992-9BCD-CC8A78DAB391}" presName="hierChild4" presStyleCnt="0"/>
      <dgm:spPr/>
    </dgm:pt>
    <dgm:pt modelId="{61621CDA-06F0-4AF4-B723-E7A663BF4BD3}" type="pres">
      <dgm:prSet presAssocID="{A07F3D21-6768-4A0D-B127-8020CA06FD00}" presName="Name17" presStyleLbl="parChTrans1D3" presStyleIdx="1" presStyleCnt="6"/>
      <dgm:spPr/>
      <dgm:t>
        <a:bodyPr/>
        <a:lstStyle/>
        <a:p>
          <a:endParaRPr lang="pl-PL"/>
        </a:p>
      </dgm:t>
    </dgm:pt>
    <dgm:pt modelId="{A00475B9-C34F-4FAB-A3DE-A45481FA5863}" type="pres">
      <dgm:prSet presAssocID="{EE2DF381-E955-422C-BEF3-270C7189C5DA}" presName="hierRoot3" presStyleCnt="0"/>
      <dgm:spPr/>
    </dgm:pt>
    <dgm:pt modelId="{AF305FAB-6E37-4B97-B95A-A98C841C1469}" type="pres">
      <dgm:prSet presAssocID="{EE2DF381-E955-422C-BEF3-270C7189C5DA}" presName="composite3" presStyleCnt="0"/>
      <dgm:spPr/>
    </dgm:pt>
    <dgm:pt modelId="{D62AF380-0125-4229-B1C6-0A65107D344E}" type="pres">
      <dgm:prSet presAssocID="{EE2DF381-E955-422C-BEF3-270C7189C5DA}" presName="background3" presStyleLbl="node3" presStyleIdx="1" presStyleCnt="6"/>
      <dgm:spPr/>
    </dgm:pt>
    <dgm:pt modelId="{55377982-056F-4E30-BD0F-01117248C7FE}" type="pres">
      <dgm:prSet presAssocID="{EE2DF381-E955-422C-BEF3-270C7189C5DA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3D80A79-B08C-49BA-AFC3-AFC94A9856EE}" type="pres">
      <dgm:prSet presAssocID="{EE2DF381-E955-422C-BEF3-270C7189C5DA}" presName="hierChild4" presStyleCnt="0"/>
      <dgm:spPr/>
    </dgm:pt>
    <dgm:pt modelId="{C3515488-18AB-43E5-B4D3-2BFEE5578A26}" type="pres">
      <dgm:prSet presAssocID="{7330B9DF-04E6-44D8-9A15-57ED06DF2F20}" presName="Name10" presStyleLbl="parChTrans1D2" presStyleIdx="1" presStyleCnt="5"/>
      <dgm:spPr/>
      <dgm:t>
        <a:bodyPr/>
        <a:lstStyle/>
        <a:p>
          <a:endParaRPr lang="pl-PL"/>
        </a:p>
      </dgm:t>
    </dgm:pt>
    <dgm:pt modelId="{8AA83C36-1021-4C5E-AA28-BDC65A634A56}" type="pres">
      <dgm:prSet presAssocID="{1214DFBB-F454-4E5B-AB8F-7EBB693055FC}" presName="hierRoot2" presStyleCnt="0"/>
      <dgm:spPr/>
    </dgm:pt>
    <dgm:pt modelId="{DE4065E2-E42C-462B-84E1-8EFB2A78D9F3}" type="pres">
      <dgm:prSet presAssocID="{1214DFBB-F454-4E5B-AB8F-7EBB693055FC}" presName="composite2" presStyleCnt="0"/>
      <dgm:spPr/>
    </dgm:pt>
    <dgm:pt modelId="{AAD63C59-28B5-46CC-A0A7-EA857BFB4C6C}" type="pres">
      <dgm:prSet presAssocID="{1214DFBB-F454-4E5B-AB8F-7EBB693055FC}" presName="background2" presStyleLbl="node2" presStyleIdx="1" presStyleCnt="5"/>
      <dgm:spPr>
        <a:solidFill>
          <a:srgbClr val="FFCCFF"/>
        </a:solidFill>
      </dgm:spPr>
    </dgm:pt>
    <dgm:pt modelId="{A71368A9-C3A9-43FD-94B2-99BEF6AFFDB0}" type="pres">
      <dgm:prSet presAssocID="{1214DFBB-F454-4E5B-AB8F-7EBB693055FC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C0C79C2-072C-4CFF-9121-056CC458759F}" type="pres">
      <dgm:prSet presAssocID="{1214DFBB-F454-4E5B-AB8F-7EBB693055FC}" presName="hierChild3" presStyleCnt="0"/>
      <dgm:spPr/>
    </dgm:pt>
    <dgm:pt modelId="{DDEBDA9D-6AC1-4B16-AE47-24B4DB569BF9}" type="pres">
      <dgm:prSet presAssocID="{F61DD7BF-D093-4618-8BBC-CBEB32976333}" presName="Name10" presStyleLbl="parChTrans1D2" presStyleIdx="2" presStyleCnt="5"/>
      <dgm:spPr/>
      <dgm:t>
        <a:bodyPr/>
        <a:lstStyle/>
        <a:p>
          <a:endParaRPr lang="pl-PL"/>
        </a:p>
      </dgm:t>
    </dgm:pt>
    <dgm:pt modelId="{C59EC665-5FC9-4B5D-8E7F-CCDA6AF465BC}" type="pres">
      <dgm:prSet presAssocID="{CF6CB21C-2881-4CAF-B022-00328C71B190}" presName="hierRoot2" presStyleCnt="0"/>
      <dgm:spPr/>
    </dgm:pt>
    <dgm:pt modelId="{7969A726-9112-4B2F-8AA4-B2B06A216B15}" type="pres">
      <dgm:prSet presAssocID="{CF6CB21C-2881-4CAF-B022-00328C71B190}" presName="composite2" presStyleCnt="0"/>
      <dgm:spPr/>
    </dgm:pt>
    <dgm:pt modelId="{8D941C2F-D6FA-4F26-8CEB-12814012F50E}" type="pres">
      <dgm:prSet presAssocID="{CF6CB21C-2881-4CAF-B022-00328C71B190}" presName="background2" presStyleLbl="node2" presStyleIdx="2" presStyleCnt="5"/>
      <dgm:spPr/>
    </dgm:pt>
    <dgm:pt modelId="{CFC2A6EB-E501-45F0-8F33-C77C7E46310B}" type="pres">
      <dgm:prSet presAssocID="{CF6CB21C-2881-4CAF-B022-00328C71B190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84A2E6-5567-4F6A-8770-206A7110EE74}" type="pres">
      <dgm:prSet presAssocID="{CF6CB21C-2881-4CAF-B022-00328C71B190}" presName="hierChild3" presStyleCnt="0"/>
      <dgm:spPr/>
    </dgm:pt>
    <dgm:pt modelId="{0507F9CB-B980-4B47-8D40-1DC42FA3F551}" type="pres">
      <dgm:prSet presAssocID="{0B7BAF26-2A5D-41D8-999B-FC57AD059B70}" presName="Name17" presStyleLbl="parChTrans1D3" presStyleIdx="2" presStyleCnt="6"/>
      <dgm:spPr/>
      <dgm:t>
        <a:bodyPr/>
        <a:lstStyle/>
        <a:p>
          <a:endParaRPr lang="pl-PL"/>
        </a:p>
      </dgm:t>
    </dgm:pt>
    <dgm:pt modelId="{231DFC04-108B-479C-BE44-30470861622C}" type="pres">
      <dgm:prSet presAssocID="{16477551-1EE6-4F29-96A0-B7960983105D}" presName="hierRoot3" presStyleCnt="0"/>
      <dgm:spPr/>
    </dgm:pt>
    <dgm:pt modelId="{0A0A4BA4-D5DD-4757-B321-A94F990CC4DC}" type="pres">
      <dgm:prSet presAssocID="{16477551-1EE6-4F29-96A0-B7960983105D}" presName="composite3" presStyleCnt="0"/>
      <dgm:spPr/>
    </dgm:pt>
    <dgm:pt modelId="{BDAF0276-7FB0-4A74-85B7-08BA20DF052D}" type="pres">
      <dgm:prSet presAssocID="{16477551-1EE6-4F29-96A0-B7960983105D}" presName="background3" presStyleLbl="node3" presStyleIdx="2" presStyleCnt="6"/>
      <dgm:spPr/>
    </dgm:pt>
    <dgm:pt modelId="{EA105636-F37E-41A7-806B-7A633F2E8240}" type="pres">
      <dgm:prSet presAssocID="{16477551-1EE6-4F29-96A0-B7960983105D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1CBFF1-2730-40D7-8347-8CB9748B23F4}" type="pres">
      <dgm:prSet presAssocID="{16477551-1EE6-4F29-96A0-B7960983105D}" presName="hierChild4" presStyleCnt="0"/>
      <dgm:spPr/>
    </dgm:pt>
    <dgm:pt modelId="{C574E0CE-AB82-4DE5-AFBA-523625995D3B}" type="pres">
      <dgm:prSet presAssocID="{1C4C1570-61C6-4FEF-80D4-E981C1539E35}" presName="Name17" presStyleLbl="parChTrans1D3" presStyleIdx="3" presStyleCnt="6"/>
      <dgm:spPr/>
      <dgm:t>
        <a:bodyPr/>
        <a:lstStyle/>
        <a:p>
          <a:endParaRPr lang="pl-PL"/>
        </a:p>
      </dgm:t>
    </dgm:pt>
    <dgm:pt modelId="{99563981-0F9F-45B4-A1F0-11CFAAEC0358}" type="pres">
      <dgm:prSet presAssocID="{645E7AF2-7CCC-49EE-A755-D052EF5A18E6}" presName="hierRoot3" presStyleCnt="0"/>
      <dgm:spPr/>
    </dgm:pt>
    <dgm:pt modelId="{93C0D278-5E1D-4D59-A769-EFBD4EE7470B}" type="pres">
      <dgm:prSet presAssocID="{645E7AF2-7CCC-49EE-A755-D052EF5A18E6}" presName="composite3" presStyleCnt="0"/>
      <dgm:spPr/>
    </dgm:pt>
    <dgm:pt modelId="{2079D0EB-25A9-4904-A234-F9F77085E007}" type="pres">
      <dgm:prSet presAssocID="{645E7AF2-7CCC-49EE-A755-D052EF5A18E6}" presName="background3" presStyleLbl="node3" presStyleIdx="3" presStyleCnt="6"/>
      <dgm:spPr/>
    </dgm:pt>
    <dgm:pt modelId="{4D72F03B-CD22-491E-9BF6-1FFBE6B60C48}" type="pres">
      <dgm:prSet presAssocID="{645E7AF2-7CCC-49EE-A755-D052EF5A18E6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591522-493C-4284-B868-626BC6EF401B}" type="pres">
      <dgm:prSet presAssocID="{645E7AF2-7CCC-49EE-A755-D052EF5A18E6}" presName="hierChild4" presStyleCnt="0"/>
      <dgm:spPr/>
    </dgm:pt>
    <dgm:pt modelId="{1E738DE8-7201-43B3-ABB4-5D74FFDF3B8E}" type="pres">
      <dgm:prSet presAssocID="{0EAA115F-DD66-40C1-B5ED-BCE73387F8C0}" presName="Name10" presStyleLbl="parChTrans1D2" presStyleIdx="3" presStyleCnt="5"/>
      <dgm:spPr/>
      <dgm:t>
        <a:bodyPr/>
        <a:lstStyle/>
        <a:p>
          <a:endParaRPr lang="pl-PL"/>
        </a:p>
      </dgm:t>
    </dgm:pt>
    <dgm:pt modelId="{7ED98805-9C32-48BA-B28C-17E7D0454188}" type="pres">
      <dgm:prSet presAssocID="{BDDC4C88-F162-449B-A65B-48CA9F7034C2}" presName="hierRoot2" presStyleCnt="0"/>
      <dgm:spPr/>
    </dgm:pt>
    <dgm:pt modelId="{F3913149-4ED9-4E77-9459-6CE5928A5E5D}" type="pres">
      <dgm:prSet presAssocID="{BDDC4C88-F162-449B-A65B-48CA9F7034C2}" presName="composite2" presStyleCnt="0"/>
      <dgm:spPr/>
    </dgm:pt>
    <dgm:pt modelId="{359DA66E-8465-46EF-B770-E04C382BE4C7}" type="pres">
      <dgm:prSet presAssocID="{BDDC4C88-F162-449B-A65B-48CA9F7034C2}" presName="background2" presStyleLbl="node2" presStyleIdx="3" presStyleCnt="5"/>
      <dgm:spPr>
        <a:solidFill>
          <a:srgbClr val="FFCCFF"/>
        </a:solidFill>
      </dgm:spPr>
    </dgm:pt>
    <dgm:pt modelId="{141260B7-8DB9-4764-9EF0-647307FFF507}" type="pres">
      <dgm:prSet presAssocID="{BDDC4C88-F162-449B-A65B-48CA9F7034C2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140F11-FB6A-42B8-9BAD-5EDE5124C357}" type="pres">
      <dgm:prSet presAssocID="{BDDC4C88-F162-449B-A65B-48CA9F7034C2}" presName="hierChild3" presStyleCnt="0"/>
      <dgm:spPr/>
    </dgm:pt>
    <dgm:pt modelId="{05E18615-3DF3-47AD-8800-90DA3041CAC3}" type="pres">
      <dgm:prSet presAssocID="{4E14B1AB-378C-4580-A855-7E6BDCE5DB15}" presName="Name10" presStyleLbl="parChTrans1D2" presStyleIdx="4" presStyleCnt="5"/>
      <dgm:spPr/>
      <dgm:t>
        <a:bodyPr/>
        <a:lstStyle/>
        <a:p>
          <a:endParaRPr lang="pl-PL"/>
        </a:p>
      </dgm:t>
    </dgm:pt>
    <dgm:pt modelId="{18467B0F-91F0-46B6-88F1-CBE68542549C}" type="pres">
      <dgm:prSet presAssocID="{E78C4B3D-46E8-4D7E-8A0A-640848B8E25F}" presName="hierRoot2" presStyleCnt="0"/>
      <dgm:spPr/>
    </dgm:pt>
    <dgm:pt modelId="{53594C41-339B-4254-9FE4-B02F0E3D4355}" type="pres">
      <dgm:prSet presAssocID="{E78C4B3D-46E8-4D7E-8A0A-640848B8E25F}" presName="composite2" presStyleCnt="0"/>
      <dgm:spPr/>
    </dgm:pt>
    <dgm:pt modelId="{38E644E6-3DBF-4691-B2A9-8E790F6435A0}" type="pres">
      <dgm:prSet presAssocID="{E78C4B3D-46E8-4D7E-8A0A-640848B8E25F}" presName="background2" presStyleLbl="node2" presStyleIdx="4" presStyleCnt="5"/>
      <dgm:spPr/>
    </dgm:pt>
    <dgm:pt modelId="{C5623ADE-14FF-4352-8812-84EEF1610D01}" type="pres">
      <dgm:prSet presAssocID="{E78C4B3D-46E8-4D7E-8A0A-640848B8E25F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645DE6-B184-4549-92F2-91CC2442A83B}" type="pres">
      <dgm:prSet presAssocID="{E78C4B3D-46E8-4D7E-8A0A-640848B8E25F}" presName="hierChild3" presStyleCnt="0"/>
      <dgm:spPr/>
    </dgm:pt>
    <dgm:pt modelId="{A48C48A5-8468-45FD-B773-29C7D3D13349}" type="pres">
      <dgm:prSet presAssocID="{6D113D65-6763-4943-B404-70E8266E315D}" presName="Name17" presStyleLbl="parChTrans1D3" presStyleIdx="4" presStyleCnt="6"/>
      <dgm:spPr/>
      <dgm:t>
        <a:bodyPr/>
        <a:lstStyle/>
        <a:p>
          <a:endParaRPr lang="pl-PL"/>
        </a:p>
      </dgm:t>
    </dgm:pt>
    <dgm:pt modelId="{CA4A23B5-8C1E-445A-BFCC-334A3107D4A6}" type="pres">
      <dgm:prSet presAssocID="{8F585476-D542-4410-99E1-CFC22FEE58A3}" presName="hierRoot3" presStyleCnt="0"/>
      <dgm:spPr/>
    </dgm:pt>
    <dgm:pt modelId="{D9D3A1C8-9D00-4CE0-8F63-1B0F62018A60}" type="pres">
      <dgm:prSet presAssocID="{8F585476-D542-4410-99E1-CFC22FEE58A3}" presName="composite3" presStyleCnt="0"/>
      <dgm:spPr/>
    </dgm:pt>
    <dgm:pt modelId="{15002C11-07C1-44DD-918F-F102A5E5F4E4}" type="pres">
      <dgm:prSet presAssocID="{8F585476-D542-4410-99E1-CFC22FEE58A3}" presName="background3" presStyleLbl="node3" presStyleIdx="4" presStyleCnt="6"/>
      <dgm:spPr/>
    </dgm:pt>
    <dgm:pt modelId="{9823742D-A66D-48E7-ABE0-346ACCBA759B}" type="pres">
      <dgm:prSet presAssocID="{8F585476-D542-4410-99E1-CFC22FEE58A3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885CFD-6514-4614-AB8E-B385FD662601}" type="pres">
      <dgm:prSet presAssocID="{8F585476-D542-4410-99E1-CFC22FEE58A3}" presName="hierChild4" presStyleCnt="0"/>
      <dgm:spPr/>
    </dgm:pt>
    <dgm:pt modelId="{EF04D20D-E14A-43E9-99E2-34C1F6E4DD2F}" type="pres">
      <dgm:prSet presAssocID="{428D56B6-6D61-4DE8-A424-19641D99EB2B}" presName="Name17" presStyleLbl="parChTrans1D3" presStyleIdx="5" presStyleCnt="6"/>
      <dgm:spPr/>
      <dgm:t>
        <a:bodyPr/>
        <a:lstStyle/>
        <a:p>
          <a:endParaRPr lang="pl-PL"/>
        </a:p>
      </dgm:t>
    </dgm:pt>
    <dgm:pt modelId="{E19CFE0E-0768-40C9-8C35-866A19306D30}" type="pres">
      <dgm:prSet presAssocID="{B5347DC5-5649-43AD-8A15-5E62B96147D9}" presName="hierRoot3" presStyleCnt="0"/>
      <dgm:spPr/>
    </dgm:pt>
    <dgm:pt modelId="{EAD3452E-34D1-421C-802A-3F341CF1EAFB}" type="pres">
      <dgm:prSet presAssocID="{B5347DC5-5649-43AD-8A15-5E62B96147D9}" presName="composite3" presStyleCnt="0"/>
      <dgm:spPr/>
    </dgm:pt>
    <dgm:pt modelId="{A16FFE98-7125-411C-9A22-2097B531F1D0}" type="pres">
      <dgm:prSet presAssocID="{B5347DC5-5649-43AD-8A15-5E62B96147D9}" presName="background3" presStyleLbl="node3" presStyleIdx="5" presStyleCnt="6"/>
      <dgm:spPr/>
    </dgm:pt>
    <dgm:pt modelId="{746132BD-03E1-4B34-942E-F5040B170DC8}" type="pres">
      <dgm:prSet presAssocID="{B5347DC5-5649-43AD-8A15-5E62B96147D9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446FD04-08BF-4CD6-9E1E-A5F0867993DE}" type="pres">
      <dgm:prSet presAssocID="{B5347DC5-5649-43AD-8A15-5E62B96147D9}" presName="hierChild4" presStyleCnt="0"/>
      <dgm:spPr/>
    </dgm:pt>
  </dgm:ptLst>
  <dgm:cxnLst>
    <dgm:cxn modelId="{DD110208-996D-4C70-BB68-EC7880B44392}" type="presOf" srcId="{F61DD7BF-D093-4618-8BBC-CBEB32976333}" destId="{DDEBDA9D-6AC1-4B16-AE47-24B4DB569BF9}" srcOrd="0" destOrd="0" presId="urn:microsoft.com/office/officeart/2005/8/layout/hierarchy1"/>
    <dgm:cxn modelId="{F7AF3FD1-9CCA-4DD8-8AD0-D7DC2BC0DE55}" type="presOf" srcId="{CCA60313-1AF4-4C20-AE77-F51EC2093D3A}" destId="{6E526100-7D39-44A6-8DCD-9DBAE804B592}" srcOrd="0" destOrd="0" presId="urn:microsoft.com/office/officeart/2005/8/layout/hierarchy1"/>
    <dgm:cxn modelId="{0B12059C-08CE-48C6-B0E9-EF22F53CFBD2}" type="presOf" srcId="{CF6CB21C-2881-4CAF-B022-00328C71B190}" destId="{CFC2A6EB-E501-45F0-8F33-C77C7E46310B}" srcOrd="0" destOrd="0" presId="urn:microsoft.com/office/officeart/2005/8/layout/hierarchy1"/>
    <dgm:cxn modelId="{A5C6BCBD-1925-4583-8F7B-CF6A88D32653}" type="presOf" srcId="{645E7AF2-7CCC-49EE-A755-D052EF5A18E6}" destId="{4D72F03B-CD22-491E-9BF6-1FFBE6B60C48}" srcOrd="0" destOrd="0" presId="urn:microsoft.com/office/officeart/2005/8/layout/hierarchy1"/>
    <dgm:cxn modelId="{0ECB6445-EE21-4EFD-A8A7-942C9291D116}" srcId="{F0F90D0C-EE46-4642-9915-DF675053FBED}" destId="{BDDC4C88-F162-449B-A65B-48CA9F7034C2}" srcOrd="3" destOrd="0" parTransId="{0EAA115F-DD66-40C1-B5ED-BCE73387F8C0}" sibTransId="{FDEDF934-4FFD-445A-ACC6-66290AAFEAE9}"/>
    <dgm:cxn modelId="{0D52587A-F985-4A32-AAE4-285195C726DF}" srcId="{CF6CB21C-2881-4CAF-B022-00328C71B190}" destId="{16477551-1EE6-4F29-96A0-B7960983105D}" srcOrd="0" destOrd="0" parTransId="{0B7BAF26-2A5D-41D8-999B-FC57AD059B70}" sibTransId="{88C9D6DE-9532-4BC4-BA88-DCE782BB1143}"/>
    <dgm:cxn modelId="{17292F94-AE64-43C4-9BA7-93B9F0DCF8D8}" type="presOf" srcId="{59EABE9A-3DD8-4211-BB5C-EE14A39A538B}" destId="{1B2E45F0-00B7-4BAA-A55E-94A44A976CAD}" srcOrd="0" destOrd="0" presId="urn:microsoft.com/office/officeart/2005/8/layout/hierarchy1"/>
    <dgm:cxn modelId="{710218CC-6549-4A3F-9164-BACDAD3945CC}" type="presOf" srcId="{428D56B6-6D61-4DE8-A424-19641D99EB2B}" destId="{EF04D20D-E14A-43E9-99E2-34C1F6E4DD2F}" srcOrd="0" destOrd="0" presId="urn:microsoft.com/office/officeart/2005/8/layout/hierarchy1"/>
    <dgm:cxn modelId="{D66B84D6-5F0A-47FF-AD7B-9E0F0874591E}" type="presOf" srcId="{7330B9DF-04E6-44D8-9A15-57ED06DF2F20}" destId="{C3515488-18AB-43E5-B4D3-2BFEE5578A26}" srcOrd="0" destOrd="0" presId="urn:microsoft.com/office/officeart/2005/8/layout/hierarchy1"/>
    <dgm:cxn modelId="{7A1F279E-2706-47D2-BC5F-0E7C20462F2B}" type="presOf" srcId="{A07F3D21-6768-4A0D-B127-8020CA06FD00}" destId="{61621CDA-06F0-4AF4-B723-E7A663BF4BD3}" srcOrd="0" destOrd="0" presId="urn:microsoft.com/office/officeart/2005/8/layout/hierarchy1"/>
    <dgm:cxn modelId="{A139850F-55F0-49A3-8417-5800049D012C}" type="presOf" srcId="{0B7BAF26-2A5D-41D8-999B-FC57AD059B70}" destId="{0507F9CB-B980-4B47-8D40-1DC42FA3F551}" srcOrd="0" destOrd="0" presId="urn:microsoft.com/office/officeart/2005/8/layout/hierarchy1"/>
    <dgm:cxn modelId="{C0A4F8F3-7317-41FB-8229-43CFC5AE1AA8}" srcId="{9C4782D7-2616-4F4F-9A61-A223D32D66E9}" destId="{EE2DF381-E955-422C-BEF3-270C7189C5DA}" srcOrd="1" destOrd="0" parTransId="{A07F3D21-6768-4A0D-B127-8020CA06FD00}" sibTransId="{84B35F3D-9A25-4E51-9AB7-43DAA7E0AFF9}"/>
    <dgm:cxn modelId="{A5FF1DBF-5921-467D-9357-C2B48DF29430}" type="presOf" srcId="{B5347DC5-5649-43AD-8A15-5E62B96147D9}" destId="{746132BD-03E1-4B34-942E-F5040B170DC8}" srcOrd="0" destOrd="0" presId="urn:microsoft.com/office/officeart/2005/8/layout/hierarchy1"/>
    <dgm:cxn modelId="{07A924C2-A13C-4C40-8DAD-E1C37357EDF2}" type="presOf" srcId="{7B7AC8B0-C79E-42B0-9391-5CF41EB7FC68}" destId="{66E7A05A-3CF6-426E-A0AC-F60625A39472}" srcOrd="0" destOrd="0" presId="urn:microsoft.com/office/officeart/2005/8/layout/hierarchy1"/>
    <dgm:cxn modelId="{42222B18-20E3-4010-A569-91995FCDEE25}" type="presOf" srcId="{0EAA115F-DD66-40C1-B5ED-BCE73387F8C0}" destId="{1E738DE8-7201-43B3-ABB4-5D74FFDF3B8E}" srcOrd="0" destOrd="0" presId="urn:microsoft.com/office/officeart/2005/8/layout/hierarchy1"/>
    <dgm:cxn modelId="{9CB967C5-ED32-4FFE-8C7E-382CABFCDB26}" type="presOf" srcId="{8F585476-D542-4410-99E1-CFC22FEE58A3}" destId="{9823742D-A66D-48E7-ABE0-346ACCBA759B}" srcOrd="0" destOrd="0" presId="urn:microsoft.com/office/officeart/2005/8/layout/hierarchy1"/>
    <dgm:cxn modelId="{6A946DBA-4688-40E9-A480-7A2B2AB7D3D8}" type="presOf" srcId="{6D113D65-6763-4943-B404-70E8266E315D}" destId="{A48C48A5-8468-45FD-B773-29C7D3D13349}" srcOrd="0" destOrd="0" presId="urn:microsoft.com/office/officeart/2005/8/layout/hierarchy1"/>
    <dgm:cxn modelId="{242DDAB8-DCC5-4143-802E-D06634D0044F}" srcId="{CF6CB21C-2881-4CAF-B022-00328C71B190}" destId="{645E7AF2-7CCC-49EE-A755-D052EF5A18E6}" srcOrd="1" destOrd="0" parTransId="{1C4C1570-61C6-4FEF-80D4-E981C1539E35}" sibTransId="{59A9BCA7-6DD0-47F1-A154-406789E7B953}"/>
    <dgm:cxn modelId="{8DFAEE60-0033-4AD3-A6F3-FAEA3D3BF2C9}" srcId="{F0F90D0C-EE46-4642-9915-DF675053FBED}" destId="{1214DFBB-F454-4E5B-AB8F-7EBB693055FC}" srcOrd="1" destOrd="0" parTransId="{7330B9DF-04E6-44D8-9A15-57ED06DF2F20}" sibTransId="{E9EF6022-1A73-4337-B503-2F9448AD5787}"/>
    <dgm:cxn modelId="{A5D7BF41-23F1-4AC5-8F52-0F404EB07804}" type="presOf" srcId="{BDDC4C88-F162-449B-A65B-48CA9F7034C2}" destId="{141260B7-8DB9-4764-9EF0-647307FFF507}" srcOrd="0" destOrd="0" presId="urn:microsoft.com/office/officeart/2005/8/layout/hierarchy1"/>
    <dgm:cxn modelId="{32F781A0-07B7-4EC9-BC43-58A391292E79}" type="presOf" srcId="{1C4C1570-61C6-4FEF-80D4-E981C1539E35}" destId="{C574E0CE-AB82-4DE5-AFBA-523625995D3B}" srcOrd="0" destOrd="0" presId="urn:microsoft.com/office/officeart/2005/8/layout/hierarchy1"/>
    <dgm:cxn modelId="{8F36CD4E-2692-43F2-B9EA-B707A3079A02}" srcId="{F0F90D0C-EE46-4642-9915-DF675053FBED}" destId="{9C4782D7-2616-4F4F-9A61-A223D32D66E9}" srcOrd="0" destOrd="0" parTransId="{CCA60313-1AF4-4C20-AE77-F51EC2093D3A}" sibTransId="{A38CE919-A4EA-448E-A83C-EF574A228520}"/>
    <dgm:cxn modelId="{39C1C326-26F1-40D9-A955-C19B1B098F65}" srcId="{9C4782D7-2616-4F4F-9A61-A223D32D66E9}" destId="{18634769-D80F-4992-9BCD-CC8A78DAB391}" srcOrd="0" destOrd="0" parTransId="{7B7AC8B0-C79E-42B0-9391-5CF41EB7FC68}" sibTransId="{FB0A50C7-A608-4449-8572-94026DB086C3}"/>
    <dgm:cxn modelId="{0ABAFCA2-2238-4ED4-8D28-AD482A0DED24}" srcId="{F0F90D0C-EE46-4642-9915-DF675053FBED}" destId="{CF6CB21C-2881-4CAF-B022-00328C71B190}" srcOrd="2" destOrd="0" parTransId="{F61DD7BF-D093-4618-8BBC-CBEB32976333}" sibTransId="{72F39831-449B-43F1-8C48-665CA2E54C93}"/>
    <dgm:cxn modelId="{84C2FB96-D945-4FDD-8556-EBBCE6BE83B7}" type="presOf" srcId="{EE2DF381-E955-422C-BEF3-270C7189C5DA}" destId="{55377982-056F-4E30-BD0F-01117248C7FE}" srcOrd="0" destOrd="0" presId="urn:microsoft.com/office/officeart/2005/8/layout/hierarchy1"/>
    <dgm:cxn modelId="{6C2830EF-32B1-43DC-86AE-B65217DBDF6F}" type="presOf" srcId="{1214DFBB-F454-4E5B-AB8F-7EBB693055FC}" destId="{A71368A9-C3A9-43FD-94B2-99BEF6AFFDB0}" srcOrd="0" destOrd="0" presId="urn:microsoft.com/office/officeart/2005/8/layout/hierarchy1"/>
    <dgm:cxn modelId="{8564AD11-E59A-49E2-BD7F-E31B046E9D93}" type="presOf" srcId="{18634769-D80F-4992-9BCD-CC8A78DAB391}" destId="{5C527910-3462-4F7D-83E0-E8CCE7781195}" srcOrd="0" destOrd="0" presId="urn:microsoft.com/office/officeart/2005/8/layout/hierarchy1"/>
    <dgm:cxn modelId="{317DA482-D06F-4ED5-9E72-42DB6B8AEACD}" type="presOf" srcId="{E78C4B3D-46E8-4D7E-8A0A-640848B8E25F}" destId="{C5623ADE-14FF-4352-8812-84EEF1610D01}" srcOrd="0" destOrd="0" presId="urn:microsoft.com/office/officeart/2005/8/layout/hierarchy1"/>
    <dgm:cxn modelId="{E81840CA-CE1C-48AA-8FF0-CE4E95507C93}" type="presOf" srcId="{16477551-1EE6-4F29-96A0-B7960983105D}" destId="{EA105636-F37E-41A7-806B-7A633F2E8240}" srcOrd="0" destOrd="0" presId="urn:microsoft.com/office/officeart/2005/8/layout/hierarchy1"/>
    <dgm:cxn modelId="{24C81D8D-58B0-4F10-8E12-FA40F18AF520}" type="presOf" srcId="{4E14B1AB-378C-4580-A855-7E6BDCE5DB15}" destId="{05E18615-3DF3-47AD-8800-90DA3041CAC3}" srcOrd="0" destOrd="0" presId="urn:microsoft.com/office/officeart/2005/8/layout/hierarchy1"/>
    <dgm:cxn modelId="{C1299D6A-CCCF-4BB8-ADE2-765DCBAF928D}" srcId="{59EABE9A-3DD8-4211-BB5C-EE14A39A538B}" destId="{F0F90D0C-EE46-4642-9915-DF675053FBED}" srcOrd="0" destOrd="0" parTransId="{DE2087A5-740B-4D1E-9B5A-F72CFD2E42F4}" sibTransId="{EF6F5093-82C3-497A-92FD-300FB054B75A}"/>
    <dgm:cxn modelId="{D163037E-5F36-41F2-A70B-DC868F3B7E73}" type="presOf" srcId="{9C4782D7-2616-4F4F-9A61-A223D32D66E9}" destId="{F876629E-E623-4D7C-8554-8F7F86ED3241}" srcOrd="0" destOrd="0" presId="urn:microsoft.com/office/officeart/2005/8/layout/hierarchy1"/>
    <dgm:cxn modelId="{7AE68732-7F24-4FAF-A3BD-111659AB2C3D}" srcId="{F0F90D0C-EE46-4642-9915-DF675053FBED}" destId="{E78C4B3D-46E8-4D7E-8A0A-640848B8E25F}" srcOrd="4" destOrd="0" parTransId="{4E14B1AB-378C-4580-A855-7E6BDCE5DB15}" sibTransId="{714A9B60-EA44-4BB3-B8FC-3FE86F53B1EC}"/>
    <dgm:cxn modelId="{6ECC32E7-5981-4A8C-91A0-35AD88480B91}" srcId="{E78C4B3D-46E8-4D7E-8A0A-640848B8E25F}" destId="{8F585476-D542-4410-99E1-CFC22FEE58A3}" srcOrd="0" destOrd="0" parTransId="{6D113D65-6763-4943-B404-70E8266E315D}" sibTransId="{86BFDE9D-6922-41CC-82DF-8A07D5F87480}"/>
    <dgm:cxn modelId="{A7E43C95-BBD1-4FCD-AD05-D92AC0740106}" srcId="{E78C4B3D-46E8-4D7E-8A0A-640848B8E25F}" destId="{B5347DC5-5649-43AD-8A15-5E62B96147D9}" srcOrd="1" destOrd="0" parTransId="{428D56B6-6D61-4DE8-A424-19641D99EB2B}" sibTransId="{3742F9F9-7455-46AA-B267-09B2689A93E4}"/>
    <dgm:cxn modelId="{CFF9609E-AF39-48FC-9AA6-6070E8184BE3}" type="presOf" srcId="{F0F90D0C-EE46-4642-9915-DF675053FBED}" destId="{06CAF3CA-6BE0-4215-B85A-079A334A4CB8}" srcOrd="0" destOrd="0" presId="urn:microsoft.com/office/officeart/2005/8/layout/hierarchy1"/>
    <dgm:cxn modelId="{D8202C8B-6CC5-4F78-A521-044F0707E1DE}" type="presParOf" srcId="{1B2E45F0-00B7-4BAA-A55E-94A44A976CAD}" destId="{64855F82-3D27-43BB-B1DD-920253898690}" srcOrd="0" destOrd="0" presId="urn:microsoft.com/office/officeart/2005/8/layout/hierarchy1"/>
    <dgm:cxn modelId="{AD95F786-5480-4D8B-BA82-A462F9BE389F}" type="presParOf" srcId="{64855F82-3D27-43BB-B1DD-920253898690}" destId="{F89026B7-F05A-4404-9F0E-582FF2745A25}" srcOrd="0" destOrd="0" presId="urn:microsoft.com/office/officeart/2005/8/layout/hierarchy1"/>
    <dgm:cxn modelId="{16287D42-E059-46F2-829D-B001E5A3408C}" type="presParOf" srcId="{F89026B7-F05A-4404-9F0E-582FF2745A25}" destId="{706B9D92-75D9-46AC-A9EE-E9CE2BB106A9}" srcOrd="0" destOrd="0" presId="urn:microsoft.com/office/officeart/2005/8/layout/hierarchy1"/>
    <dgm:cxn modelId="{F48689D9-FA0A-4B68-BE4A-1AB3C1B197C7}" type="presParOf" srcId="{F89026B7-F05A-4404-9F0E-582FF2745A25}" destId="{06CAF3CA-6BE0-4215-B85A-079A334A4CB8}" srcOrd="1" destOrd="0" presId="urn:microsoft.com/office/officeart/2005/8/layout/hierarchy1"/>
    <dgm:cxn modelId="{7422E51A-656E-4E94-B41A-6EA60F0745B1}" type="presParOf" srcId="{64855F82-3D27-43BB-B1DD-920253898690}" destId="{95B2105C-BC56-4B3F-9B51-51E3E4728CC5}" srcOrd="1" destOrd="0" presId="urn:microsoft.com/office/officeart/2005/8/layout/hierarchy1"/>
    <dgm:cxn modelId="{D51E63E0-2A90-4B5B-8D5E-53A38DAB0A72}" type="presParOf" srcId="{95B2105C-BC56-4B3F-9B51-51E3E4728CC5}" destId="{6E526100-7D39-44A6-8DCD-9DBAE804B592}" srcOrd="0" destOrd="0" presId="urn:microsoft.com/office/officeart/2005/8/layout/hierarchy1"/>
    <dgm:cxn modelId="{F5DB1F50-73FA-40E2-A89C-11F813E46515}" type="presParOf" srcId="{95B2105C-BC56-4B3F-9B51-51E3E4728CC5}" destId="{195A8266-405D-4F36-9E7F-FF4F25FA9B13}" srcOrd="1" destOrd="0" presId="urn:microsoft.com/office/officeart/2005/8/layout/hierarchy1"/>
    <dgm:cxn modelId="{2B0835C1-9134-4573-9625-7BB004685C87}" type="presParOf" srcId="{195A8266-405D-4F36-9E7F-FF4F25FA9B13}" destId="{2CF2D58B-F92F-41D0-BC08-4F59E0205F49}" srcOrd="0" destOrd="0" presId="urn:microsoft.com/office/officeart/2005/8/layout/hierarchy1"/>
    <dgm:cxn modelId="{142659EB-DDC0-443A-A548-41E6295121C6}" type="presParOf" srcId="{2CF2D58B-F92F-41D0-BC08-4F59E0205F49}" destId="{077837A0-841B-413B-946C-483144B6D3E4}" srcOrd="0" destOrd="0" presId="urn:microsoft.com/office/officeart/2005/8/layout/hierarchy1"/>
    <dgm:cxn modelId="{C4EC965F-0B2D-422D-9192-4EA292D6CE09}" type="presParOf" srcId="{2CF2D58B-F92F-41D0-BC08-4F59E0205F49}" destId="{F876629E-E623-4D7C-8554-8F7F86ED3241}" srcOrd="1" destOrd="0" presId="urn:microsoft.com/office/officeart/2005/8/layout/hierarchy1"/>
    <dgm:cxn modelId="{C9E42C7F-FAA4-429B-81C7-AFBF528673FB}" type="presParOf" srcId="{195A8266-405D-4F36-9E7F-FF4F25FA9B13}" destId="{6A037FE4-D68B-49E5-8405-28532926D026}" srcOrd="1" destOrd="0" presId="urn:microsoft.com/office/officeart/2005/8/layout/hierarchy1"/>
    <dgm:cxn modelId="{6B112A57-0E04-47DD-BB9A-F5CC8E3D7898}" type="presParOf" srcId="{6A037FE4-D68B-49E5-8405-28532926D026}" destId="{66E7A05A-3CF6-426E-A0AC-F60625A39472}" srcOrd="0" destOrd="0" presId="urn:microsoft.com/office/officeart/2005/8/layout/hierarchy1"/>
    <dgm:cxn modelId="{43F0FDA6-C0A2-4638-AFFF-9FA923D1E153}" type="presParOf" srcId="{6A037FE4-D68B-49E5-8405-28532926D026}" destId="{A4C5D8E1-3730-468E-ABEC-78FC8BF909B2}" srcOrd="1" destOrd="0" presId="urn:microsoft.com/office/officeart/2005/8/layout/hierarchy1"/>
    <dgm:cxn modelId="{FAB426AE-66BA-47D4-B0D0-498E09D3EFE0}" type="presParOf" srcId="{A4C5D8E1-3730-468E-ABEC-78FC8BF909B2}" destId="{E540AA4F-DEE0-4192-BABA-BF9F5CAB3EB4}" srcOrd="0" destOrd="0" presId="urn:microsoft.com/office/officeart/2005/8/layout/hierarchy1"/>
    <dgm:cxn modelId="{7D71D999-7B23-4390-937C-8FC7EE59DE47}" type="presParOf" srcId="{E540AA4F-DEE0-4192-BABA-BF9F5CAB3EB4}" destId="{A256A9A0-30A8-40F8-A110-2C0079994983}" srcOrd="0" destOrd="0" presId="urn:microsoft.com/office/officeart/2005/8/layout/hierarchy1"/>
    <dgm:cxn modelId="{51200CDA-4E32-4EED-A285-DFDCF3D822A7}" type="presParOf" srcId="{E540AA4F-DEE0-4192-BABA-BF9F5CAB3EB4}" destId="{5C527910-3462-4F7D-83E0-E8CCE7781195}" srcOrd="1" destOrd="0" presId="urn:microsoft.com/office/officeart/2005/8/layout/hierarchy1"/>
    <dgm:cxn modelId="{36593134-1E67-476F-AA32-B2129D3F16F7}" type="presParOf" srcId="{A4C5D8E1-3730-468E-ABEC-78FC8BF909B2}" destId="{E5CBA7FE-D3BC-484A-9BEA-7555C6F7B34D}" srcOrd="1" destOrd="0" presId="urn:microsoft.com/office/officeart/2005/8/layout/hierarchy1"/>
    <dgm:cxn modelId="{DFB7FE73-BBB3-4F82-9596-F4C76ADBBB97}" type="presParOf" srcId="{6A037FE4-D68B-49E5-8405-28532926D026}" destId="{61621CDA-06F0-4AF4-B723-E7A663BF4BD3}" srcOrd="2" destOrd="0" presId="urn:microsoft.com/office/officeart/2005/8/layout/hierarchy1"/>
    <dgm:cxn modelId="{298A455C-6344-4885-9FC2-AE9DDD4C1CEF}" type="presParOf" srcId="{6A037FE4-D68B-49E5-8405-28532926D026}" destId="{A00475B9-C34F-4FAB-A3DE-A45481FA5863}" srcOrd="3" destOrd="0" presId="urn:microsoft.com/office/officeart/2005/8/layout/hierarchy1"/>
    <dgm:cxn modelId="{FD4AA70E-2AF8-436C-AD23-DC67ECB3871C}" type="presParOf" srcId="{A00475B9-C34F-4FAB-A3DE-A45481FA5863}" destId="{AF305FAB-6E37-4B97-B95A-A98C841C1469}" srcOrd="0" destOrd="0" presId="urn:microsoft.com/office/officeart/2005/8/layout/hierarchy1"/>
    <dgm:cxn modelId="{B081A4CB-32F4-47EB-B7BA-C6B2AB3D8F75}" type="presParOf" srcId="{AF305FAB-6E37-4B97-B95A-A98C841C1469}" destId="{D62AF380-0125-4229-B1C6-0A65107D344E}" srcOrd="0" destOrd="0" presId="urn:microsoft.com/office/officeart/2005/8/layout/hierarchy1"/>
    <dgm:cxn modelId="{1737A77C-0E24-4A81-8BA4-06CDBD005E7A}" type="presParOf" srcId="{AF305FAB-6E37-4B97-B95A-A98C841C1469}" destId="{55377982-056F-4E30-BD0F-01117248C7FE}" srcOrd="1" destOrd="0" presId="urn:microsoft.com/office/officeart/2005/8/layout/hierarchy1"/>
    <dgm:cxn modelId="{FA05075F-5B91-4FA3-9E99-8D8E93DFCE90}" type="presParOf" srcId="{A00475B9-C34F-4FAB-A3DE-A45481FA5863}" destId="{83D80A79-B08C-49BA-AFC3-AFC94A9856EE}" srcOrd="1" destOrd="0" presId="urn:microsoft.com/office/officeart/2005/8/layout/hierarchy1"/>
    <dgm:cxn modelId="{DECC358A-166B-4943-99C4-9140C72002B8}" type="presParOf" srcId="{95B2105C-BC56-4B3F-9B51-51E3E4728CC5}" destId="{C3515488-18AB-43E5-B4D3-2BFEE5578A26}" srcOrd="2" destOrd="0" presId="urn:microsoft.com/office/officeart/2005/8/layout/hierarchy1"/>
    <dgm:cxn modelId="{899C86AE-A3DC-42E3-BABB-47D8A21204D2}" type="presParOf" srcId="{95B2105C-BC56-4B3F-9B51-51E3E4728CC5}" destId="{8AA83C36-1021-4C5E-AA28-BDC65A634A56}" srcOrd="3" destOrd="0" presId="urn:microsoft.com/office/officeart/2005/8/layout/hierarchy1"/>
    <dgm:cxn modelId="{5E007A6D-43A4-409B-9243-4ECF8FDDC203}" type="presParOf" srcId="{8AA83C36-1021-4C5E-AA28-BDC65A634A56}" destId="{DE4065E2-E42C-462B-84E1-8EFB2A78D9F3}" srcOrd="0" destOrd="0" presId="urn:microsoft.com/office/officeart/2005/8/layout/hierarchy1"/>
    <dgm:cxn modelId="{809DED13-D0DE-40E9-A390-A8BD22DE524E}" type="presParOf" srcId="{DE4065E2-E42C-462B-84E1-8EFB2A78D9F3}" destId="{AAD63C59-28B5-46CC-A0A7-EA857BFB4C6C}" srcOrd="0" destOrd="0" presId="urn:microsoft.com/office/officeart/2005/8/layout/hierarchy1"/>
    <dgm:cxn modelId="{98C8DF1C-0DFB-469B-9C83-691164D440E3}" type="presParOf" srcId="{DE4065E2-E42C-462B-84E1-8EFB2A78D9F3}" destId="{A71368A9-C3A9-43FD-94B2-99BEF6AFFDB0}" srcOrd="1" destOrd="0" presId="urn:microsoft.com/office/officeart/2005/8/layout/hierarchy1"/>
    <dgm:cxn modelId="{1230B193-9BA7-4723-82ED-D7D4A55114A1}" type="presParOf" srcId="{8AA83C36-1021-4C5E-AA28-BDC65A634A56}" destId="{AC0C79C2-072C-4CFF-9121-056CC458759F}" srcOrd="1" destOrd="0" presId="urn:microsoft.com/office/officeart/2005/8/layout/hierarchy1"/>
    <dgm:cxn modelId="{30913F13-4814-4FD8-A15E-F5BE70849E07}" type="presParOf" srcId="{95B2105C-BC56-4B3F-9B51-51E3E4728CC5}" destId="{DDEBDA9D-6AC1-4B16-AE47-24B4DB569BF9}" srcOrd="4" destOrd="0" presId="urn:microsoft.com/office/officeart/2005/8/layout/hierarchy1"/>
    <dgm:cxn modelId="{383A6C86-8022-4DDD-944C-311E42B2E03E}" type="presParOf" srcId="{95B2105C-BC56-4B3F-9B51-51E3E4728CC5}" destId="{C59EC665-5FC9-4B5D-8E7F-CCDA6AF465BC}" srcOrd="5" destOrd="0" presId="urn:microsoft.com/office/officeart/2005/8/layout/hierarchy1"/>
    <dgm:cxn modelId="{4F1FD345-F67E-4C47-B5CA-FF62721BA9D5}" type="presParOf" srcId="{C59EC665-5FC9-4B5D-8E7F-CCDA6AF465BC}" destId="{7969A726-9112-4B2F-8AA4-B2B06A216B15}" srcOrd="0" destOrd="0" presId="urn:microsoft.com/office/officeart/2005/8/layout/hierarchy1"/>
    <dgm:cxn modelId="{C2632EB8-AF39-4DF9-ACD2-25CE36B05C97}" type="presParOf" srcId="{7969A726-9112-4B2F-8AA4-B2B06A216B15}" destId="{8D941C2F-D6FA-4F26-8CEB-12814012F50E}" srcOrd="0" destOrd="0" presId="urn:microsoft.com/office/officeart/2005/8/layout/hierarchy1"/>
    <dgm:cxn modelId="{DE30DDCB-451E-476E-9226-DB3769B78B72}" type="presParOf" srcId="{7969A726-9112-4B2F-8AA4-B2B06A216B15}" destId="{CFC2A6EB-E501-45F0-8F33-C77C7E46310B}" srcOrd="1" destOrd="0" presId="urn:microsoft.com/office/officeart/2005/8/layout/hierarchy1"/>
    <dgm:cxn modelId="{CAD33F2E-0F7D-42C6-868E-DC7710D9332F}" type="presParOf" srcId="{C59EC665-5FC9-4B5D-8E7F-CCDA6AF465BC}" destId="{1D84A2E6-5567-4F6A-8770-206A7110EE74}" srcOrd="1" destOrd="0" presId="urn:microsoft.com/office/officeart/2005/8/layout/hierarchy1"/>
    <dgm:cxn modelId="{0456A34E-8824-4474-AC93-2A367EA4C86F}" type="presParOf" srcId="{1D84A2E6-5567-4F6A-8770-206A7110EE74}" destId="{0507F9CB-B980-4B47-8D40-1DC42FA3F551}" srcOrd="0" destOrd="0" presId="urn:microsoft.com/office/officeart/2005/8/layout/hierarchy1"/>
    <dgm:cxn modelId="{9F56A33E-DA29-4D37-A4CD-A7B2528BCB64}" type="presParOf" srcId="{1D84A2E6-5567-4F6A-8770-206A7110EE74}" destId="{231DFC04-108B-479C-BE44-30470861622C}" srcOrd="1" destOrd="0" presId="urn:microsoft.com/office/officeart/2005/8/layout/hierarchy1"/>
    <dgm:cxn modelId="{578A6F01-F15E-42C5-ACAB-3C984C2B7055}" type="presParOf" srcId="{231DFC04-108B-479C-BE44-30470861622C}" destId="{0A0A4BA4-D5DD-4757-B321-A94F990CC4DC}" srcOrd="0" destOrd="0" presId="urn:microsoft.com/office/officeart/2005/8/layout/hierarchy1"/>
    <dgm:cxn modelId="{4AE615EB-8568-42F9-A556-A33378CEDF84}" type="presParOf" srcId="{0A0A4BA4-D5DD-4757-B321-A94F990CC4DC}" destId="{BDAF0276-7FB0-4A74-85B7-08BA20DF052D}" srcOrd="0" destOrd="0" presId="urn:microsoft.com/office/officeart/2005/8/layout/hierarchy1"/>
    <dgm:cxn modelId="{75EF9CD7-6A31-4799-9AA0-68603AE0BEA4}" type="presParOf" srcId="{0A0A4BA4-D5DD-4757-B321-A94F990CC4DC}" destId="{EA105636-F37E-41A7-806B-7A633F2E8240}" srcOrd="1" destOrd="0" presId="urn:microsoft.com/office/officeart/2005/8/layout/hierarchy1"/>
    <dgm:cxn modelId="{CDB4E051-25F3-432C-B298-69C73406ABA0}" type="presParOf" srcId="{231DFC04-108B-479C-BE44-30470861622C}" destId="{3A1CBFF1-2730-40D7-8347-8CB9748B23F4}" srcOrd="1" destOrd="0" presId="urn:microsoft.com/office/officeart/2005/8/layout/hierarchy1"/>
    <dgm:cxn modelId="{6E24628B-1D35-47DC-A485-5DAA8256F358}" type="presParOf" srcId="{1D84A2E6-5567-4F6A-8770-206A7110EE74}" destId="{C574E0CE-AB82-4DE5-AFBA-523625995D3B}" srcOrd="2" destOrd="0" presId="urn:microsoft.com/office/officeart/2005/8/layout/hierarchy1"/>
    <dgm:cxn modelId="{892E93D2-5CA7-47CA-8A83-1ECF35CA7E9D}" type="presParOf" srcId="{1D84A2E6-5567-4F6A-8770-206A7110EE74}" destId="{99563981-0F9F-45B4-A1F0-11CFAAEC0358}" srcOrd="3" destOrd="0" presId="urn:microsoft.com/office/officeart/2005/8/layout/hierarchy1"/>
    <dgm:cxn modelId="{E117B307-A6F4-450A-B8D2-F726625F03B7}" type="presParOf" srcId="{99563981-0F9F-45B4-A1F0-11CFAAEC0358}" destId="{93C0D278-5E1D-4D59-A769-EFBD4EE7470B}" srcOrd="0" destOrd="0" presId="urn:microsoft.com/office/officeart/2005/8/layout/hierarchy1"/>
    <dgm:cxn modelId="{9789435D-D704-470C-8C98-EF0A2EEF80E9}" type="presParOf" srcId="{93C0D278-5E1D-4D59-A769-EFBD4EE7470B}" destId="{2079D0EB-25A9-4904-A234-F9F77085E007}" srcOrd="0" destOrd="0" presId="urn:microsoft.com/office/officeart/2005/8/layout/hierarchy1"/>
    <dgm:cxn modelId="{9BE21D43-1C57-47F2-B668-7DF356CCB690}" type="presParOf" srcId="{93C0D278-5E1D-4D59-A769-EFBD4EE7470B}" destId="{4D72F03B-CD22-491E-9BF6-1FFBE6B60C48}" srcOrd="1" destOrd="0" presId="urn:microsoft.com/office/officeart/2005/8/layout/hierarchy1"/>
    <dgm:cxn modelId="{91E3E3AD-9CA7-4CFE-85B5-830B880B5530}" type="presParOf" srcId="{99563981-0F9F-45B4-A1F0-11CFAAEC0358}" destId="{41591522-493C-4284-B868-626BC6EF401B}" srcOrd="1" destOrd="0" presId="urn:microsoft.com/office/officeart/2005/8/layout/hierarchy1"/>
    <dgm:cxn modelId="{80C64096-FD91-44C8-A218-A3C4EFA5D013}" type="presParOf" srcId="{95B2105C-BC56-4B3F-9B51-51E3E4728CC5}" destId="{1E738DE8-7201-43B3-ABB4-5D74FFDF3B8E}" srcOrd="6" destOrd="0" presId="urn:microsoft.com/office/officeart/2005/8/layout/hierarchy1"/>
    <dgm:cxn modelId="{2CDFBD3E-136F-4BD1-9344-2EEAAD287743}" type="presParOf" srcId="{95B2105C-BC56-4B3F-9B51-51E3E4728CC5}" destId="{7ED98805-9C32-48BA-B28C-17E7D0454188}" srcOrd="7" destOrd="0" presId="urn:microsoft.com/office/officeart/2005/8/layout/hierarchy1"/>
    <dgm:cxn modelId="{8DFB59A5-8DDA-4F1E-A68B-FF6A335F0561}" type="presParOf" srcId="{7ED98805-9C32-48BA-B28C-17E7D0454188}" destId="{F3913149-4ED9-4E77-9459-6CE5928A5E5D}" srcOrd="0" destOrd="0" presId="urn:microsoft.com/office/officeart/2005/8/layout/hierarchy1"/>
    <dgm:cxn modelId="{B4AC2A90-8F2C-440C-AC1A-DAE65ADC8224}" type="presParOf" srcId="{F3913149-4ED9-4E77-9459-6CE5928A5E5D}" destId="{359DA66E-8465-46EF-B770-E04C382BE4C7}" srcOrd="0" destOrd="0" presId="urn:microsoft.com/office/officeart/2005/8/layout/hierarchy1"/>
    <dgm:cxn modelId="{F899F47D-9C58-4EB1-A5BD-5DF7CAB0DD71}" type="presParOf" srcId="{F3913149-4ED9-4E77-9459-6CE5928A5E5D}" destId="{141260B7-8DB9-4764-9EF0-647307FFF507}" srcOrd="1" destOrd="0" presId="urn:microsoft.com/office/officeart/2005/8/layout/hierarchy1"/>
    <dgm:cxn modelId="{3A4F3512-A783-4A79-8E08-0ECD9C9F29C7}" type="presParOf" srcId="{7ED98805-9C32-48BA-B28C-17E7D0454188}" destId="{DF140F11-FB6A-42B8-9BAD-5EDE5124C357}" srcOrd="1" destOrd="0" presId="urn:microsoft.com/office/officeart/2005/8/layout/hierarchy1"/>
    <dgm:cxn modelId="{EDA9ECA9-FDC8-4CF9-ABF8-8F8B2B46D269}" type="presParOf" srcId="{95B2105C-BC56-4B3F-9B51-51E3E4728CC5}" destId="{05E18615-3DF3-47AD-8800-90DA3041CAC3}" srcOrd="8" destOrd="0" presId="urn:microsoft.com/office/officeart/2005/8/layout/hierarchy1"/>
    <dgm:cxn modelId="{87926E93-8428-49E8-BEEF-D028D6A82867}" type="presParOf" srcId="{95B2105C-BC56-4B3F-9B51-51E3E4728CC5}" destId="{18467B0F-91F0-46B6-88F1-CBE68542549C}" srcOrd="9" destOrd="0" presId="urn:microsoft.com/office/officeart/2005/8/layout/hierarchy1"/>
    <dgm:cxn modelId="{0386FDAD-A257-45A6-BA54-79BB8DE019EE}" type="presParOf" srcId="{18467B0F-91F0-46B6-88F1-CBE68542549C}" destId="{53594C41-339B-4254-9FE4-B02F0E3D4355}" srcOrd="0" destOrd="0" presId="urn:microsoft.com/office/officeart/2005/8/layout/hierarchy1"/>
    <dgm:cxn modelId="{AC79F4C9-7911-4A97-AA0C-B93DB31167EF}" type="presParOf" srcId="{53594C41-339B-4254-9FE4-B02F0E3D4355}" destId="{38E644E6-3DBF-4691-B2A9-8E790F6435A0}" srcOrd="0" destOrd="0" presId="urn:microsoft.com/office/officeart/2005/8/layout/hierarchy1"/>
    <dgm:cxn modelId="{E68093CF-D810-4A67-9166-2E5131DE3E02}" type="presParOf" srcId="{53594C41-339B-4254-9FE4-B02F0E3D4355}" destId="{C5623ADE-14FF-4352-8812-84EEF1610D01}" srcOrd="1" destOrd="0" presId="urn:microsoft.com/office/officeart/2005/8/layout/hierarchy1"/>
    <dgm:cxn modelId="{3CE8768C-9CC0-44DB-81D0-EA8B60B17916}" type="presParOf" srcId="{18467B0F-91F0-46B6-88F1-CBE68542549C}" destId="{18645DE6-B184-4549-92F2-91CC2442A83B}" srcOrd="1" destOrd="0" presId="urn:microsoft.com/office/officeart/2005/8/layout/hierarchy1"/>
    <dgm:cxn modelId="{9D084712-42B4-4AEB-B2F4-3280D540DB0E}" type="presParOf" srcId="{18645DE6-B184-4549-92F2-91CC2442A83B}" destId="{A48C48A5-8468-45FD-B773-29C7D3D13349}" srcOrd="0" destOrd="0" presId="urn:microsoft.com/office/officeart/2005/8/layout/hierarchy1"/>
    <dgm:cxn modelId="{E715551F-12FE-4F40-8618-7BE464CB08EB}" type="presParOf" srcId="{18645DE6-B184-4549-92F2-91CC2442A83B}" destId="{CA4A23B5-8C1E-445A-BFCC-334A3107D4A6}" srcOrd="1" destOrd="0" presId="urn:microsoft.com/office/officeart/2005/8/layout/hierarchy1"/>
    <dgm:cxn modelId="{11A10A7E-C862-40EC-9144-67CDE6FA070B}" type="presParOf" srcId="{CA4A23B5-8C1E-445A-BFCC-334A3107D4A6}" destId="{D9D3A1C8-9D00-4CE0-8F63-1B0F62018A60}" srcOrd="0" destOrd="0" presId="urn:microsoft.com/office/officeart/2005/8/layout/hierarchy1"/>
    <dgm:cxn modelId="{923A1F51-FF49-4A0C-9C02-69BCA4379202}" type="presParOf" srcId="{D9D3A1C8-9D00-4CE0-8F63-1B0F62018A60}" destId="{15002C11-07C1-44DD-918F-F102A5E5F4E4}" srcOrd="0" destOrd="0" presId="urn:microsoft.com/office/officeart/2005/8/layout/hierarchy1"/>
    <dgm:cxn modelId="{D56E96CF-5BB1-4EA0-8251-EA591DA7CC50}" type="presParOf" srcId="{D9D3A1C8-9D00-4CE0-8F63-1B0F62018A60}" destId="{9823742D-A66D-48E7-ABE0-346ACCBA759B}" srcOrd="1" destOrd="0" presId="urn:microsoft.com/office/officeart/2005/8/layout/hierarchy1"/>
    <dgm:cxn modelId="{3D7D442D-AF76-40E2-8AF6-851DC856FF04}" type="presParOf" srcId="{CA4A23B5-8C1E-445A-BFCC-334A3107D4A6}" destId="{67885CFD-6514-4614-AB8E-B385FD662601}" srcOrd="1" destOrd="0" presId="urn:microsoft.com/office/officeart/2005/8/layout/hierarchy1"/>
    <dgm:cxn modelId="{19F5AF15-3233-4666-A512-8166BCD3F2AE}" type="presParOf" srcId="{18645DE6-B184-4549-92F2-91CC2442A83B}" destId="{EF04D20D-E14A-43E9-99E2-34C1F6E4DD2F}" srcOrd="2" destOrd="0" presId="urn:microsoft.com/office/officeart/2005/8/layout/hierarchy1"/>
    <dgm:cxn modelId="{E15646F2-C5DA-4D1D-8223-27E0A7C3B043}" type="presParOf" srcId="{18645DE6-B184-4549-92F2-91CC2442A83B}" destId="{E19CFE0E-0768-40C9-8C35-866A19306D30}" srcOrd="3" destOrd="0" presId="urn:microsoft.com/office/officeart/2005/8/layout/hierarchy1"/>
    <dgm:cxn modelId="{4EA1A084-4F61-4867-B403-E6071A00D232}" type="presParOf" srcId="{E19CFE0E-0768-40C9-8C35-866A19306D30}" destId="{EAD3452E-34D1-421C-802A-3F341CF1EAFB}" srcOrd="0" destOrd="0" presId="urn:microsoft.com/office/officeart/2005/8/layout/hierarchy1"/>
    <dgm:cxn modelId="{60643979-9025-4140-B323-DC8584F6B069}" type="presParOf" srcId="{EAD3452E-34D1-421C-802A-3F341CF1EAFB}" destId="{A16FFE98-7125-411C-9A22-2097B531F1D0}" srcOrd="0" destOrd="0" presId="urn:microsoft.com/office/officeart/2005/8/layout/hierarchy1"/>
    <dgm:cxn modelId="{26F5C650-2EC6-4C8E-921B-64CC4620E528}" type="presParOf" srcId="{EAD3452E-34D1-421C-802A-3F341CF1EAFB}" destId="{746132BD-03E1-4B34-942E-F5040B170DC8}" srcOrd="1" destOrd="0" presId="urn:microsoft.com/office/officeart/2005/8/layout/hierarchy1"/>
    <dgm:cxn modelId="{82D4F93E-C2FA-4EAD-A431-FF4C09F878BA}" type="presParOf" srcId="{E19CFE0E-0768-40C9-8C35-866A19306D30}" destId="{8446FD04-08BF-4CD6-9E1E-A5F0867993D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04D20D-E14A-43E9-99E2-34C1F6E4DD2F}">
      <dsp:nvSpPr>
        <dsp:cNvPr id="0" name=""/>
        <dsp:cNvSpPr/>
      </dsp:nvSpPr>
      <dsp:spPr>
        <a:xfrm>
          <a:off x="4557489" y="128308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464120" y="150522"/>
              </a:lnTo>
              <a:lnTo>
                <a:pt x="464120" y="220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C48A5-8468-45FD-B773-29C7D3D13349}">
      <dsp:nvSpPr>
        <dsp:cNvPr id="0" name=""/>
        <dsp:cNvSpPr/>
      </dsp:nvSpPr>
      <dsp:spPr>
        <a:xfrm>
          <a:off x="4093368" y="128308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464120" y="0"/>
              </a:moveTo>
              <a:lnTo>
                <a:pt x="464120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18615-3DF3-47AD-8800-90DA3041CAC3}">
      <dsp:nvSpPr>
        <dsp:cNvPr id="0" name=""/>
        <dsp:cNvSpPr/>
      </dsp:nvSpPr>
      <dsp:spPr>
        <a:xfrm>
          <a:off x="2701007" y="579945"/>
          <a:ext cx="1856482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1856482" y="150522"/>
              </a:lnTo>
              <a:lnTo>
                <a:pt x="1856482" y="2208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38DE8-7201-43B3-ABB4-5D74FFDF3B8E}">
      <dsp:nvSpPr>
        <dsp:cNvPr id="0" name=""/>
        <dsp:cNvSpPr/>
      </dsp:nvSpPr>
      <dsp:spPr>
        <a:xfrm>
          <a:off x="2701007" y="579945"/>
          <a:ext cx="928241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928241" y="150522"/>
              </a:lnTo>
              <a:lnTo>
                <a:pt x="928241" y="2208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4E0CE-AB82-4DE5-AFBA-523625995D3B}">
      <dsp:nvSpPr>
        <dsp:cNvPr id="0" name=""/>
        <dsp:cNvSpPr/>
      </dsp:nvSpPr>
      <dsp:spPr>
        <a:xfrm>
          <a:off x="2701007" y="128308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464120" y="150522"/>
              </a:lnTo>
              <a:lnTo>
                <a:pt x="464120" y="220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7F9CB-B980-4B47-8D40-1DC42FA3F551}">
      <dsp:nvSpPr>
        <dsp:cNvPr id="0" name=""/>
        <dsp:cNvSpPr/>
      </dsp:nvSpPr>
      <dsp:spPr>
        <a:xfrm>
          <a:off x="2236886" y="128308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464120" y="0"/>
              </a:moveTo>
              <a:lnTo>
                <a:pt x="464120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BDA9D-6AC1-4B16-AE47-24B4DB569BF9}">
      <dsp:nvSpPr>
        <dsp:cNvPr id="0" name=""/>
        <dsp:cNvSpPr/>
      </dsp:nvSpPr>
      <dsp:spPr>
        <a:xfrm>
          <a:off x="2655287" y="579945"/>
          <a:ext cx="91440" cy="2208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8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15488-18AB-43E5-B4D3-2BFEE5578A26}">
      <dsp:nvSpPr>
        <dsp:cNvPr id="0" name=""/>
        <dsp:cNvSpPr/>
      </dsp:nvSpPr>
      <dsp:spPr>
        <a:xfrm>
          <a:off x="1772766" y="579945"/>
          <a:ext cx="928241" cy="220879"/>
        </a:xfrm>
        <a:custGeom>
          <a:avLst/>
          <a:gdLst/>
          <a:ahLst/>
          <a:cxnLst/>
          <a:rect l="0" t="0" r="0" b="0"/>
          <a:pathLst>
            <a:path>
              <a:moveTo>
                <a:pt x="928241" y="0"/>
              </a:moveTo>
              <a:lnTo>
                <a:pt x="928241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21CDA-06F0-4AF4-B723-E7A663BF4BD3}">
      <dsp:nvSpPr>
        <dsp:cNvPr id="0" name=""/>
        <dsp:cNvSpPr/>
      </dsp:nvSpPr>
      <dsp:spPr>
        <a:xfrm>
          <a:off x="844525" y="128308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464120" y="150522"/>
              </a:lnTo>
              <a:lnTo>
                <a:pt x="464120" y="220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7A05A-3CF6-426E-A0AC-F60625A39472}">
      <dsp:nvSpPr>
        <dsp:cNvPr id="0" name=""/>
        <dsp:cNvSpPr/>
      </dsp:nvSpPr>
      <dsp:spPr>
        <a:xfrm>
          <a:off x="380404" y="128308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464120" y="0"/>
              </a:moveTo>
              <a:lnTo>
                <a:pt x="464120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26100-7D39-44A6-8DCD-9DBAE804B592}">
      <dsp:nvSpPr>
        <dsp:cNvPr id="0" name=""/>
        <dsp:cNvSpPr/>
      </dsp:nvSpPr>
      <dsp:spPr>
        <a:xfrm>
          <a:off x="844525" y="579945"/>
          <a:ext cx="1856482" cy="220879"/>
        </a:xfrm>
        <a:custGeom>
          <a:avLst/>
          <a:gdLst/>
          <a:ahLst/>
          <a:cxnLst/>
          <a:rect l="0" t="0" r="0" b="0"/>
          <a:pathLst>
            <a:path>
              <a:moveTo>
                <a:pt x="1856482" y="0"/>
              </a:moveTo>
              <a:lnTo>
                <a:pt x="1856482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B9D92-75D9-46AC-A9EE-E9CE2BB106A9}">
      <dsp:nvSpPr>
        <dsp:cNvPr id="0" name=""/>
        <dsp:cNvSpPr/>
      </dsp:nvSpPr>
      <dsp:spPr>
        <a:xfrm>
          <a:off x="2321272" y="97682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AF3CA-6BE0-4215-B85A-079A334A4CB8}">
      <dsp:nvSpPr>
        <dsp:cNvPr id="0" name=""/>
        <dsp:cNvSpPr/>
      </dsp:nvSpPr>
      <dsp:spPr>
        <a:xfrm>
          <a:off x="2405657" y="177848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PROJEKT BADAWCZY</a:t>
          </a:r>
        </a:p>
      </dsp:txBody>
      <dsp:txXfrm>
        <a:off x="2419782" y="191973"/>
        <a:ext cx="731219" cy="454013"/>
      </dsp:txXfrm>
    </dsp:sp>
    <dsp:sp modelId="{077837A0-841B-413B-946C-483144B6D3E4}">
      <dsp:nvSpPr>
        <dsp:cNvPr id="0" name=""/>
        <dsp:cNvSpPr/>
      </dsp:nvSpPr>
      <dsp:spPr>
        <a:xfrm>
          <a:off x="464790" y="80082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76629E-E623-4D7C-8554-8F7F86ED3241}">
      <dsp:nvSpPr>
        <dsp:cNvPr id="0" name=""/>
        <dsp:cNvSpPr/>
      </dsp:nvSpPr>
      <dsp:spPr>
        <a:xfrm>
          <a:off x="549175" y="880991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Badanie roczne (stan początkowy)</a:t>
          </a:r>
        </a:p>
      </dsp:txBody>
      <dsp:txXfrm>
        <a:off x="563300" y="895116"/>
        <a:ext cx="731219" cy="454013"/>
      </dsp:txXfrm>
    </dsp:sp>
    <dsp:sp modelId="{A256A9A0-30A8-40F8-A110-2C0079994983}">
      <dsp:nvSpPr>
        <dsp:cNvPr id="0" name=""/>
        <dsp:cNvSpPr/>
      </dsp:nvSpPr>
      <dsp:spPr>
        <a:xfrm>
          <a:off x="669" y="150396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527910-3462-4F7D-83E0-E8CCE7781195}">
      <dsp:nvSpPr>
        <dsp:cNvPr id="0" name=""/>
        <dsp:cNvSpPr/>
      </dsp:nvSpPr>
      <dsp:spPr>
        <a:xfrm>
          <a:off x="85055" y="158413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niekorzystający z internetu (1000, CATI )</a:t>
          </a:r>
        </a:p>
      </dsp:txBody>
      <dsp:txXfrm>
        <a:off x="99180" y="1598259"/>
        <a:ext cx="731219" cy="454013"/>
      </dsp:txXfrm>
    </dsp:sp>
    <dsp:sp modelId="{D62AF380-0125-4229-B1C6-0A65107D344E}">
      <dsp:nvSpPr>
        <dsp:cNvPr id="0" name=""/>
        <dsp:cNvSpPr/>
      </dsp:nvSpPr>
      <dsp:spPr>
        <a:xfrm>
          <a:off x="928910" y="150396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377982-056F-4E30-BD0F-01117248C7FE}">
      <dsp:nvSpPr>
        <dsp:cNvPr id="0" name=""/>
        <dsp:cNvSpPr/>
      </dsp:nvSpPr>
      <dsp:spPr>
        <a:xfrm>
          <a:off x="1013296" y="158413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internauci (4800, CAWI)</a:t>
          </a:r>
        </a:p>
      </dsp:txBody>
      <dsp:txXfrm>
        <a:off x="1027421" y="1598259"/>
        <a:ext cx="731219" cy="454013"/>
      </dsp:txXfrm>
    </dsp:sp>
    <dsp:sp modelId="{AAD63C59-28B5-46CC-A0A7-EA857BFB4C6C}">
      <dsp:nvSpPr>
        <dsp:cNvPr id="0" name=""/>
        <dsp:cNvSpPr/>
      </dsp:nvSpPr>
      <dsp:spPr>
        <a:xfrm>
          <a:off x="1393031" y="800825"/>
          <a:ext cx="759469" cy="482263"/>
        </a:xfrm>
        <a:prstGeom prst="roundRect">
          <a:avLst>
            <a:gd name="adj" fmla="val 10000"/>
          </a:avLst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1368A9-C3A9-43FD-94B2-99BEF6AFFDB0}">
      <dsp:nvSpPr>
        <dsp:cNvPr id="0" name=""/>
        <dsp:cNvSpPr/>
      </dsp:nvSpPr>
      <dsp:spPr>
        <a:xfrm>
          <a:off x="1477416" y="880991"/>
          <a:ext cx="759469" cy="482263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Badania omnibusowe (przed/po akcji)</a:t>
          </a:r>
        </a:p>
      </dsp:txBody>
      <dsp:txXfrm>
        <a:off x="1491541" y="895116"/>
        <a:ext cx="731219" cy="454013"/>
      </dsp:txXfrm>
    </dsp:sp>
    <dsp:sp modelId="{8D941C2F-D6FA-4F26-8CEB-12814012F50E}">
      <dsp:nvSpPr>
        <dsp:cNvPr id="0" name=""/>
        <dsp:cNvSpPr/>
      </dsp:nvSpPr>
      <dsp:spPr>
        <a:xfrm>
          <a:off x="2321272" y="80082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C2A6EB-E501-45F0-8F33-C77C7E46310B}">
      <dsp:nvSpPr>
        <dsp:cNvPr id="0" name=""/>
        <dsp:cNvSpPr/>
      </dsp:nvSpPr>
      <dsp:spPr>
        <a:xfrm>
          <a:off x="2405657" y="880991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Badanie roczne (w trakcie)</a:t>
          </a:r>
        </a:p>
      </dsp:txBody>
      <dsp:txXfrm>
        <a:off x="2419782" y="895116"/>
        <a:ext cx="731219" cy="454013"/>
      </dsp:txXfrm>
    </dsp:sp>
    <dsp:sp modelId="{BDAF0276-7FB0-4A74-85B7-08BA20DF052D}">
      <dsp:nvSpPr>
        <dsp:cNvPr id="0" name=""/>
        <dsp:cNvSpPr/>
      </dsp:nvSpPr>
      <dsp:spPr>
        <a:xfrm>
          <a:off x="1857151" y="150396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105636-F37E-41A7-806B-7A633F2E8240}">
      <dsp:nvSpPr>
        <dsp:cNvPr id="0" name=""/>
        <dsp:cNvSpPr/>
      </dsp:nvSpPr>
      <dsp:spPr>
        <a:xfrm>
          <a:off x="1941537" y="158413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niekorzystający z internetu (1000, CATI)</a:t>
          </a:r>
        </a:p>
      </dsp:txBody>
      <dsp:txXfrm>
        <a:off x="1955662" y="1598259"/>
        <a:ext cx="731219" cy="454013"/>
      </dsp:txXfrm>
    </dsp:sp>
    <dsp:sp modelId="{2079D0EB-25A9-4904-A234-F9F77085E007}">
      <dsp:nvSpPr>
        <dsp:cNvPr id="0" name=""/>
        <dsp:cNvSpPr/>
      </dsp:nvSpPr>
      <dsp:spPr>
        <a:xfrm>
          <a:off x="2785392" y="150396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72F03B-CD22-491E-9BF6-1FFBE6B60C48}">
      <dsp:nvSpPr>
        <dsp:cNvPr id="0" name=""/>
        <dsp:cNvSpPr/>
      </dsp:nvSpPr>
      <dsp:spPr>
        <a:xfrm>
          <a:off x="2869778" y="158413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internauci (4800, CAWI)</a:t>
          </a:r>
        </a:p>
      </dsp:txBody>
      <dsp:txXfrm>
        <a:off x="2883903" y="1598259"/>
        <a:ext cx="731219" cy="454013"/>
      </dsp:txXfrm>
    </dsp:sp>
    <dsp:sp modelId="{359DA66E-8465-46EF-B770-E04C382BE4C7}">
      <dsp:nvSpPr>
        <dsp:cNvPr id="0" name=""/>
        <dsp:cNvSpPr/>
      </dsp:nvSpPr>
      <dsp:spPr>
        <a:xfrm>
          <a:off x="3249513" y="800825"/>
          <a:ext cx="759469" cy="482263"/>
        </a:xfrm>
        <a:prstGeom prst="roundRect">
          <a:avLst>
            <a:gd name="adj" fmla="val 10000"/>
          </a:avLst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1260B7-8DB9-4764-9EF0-647307FFF507}">
      <dsp:nvSpPr>
        <dsp:cNvPr id="0" name=""/>
        <dsp:cNvSpPr/>
      </dsp:nvSpPr>
      <dsp:spPr>
        <a:xfrm>
          <a:off x="3333898" y="880991"/>
          <a:ext cx="759469" cy="482263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Badania omnibusowe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(przed/po akcji)</a:t>
          </a:r>
        </a:p>
      </dsp:txBody>
      <dsp:txXfrm>
        <a:off x="3348023" y="895116"/>
        <a:ext cx="731219" cy="454013"/>
      </dsp:txXfrm>
    </dsp:sp>
    <dsp:sp modelId="{38E644E6-3DBF-4691-B2A9-8E790F6435A0}">
      <dsp:nvSpPr>
        <dsp:cNvPr id="0" name=""/>
        <dsp:cNvSpPr/>
      </dsp:nvSpPr>
      <dsp:spPr>
        <a:xfrm>
          <a:off x="4177754" y="80082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623ADE-14FF-4352-8812-84EEF1610D01}">
      <dsp:nvSpPr>
        <dsp:cNvPr id="0" name=""/>
        <dsp:cNvSpPr/>
      </dsp:nvSpPr>
      <dsp:spPr>
        <a:xfrm>
          <a:off x="4262139" y="880991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Badanie roczne (stan końcowy)</a:t>
          </a:r>
        </a:p>
      </dsp:txBody>
      <dsp:txXfrm>
        <a:off x="4276264" y="895116"/>
        <a:ext cx="731219" cy="454013"/>
      </dsp:txXfrm>
    </dsp:sp>
    <dsp:sp modelId="{15002C11-07C1-44DD-918F-F102A5E5F4E4}">
      <dsp:nvSpPr>
        <dsp:cNvPr id="0" name=""/>
        <dsp:cNvSpPr/>
      </dsp:nvSpPr>
      <dsp:spPr>
        <a:xfrm>
          <a:off x="3713633" y="150396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23742D-A66D-48E7-ABE0-346ACCBA759B}">
      <dsp:nvSpPr>
        <dsp:cNvPr id="0" name=""/>
        <dsp:cNvSpPr/>
      </dsp:nvSpPr>
      <dsp:spPr>
        <a:xfrm>
          <a:off x="3798019" y="158413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niekorzystający z internetu (1000, CATI)</a:t>
          </a:r>
        </a:p>
      </dsp:txBody>
      <dsp:txXfrm>
        <a:off x="3812144" y="1598259"/>
        <a:ext cx="731219" cy="454013"/>
      </dsp:txXfrm>
    </dsp:sp>
    <dsp:sp modelId="{A16FFE98-7125-411C-9A22-2097B531F1D0}">
      <dsp:nvSpPr>
        <dsp:cNvPr id="0" name=""/>
        <dsp:cNvSpPr/>
      </dsp:nvSpPr>
      <dsp:spPr>
        <a:xfrm>
          <a:off x="4641874" y="150396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6132BD-03E1-4B34-942E-F5040B170DC8}">
      <dsp:nvSpPr>
        <dsp:cNvPr id="0" name=""/>
        <dsp:cNvSpPr/>
      </dsp:nvSpPr>
      <dsp:spPr>
        <a:xfrm>
          <a:off x="4726260" y="158413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internauci (4800, CAWI)</a:t>
          </a:r>
        </a:p>
      </dsp:txBody>
      <dsp:txXfrm>
        <a:off x="4740385" y="1598259"/>
        <a:ext cx="731219" cy="454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5" ma:contentTypeDescription="Utwórz nowy dokument." ma:contentTypeScope="" ma:versionID="aeea0e3184c35fe9c1cb1a0db31076a3">
  <xsd:schema xmlns:xsd="http://www.w3.org/2001/XMLSchema" xmlns:xs="http://www.w3.org/2001/XMLSchema" xmlns:p="http://schemas.microsoft.com/office/2006/metadata/properties" xmlns:ns2="5bb7174e-e704-4a4b-bab9-ceffa4318eee" targetNamespace="http://schemas.microsoft.com/office/2006/metadata/properties" ma:root="true" ma:fieldsID="b5966eb0056de5729f777d98b8b62bdc" ns2:_="">
    <xsd:import namespace="5bb7174e-e704-4a4b-bab9-ceffa4318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B056-1AE1-4ACB-8A29-CA902D4F7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3B62A-83C4-4036-AECE-CA3A2F1D7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16021-B59B-46D2-8868-10A48AA33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7174e-e704-4a4b-bab9-ceffa431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E87FF-E4E8-4525-840F-22DC2B6B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4497</Words>
  <Characters>26988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Szymanek Violetta</dc:creator>
  <cp:lastModifiedBy>KM</cp:lastModifiedBy>
  <cp:revision>4</cp:revision>
  <cp:lastPrinted>2018-01-04T16:09:00Z</cp:lastPrinted>
  <dcterms:created xsi:type="dcterms:W3CDTF">2018-03-26T09:20:00Z</dcterms:created>
  <dcterms:modified xsi:type="dcterms:W3CDTF">2018-03-27T11:09:00Z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